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960" w:firstLineChars="3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1080" w:firstLineChars="3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漳州职业技术学院2026年人才引进岗位条件一览表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exact"/>
        <w:ind w:left="0" w:leftChars="0" w:firstLine="0" w:firstLineChars="0"/>
        <w:rPr>
          <w:rFonts w:hint="default"/>
          <w:lang w:val="en-US" w:eastAsia="zh-CN"/>
        </w:rPr>
      </w:pPr>
    </w:p>
    <w:tbl>
      <w:tblPr>
        <w:tblStyle w:val="9"/>
        <w:tblW w:w="132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816"/>
        <w:gridCol w:w="944"/>
        <w:gridCol w:w="695"/>
        <w:gridCol w:w="746"/>
        <w:gridCol w:w="888"/>
        <w:gridCol w:w="737"/>
        <w:gridCol w:w="3675"/>
        <w:gridCol w:w="700"/>
        <w:gridCol w:w="3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院部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5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面向范围</w:t>
            </w:r>
          </w:p>
        </w:tc>
        <w:tc>
          <w:tcPr>
            <w:tcW w:w="33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strike/>
                <w:dstrike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装备制造与车辆工程学院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0802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或085501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机械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工程，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0808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或085801或085207电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工程，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0855机械，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0811控制科学与工程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strike/>
                <w:dstrike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电子信息学院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0809电子科学与技术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0810信息与通信工程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081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控制科学与工程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0812计算机科学与技术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0854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电子信息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strike/>
                <w:dstrike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经济管理学院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1202工商管理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需具有正高级职称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食品工程学院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0908水产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0836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或085238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生物工程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071005微生物学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071010生物化学与分子生物学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100403营养与食品卫生学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070703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海洋生物学（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要求本科和硕士专业必须是食品科学与工程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相近专业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），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0832食品科学与工程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石油化工学院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0817化学工程与技术，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070304物理化学（含：化学物理）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需具有正高级职称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202606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建筑工程学院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0805材料科学与工程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0811控制科学与工程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0814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或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085901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土木工程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0816测绘科学与技术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智能建造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202607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三宝科技学院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0805材料科学与工程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08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06或085205或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085603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冶金工程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一、岗位说明：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该岗位系我校与三宝集团双聘岗位，事业编制，聘用期间除完成本人评聘职称所需要的教学、科研工作量外，其余时间在三宝集团工作5年，按协议约定享受工资福利待遇。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二、岗位要求：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1.具有副高级及以上专业技术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职称；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2.具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有五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年及以上钢铁冶金行业工作经验，精通硅钢、镀锡板、优质碳素结构钢、合金工具钢等产品开发，擅长工序工艺技术，熟悉质量控制要点和客户工艺要求。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</w:p>
    <w:sectPr>
      <w:footerReference r:id="rId3" w:type="default"/>
      <w:pgSz w:w="16838" w:h="11906" w:orient="landscape"/>
      <w:pgMar w:top="1587" w:right="2154" w:bottom="1587" w:left="204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46760" cy="2965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6760" cy="296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4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35pt;width:58.8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YzUIu0gAAAAQBAAAPAAAAAAAAAAEAIAAAACIAAABkcnMvZG93bnJldi54bWxQ&#10;SwECFAAUAAAACACHTuJA4UFe2DYCAABfBAAADgAAAAAAAAABACAAAAAh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4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5MWM5ZGUyNmMwZDczMGNlODhhNTY1ZDYwNWY4MGEifQ=="/>
  </w:docVars>
  <w:rsids>
    <w:rsidRoot w:val="1B32328E"/>
    <w:rsid w:val="1A6FA558"/>
    <w:rsid w:val="1B32328E"/>
    <w:rsid w:val="28960519"/>
    <w:rsid w:val="2F827A5E"/>
    <w:rsid w:val="33B75837"/>
    <w:rsid w:val="37357164"/>
    <w:rsid w:val="3ACF46AD"/>
    <w:rsid w:val="3E7F97D3"/>
    <w:rsid w:val="49507E2D"/>
    <w:rsid w:val="4C794E06"/>
    <w:rsid w:val="4DFFA55A"/>
    <w:rsid w:val="54890E3E"/>
    <w:rsid w:val="54ED287F"/>
    <w:rsid w:val="577562DA"/>
    <w:rsid w:val="59570D64"/>
    <w:rsid w:val="5A74157C"/>
    <w:rsid w:val="5F4B6D7F"/>
    <w:rsid w:val="629C309C"/>
    <w:rsid w:val="664A1176"/>
    <w:rsid w:val="6867441F"/>
    <w:rsid w:val="7333D0DB"/>
    <w:rsid w:val="77BDA521"/>
    <w:rsid w:val="79A83226"/>
    <w:rsid w:val="7B7D2454"/>
    <w:rsid w:val="7BAF4E04"/>
    <w:rsid w:val="7DF59E11"/>
    <w:rsid w:val="7FCF32CD"/>
    <w:rsid w:val="7FFF6B99"/>
    <w:rsid w:val="CBFFE296"/>
    <w:rsid w:val="DD95DEAA"/>
    <w:rsid w:val="E2F17085"/>
    <w:rsid w:val="E5FBE0E1"/>
    <w:rsid w:val="EADD223E"/>
    <w:rsid w:val="EFFFAB19"/>
    <w:rsid w:val="FF66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spacing w:beforeAutospacing="1" w:after="10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styleId="5">
    <w:name w:val="Body Text First Indent"/>
    <w:basedOn w:val="4"/>
    <w:autoRedefine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6">
    <w:name w:val="footer"/>
    <w:basedOn w:val="1"/>
    <w:next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next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Heading #3|1"/>
    <w:basedOn w:val="1"/>
    <w:autoRedefine/>
    <w:qFormat/>
    <w:uiPriority w:val="0"/>
    <w:pPr>
      <w:widowControl w:val="0"/>
      <w:shd w:val="clear" w:color="auto" w:fill="auto"/>
      <w:spacing w:after="230" w:line="882" w:lineRule="exact"/>
      <w:jc w:val="center"/>
      <w:outlineLvl w:val="2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5657</Words>
  <Characters>6265</Characters>
  <Lines>0</Lines>
  <Paragraphs>0</Paragraphs>
  <TotalTime>34</TotalTime>
  <ScaleCrop>false</ScaleCrop>
  <LinksUpToDate>false</LinksUpToDate>
  <CharactersWithSpaces>6541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2026-03-01T01:48:00Z</dcterms:created>
  <dc:creator>F_N</dc:creator>
  <cp:lastModifiedBy>F_N</cp:lastModifiedBy>
  <cp:lastPrinted>2026-03-20T03:33:00Z</cp:lastPrinted>
  <dcterms:modified xsi:type="dcterms:W3CDTF">2026-03-20T13:55:18Z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81032DC34DC6467CACE2B4AD58D04CD0_13</vt:lpwstr>
  </property>
  <property fmtid="{D5CDD505-2E9C-101B-9397-08002B2CF9AE}" pid="4" name="KSOTemplateDocerSaveRecord">
    <vt:lpwstr>eyJoZGlkIjoiZGFlMWM5NjMyY2U5M2FlZjc0NmViODUxMzk2NzMzNjAiLCJ1c2VySWQiOiIyMTk5ODY5OTYifQ==</vt:lpwstr>
  </property>
</Properties>
</file>