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资格证明材料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毕业证（初始、最高）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扫描件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：</w:t>
      </w:r>
    </w:p>
    <w:p>
      <w:pPr>
        <w:numPr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学位证（初始、最高）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扫描件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专业技术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职称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书扫描件：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widowControl w:val="0"/>
        <w:numPr>
          <w:numId w:val="0"/>
        </w:numPr>
        <w:ind w:leftChars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4.执（职）业资格证书扫描件：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5.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获奖证书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扫描件：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widowControl w:val="0"/>
        <w:numPr>
          <w:numId w:val="0"/>
        </w:numPr>
        <w:jc w:val="both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6.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其他代表个人能力的证书和材料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扫描件：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（扫描件粘贴处）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D73784"/>
    <w:multiLevelType w:val="singleLevel"/>
    <w:tmpl w:val="EBD737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134C5F"/>
    <w:rsid w:val="63277271"/>
    <w:rsid w:val="6880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2026-04-08T04:37:31Z</dcterms:created>
  <dc:creator>邓可</dc:creator>
  <cp:lastModifiedBy>邓cococo</cp:lastModifiedBy>
  <dcterms:modified xsi:type="dcterms:W3CDTF">2026-04-08T04:47:21Z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