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27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982C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DC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9F3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587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固原市妇幼保健院202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自主公开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招聘备案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制工作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人员岗位计划一览表</w:t>
      </w:r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 xml:space="preserve"> </w:t>
      </w:r>
    </w:p>
    <w:tbl>
      <w:tblPr>
        <w:tblStyle w:val="2"/>
        <w:tblW w:w="135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210"/>
        <w:gridCol w:w="442"/>
        <w:gridCol w:w="598"/>
        <w:gridCol w:w="1077"/>
        <w:gridCol w:w="1050"/>
        <w:gridCol w:w="641"/>
        <w:gridCol w:w="2018"/>
        <w:gridCol w:w="6071"/>
      </w:tblGrid>
      <w:tr w14:paraId="282C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8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序号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6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61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1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应聘人员所需资格和条件</w:t>
            </w:r>
          </w:p>
        </w:tc>
      </w:tr>
      <w:tr w14:paraId="5E7F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E5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7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C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6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范围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AC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07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6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E7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与岗位相关的其他要求</w:t>
            </w:r>
          </w:p>
        </w:tc>
      </w:tr>
      <w:tr w14:paraId="11F33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0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4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产科医生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1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40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4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1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3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3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临床医学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D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具有执业医师资格证书，执业范围为妇产科专业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中级职称年龄可放宽至43周岁以下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07F7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3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新生儿科医生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C6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6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E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0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本科及以上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2F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临床医学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A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具有执业医师资格证书，执业范围为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中级职称年龄可放宽至43周岁以下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2CC2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0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C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A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E8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7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2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E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8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具有执业医师资格证书，执业范围为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中级职称年龄可放宽至43周岁以下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1303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1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医生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F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F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1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F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5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临床医学、医学影像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B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具有执业医师资格证书，执业范围为医学影像和放射治疗专业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中级职称年龄可放宽至43周岁以下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1A10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2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1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8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3C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8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Style w:val="4"/>
                <w:i w:val="0"/>
                <w:iCs w:val="0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i w:val="0"/>
                <w:iCs w:val="0"/>
                <w:sz w:val="18"/>
                <w:szCs w:val="18"/>
                <w:lang w:val="en-US" w:eastAsia="zh-CN" w:bidi="ar"/>
              </w:rPr>
              <w:t>康复治疗技术、康复治疗学、听力与言语康复学、康复物理治疗、康复作业治疗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具有康复技术资格证。</w:t>
            </w:r>
          </w:p>
        </w:tc>
      </w:tr>
      <w:tr w14:paraId="298A3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C2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基层保健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2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全国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E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E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F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F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临床医学类、口腔医学类、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公共卫生与预防医学类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18"/>
                <w:szCs w:val="18"/>
                <w:u w:val="none"/>
              </w:rPr>
              <w:t>中医学类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5E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具有执业医师资格证书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 w14:paraId="372E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C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F2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财务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会计、出纳收费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7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5F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70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E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7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1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具有会计资格证。</w:t>
            </w:r>
          </w:p>
        </w:tc>
      </w:tr>
      <w:tr w14:paraId="172B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exac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AE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D0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医院相关岗位（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根据本人工作能力和特长分配工作岗位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）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3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9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01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D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left w:w="57" w:type="dxa"/>
              <w:bottom w:w="0" w:type="dxa"/>
              <w:right w:w="0" w:type="dxa"/>
            </w:tcMar>
            <w:vAlign w:val="center"/>
          </w:tcPr>
          <w:p w14:paraId="151D2E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须持中华人民共和国残疾人证，且在有效期内（智力残疾、精神残疾和多重残疾除外，听力残疾、视力残疾、言语残疾、肢体残疾限三级或四级）。</w:t>
            </w:r>
          </w:p>
        </w:tc>
      </w:tr>
      <w:tr w14:paraId="663B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合计</w:t>
            </w:r>
          </w:p>
        </w:tc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5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3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4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D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5B387151"/>
    <w:sectPr>
      <w:pgSz w:w="16838" w:h="11906" w:orient="landscape"/>
      <w:pgMar w:top="1236" w:right="1270" w:bottom="1236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256D7"/>
    <w:rsid w:val="10D2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贵州分公司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2026-05-22T03:21:00Z</dcterms:created>
  <dc:creator>admin</dc:creator>
  <cp:lastModifiedBy>admin</cp:lastModifiedBy>
  <dcterms:modified xsi:type="dcterms:W3CDTF">2026-05-22T03:23:00Z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5CECD3703FA243309ADC381A49018953_11</vt:lpwstr>
  </property>
</Properties>
</file>