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E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2" w:lineRule="exact"/>
        <w:ind w:firstLine="640" w:firstLineChars="200"/>
        <w:jc w:val="left"/>
        <w:textAlignment w:val="baseline"/>
        <w:rPr>
          <w:rStyle w:val="10"/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1EA2DFFA">
      <w:pPr>
        <w:snapToGrid w:val="0"/>
        <w:spacing w:before="0" w:beforeAutospacing="0" w:after="0" w:afterAutospacing="0" w:line="572" w:lineRule="exact"/>
        <w:jc w:val="center"/>
        <w:textAlignment w:val="baseline"/>
        <w:rPr>
          <w:rStyle w:val="10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0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泸州市环境卫生所2026年公开招聘编外人员岗位表</w:t>
      </w:r>
    </w:p>
    <w:p w14:paraId="126EBF1A">
      <w:pPr>
        <w:pStyle w:val="2"/>
        <w:rPr>
          <w:rFonts w:hint="eastAsia"/>
          <w:lang w:eastAsia="zh-CN"/>
        </w:rPr>
      </w:pPr>
    </w:p>
    <w:tbl>
      <w:tblPr>
        <w:tblStyle w:val="8"/>
        <w:tblpPr w:leftFromText="180" w:rightFromText="180" w:vertAnchor="text" w:horzAnchor="page" w:tblpXSpec="center" w:tblpY="499"/>
        <w:tblOverlap w:val="never"/>
        <w:tblW w:w="44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60"/>
        <w:gridCol w:w="765"/>
        <w:gridCol w:w="1455"/>
        <w:gridCol w:w="885"/>
        <w:gridCol w:w="785"/>
        <w:gridCol w:w="4165"/>
        <w:gridCol w:w="855"/>
        <w:gridCol w:w="975"/>
        <w:gridCol w:w="894"/>
      </w:tblGrid>
      <w:tr w14:paraId="6281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46" w:type="pct"/>
            <w:shd w:val="clear" w:color="auto" w:fill="auto"/>
            <w:noWrap/>
            <w:vAlign w:val="center"/>
          </w:tcPr>
          <w:p w14:paraId="5505E62F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序号</w:t>
            </w:r>
          </w:p>
        </w:tc>
        <w:tc>
          <w:tcPr>
            <w:tcW w:w="497" w:type="pct"/>
            <w:noWrap/>
            <w:vAlign w:val="center"/>
          </w:tcPr>
          <w:p w14:paraId="0BE612E9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岗位</w:t>
            </w:r>
          </w:p>
          <w:p w14:paraId="1F74E231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名称</w:t>
            </w:r>
          </w:p>
        </w:tc>
        <w:tc>
          <w:tcPr>
            <w:tcW w:w="302" w:type="pct"/>
            <w:noWrap/>
            <w:vAlign w:val="center"/>
          </w:tcPr>
          <w:p w14:paraId="682395C9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招聘人数</w:t>
            </w:r>
          </w:p>
        </w:tc>
        <w:tc>
          <w:tcPr>
            <w:tcW w:w="574" w:type="pct"/>
            <w:noWrap/>
            <w:vAlign w:val="center"/>
          </w:tcPr>
          <w:p w14:paraId="0F82CD6C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年龄</w:t>
            </w:r>
          </w:p>
        </w:tc>
        <w:tc>
          <w:tcPr>
            <w:tcW w:w="349" w:type="pct"/>
            <w:noWrap/>
            <w:vAlign w:val="center"/>
          </w:tcPr>
          <w:p w14:paraId="09DD994F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学历</w:t>
            </w:r>
          </w:p>
        </w:tc>
        <w:tc>
          <w:tcPr>
            <w:tcW w:w="309" w:type="pct"/>
            <w:noWrap/>
            <w:vAlign w:val="center"/>
          </w:tcPr>
          <w:p w14:paraId="453E9513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专业</w:t>
            </w:r>
          </w:p>
          <w:p w14:paraId="32D0D5D8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要求</w:t>
            </w:r>
          </w:p>
        </w:tc>
        <w:tc>
          <w:tcPr>
            <w:tcW w:w="1644" w:type="pct"/>
            <w:noWrap/>
            <w:vAlign w:val="center"/>
          </w:tcPr>
          <w:p w14:paraId="49D043FF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岗位职责及要求</w:t>
            </w:r>
          </w:p>
        </w:tc>
        <w:tc>
          <w:tcPr>
            <w:tcW w:w="337" w:type="pct"/>
            <w:noWrap/>
            <w:vAlign w:val="center"/>
          </w:tcPr>
          <w:p w14:paraId="7DE1A97A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用工</w:t>
            </w:r>
          </w:p>
          <w:p w14:paraId="0AD168B2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方式</w:t>
            </w:r>
          </w:p>
        </w:tc>
        <w:tc>
          <w:tcPr>
            <w:tcW w:w="384" w:type="pct"/>
            <w:noWrap/>
            <w:vAlign w:val="center"/>
          </w:tcPr>
          <w:p w14:paraId="39E29505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考核方式</w:t>
            </w:r>
          </w:p>
        </w:tc>
        <w:tc>
          <w:tcPr>
            <w:tcW w:w="352" w:type="pct"/>
            <w:noWrap/>
            <w:vAlign w:val="center"/>
          </w:tcPr>
          <w:p w14:paraId="4A57FEBC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备注</w:t>
            </w:r>
          </w:p>
        </w:tc>
      </w:tr>
      <w:tr w14:paraId="20AF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246" w:type="pct"/>
            <w:shd w:val="clear" w:color="auto" w:fill="auto"/>
            <w:noWrap/>
            <w:vAlign w:val="center"/>
          </w:tcPr>
          <w:p w14:paraId="44B5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18EEA7C6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专业技术A（清运驾驶员）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602D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D4B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男性50周岁及以下，女性45周岁及以下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7C9B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高中及以上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2B2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4"/>
                <w:lang w:val="en-US" w:eastAsia="zh-CN"/>
              </w:rPr>
              <w:t xml:space="preserve">不限 </w:t>
            </w:r>
          </w:p>
        </w:tc>
        <w:tc>
          <w:tcPr>
            <w:tcW w:w="1644" w:type="pct"/>
            <w:shd w:val="clear" w:color="auto" w:fill="auto"/>
            <w:noWrap/>
            <w:vAlign w:val="center"/>
          </w:tcPr>
          <w:p w14:paraId="63E3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负责各段口垃圾库内生活垃圾的清理运输任务，做到垃圾日产日清。指导跟车人员完成生活垃圾的装卸工作。具有驾驶证B2及以上，准驾车型驾龄超5年；3年内无重大安全违法记录。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7330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直接聘用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2EB4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实习+现场操作</w:t>
            </w:r>
          </w:p>
        </w:tc>
        <w:tc>
          <w:tcPr>
            <w:tcW w:w="352" w:type="pct"/>
            <w:noWrap/>
            <w:vAlign w:val="center"/>
          </w:tcPr>
          <w:p w14:paraId="753C4274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</w:p>
        </w:tc>
      </w:tr>
      <w:tr w14:paraId="7532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46" w:type="pct"/>
            <w:shd w:val="clear" w:color="auto" w:fill="auto"/>
            <w:noWrap/>
            <w:vAlign w:val="center"/>
          </w:tcPr>
          <w:p w14:paraId="319D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13B93E13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专业技术A（清运跟车工）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3AAE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127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男性55周岁及以下，女性4</w:t>
            </w:r>
            <w:r>
              <w:rPr>
                <w:rFonts w:hint="eastAsia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周岁及以下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E55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初中及以上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F9C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不限</w:t>
            </w:r>
          </w:p>
        </w:tc>
        <w:tc>
          <w:tcPr>
            <w:tcW w:w="1644" w:type="pct"/>
            <w:shd w:val="clear" w:color="auto" w:fill="auto"/>
            <w:noWrap/>
            <w:vAlign w:val="center"/>
          </w:tcPr>
          <w:p w14:paraId="0A85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负责环卫清运跟车、垃圾装车工作，指挥车辆安全入库、停放，协助垃圾清运车处理垃圾。身体健康，能吃苦耐劳，能从事体力劳动，具有服务意识。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5CCD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直接聘用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4DE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实习+现场操作</w:t>
            </w:r>
          </w:p>
        </w:tc>
        <w:tc>
          <w:tcPr>
            <w:tcW w:w="352" w:type="pct"/>
            <w:noWrap/>
            <w:vAlign w:val="center"/>
          </w:tcPr>
          <w:p w14:paraId="7C5FD895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</w:p>
        </w:tc>
      </w:tr>
      <w:tr w14:paraId="51E0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46" w:type="pct"/>
            <w:shd w:val="clear" w:color="auto" w:fill="auto"/>
            <w:noWrap/>
            <w:vAlign w:val="center"/>
          </w:tcPr>
          <w:p w14:paraId="713F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01B92F76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普工B</w:t>
            </w:r>
          </w:p>
          <w:p w14:paraId="32BA6C8A"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（保洁员）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7046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93C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男性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eastAsia" w:eastAsia="方正仿宋简体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周岁及以下，女性</w:t>
            </w:r>
            <w:r>
              <w:rPr>
                <w:rFonts w:hint="eastAsia" w:eastAsia="方正仿宋简体" w:cs="Times New Roman"/>
                <w:sz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周岁及以下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4DE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初中及以上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1C3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不限</w:t>
            </w:r>
          </w:p>
        </w:tc>
        <w:tc>
          <w:tcPr>
            <w:tcW w:w="1644" w:type="pct"/>
            <w:shd w:val="clear" w:color="auto" w:fill="auto"/>
            <w:noWrap/>
            <w:vAlign w:val="center"/>
          </w:tcPr>
          <w:p w14:paraId="04F2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负责全所职责范围内的环卫设施保养维护及保洁，责任心强，能吃苦耐劳，服从组织安排，具有一定沟通协调能力，能严格遵守单位各项规章制度。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1C59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直接聘用</w:t>
            </w: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5416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面试</w:t>
            </w:r>
          </w:p>
        </w:tc>
        <w:tc>
          <w:tcPr>
            <w:tcW w:w="352" w:type="pct"/>
            <w:noWrap/>
            <w:vAlign w:val="center"/>
          </w:tcPr>
          <w:p w14:paraId="00F32F5E"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</w:p>
        </w:tc>
      </w:tr>
    </w:tbl>
    <w:p w14:paraId="2CD8B6FA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EU-B6">
    <w:panose1 w:val="03000509000000000000"/>
    <w:charset w:val="86"/>
    <w:family w:val="auto"/>
    <w:pitch w:val="default"/>
    <w:sig w:usb0="80000023" w:usb1="180F60E8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463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A37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A37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0348B"/>
    <w:rsid w:val="02426918"/>
    <w:rsid w:val="04563AB5"/>
    <w:rsid w:val="06084F3E"/>
    <w:rsid w:val="125C04FC"/>
    <w:rsid w:val="1C5C89FD"/>
    <w:rsid w:val="2D485B6F"/>
    <w:rsid w:val="2FFEAA9B"/>
    <w:rsid w:val="3FC578AB"/>
    <w:rsid w:val="448B4C0C"/>
    <w:rsid w:val="46A61604"/>
    <w:rsid w:val="48707F05"/>
    <w:rsid w:val="5E164202"/>
    <w:rsid w:val="691E69C3"/>
    <w:rsid w:val="6EC0139F"/>
    <w:rsid w:val="78E026CC"/>
    <w:rsid w:val="7AD0348B"/>
    <w:rsid w:val="7E0F4FA6"/>
    <w:rsid w:val="B1675CFB"/>
    <w:rsid w:val="BD97DC89"/>
    <w:rsid w:val="BFFD0C25"/>
    <w:rsid w:val="F1EFDF94"/>
    <w:rsid w:val="FB2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4"/>
    <w:basedOn w:val="1"/>
    <w:next w:val="4"/>
    <w:semiHidden/>
    <w:qFormat/>
    <w:uiPriority w:val="0"/>
    <w:pPr>
      <w:ind w:left="850"/>
      <w:jc w:val="both"/>
      <w:textAlignment w:val="baseline"/>
    </w:pPr>
  </w:style>
  <w:style w:type="paragraph" w:customStyle="1" w:styleId="4">
    <w:name w:val="UserStyle_0"/>
    <w:next w:val="1"/>
    <w:qFormat/>
    <w:uiPriority w:val="0"/>
    <w:pPr>
      <w:widowControl/>
      <w:ind w:left="2550"/>
      <w:jc w:val="both"/>
      <w:textAlignment w:val="baseline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4"/>
    <w:basedOn w:val="1"/>
    <w:next w:val="7"/>
    <w:semiHidden/>
    <w:qFormat/>
    <w:uiPriority w:val="99"/>
    <w:pPr>
      <w:wordWrap w:val="0"/>
      <w:ind w:left="850"/>
    </w:pPr>
  </w:style>
  <w:style w:type="paragraph" w:customStyle="1" w:styleId="7">
    <w:name w:val="目录 71"/>
    <w:next w:val="1"/>
    <w:qFormat/>
    <w:uiPriority w:val="99"/>
    <w:pPr>
      <w:ind w:left="2550"/>
      <w:jc w:val="both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e6e087bd-aa09-4945-a4d5-d59acfefbc06</errorID>
      <errorWord xmlns="http://schemas.wps.cn/vas-ai-hub/contract-review">按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根据</item>
      </candidateList>
      <explain xmlns="http://schemas.wps.cn/vas-ai-hub/contract-review"/>
      <paraID xmlns="http://schemas.wps.cn/vas-ai-hub/contract-review">406D58F9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根据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28745799-6e77-4dd9-ac2a-0b9073622591</errorID>
      <errorWord xmlns="http://schemas.wps.cn/vas-ai-hub/contract-review">根据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对</item>
      </candidateList>
      <explain xmlns="http://schemas.wps.cn/vas-ai-hub/contract-review"/>
      <paraID xmlns="http://schemas.wps.cn/vas-ai-hub/contract-review">406D58F9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c4377512-a29c-4eb0-82f9-d0d9fd33a559</errorID>
      <errorWord xmlns="http://schemas.wps.cn/vas-ai-hub/contract-review">核定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的核定</item>
      </candidateList>
      <explain xmlns="http://schemas.wps.cn/vas-ai-hub/contract-review"/>
      <paraID xmlns="http://schemas.wps.cn/vas-ai-hub/contract-review">406D58F9</paraID>
      <start xmlns="http://schemas.wps.cn/vas-ai-hub/contract-review">17</start>
      <end xmlns="http://schemas.wps.cn/vas-ai-hub/contract-review">20</end>
      <status xmlns="http://schemas.wps.cn/vas-ai-hub/contract-review">modified</status>
      <modifiedWord xmlns="http://schemas.wps.cn/vas-ai-hub/contract-review">的核定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715942e2-60f8-4ffd-978b-c2030f92fc26</errorID>
      <errorWord xmlns="http://schemas.wps.cn/vas-ai-hub/contract-review">截止3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截至3</item>
      </candidateList>
      <explain xmlns="http://schemas.wps.cn/vas-ai-hub/contract-review"/>
      <paraID xmlns="http://schemas.wps.cn/vas-ai-hub/contract-review">406D58F9</paraID>
      <start xmlns="http://schemas.wps.cn/vas-ai-hub/contract-review">39</start>
      <end xmlns="http://schemas.wps.cn/vas-ai-hub/contract-review">42</end>
      <status xmlns="http://schemas.wps.cn/vas-ai-hub/contract-review">modified</status>
      <modifiedWord xmlns="http://schemas.wps.cn/vas-ai-hub/contract-review">截至3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4a0d3915-3a1c-44f7-8c74-47851cf54f52</errorID>
      <errorWord xmlns="http://schemas.wps.cn/vas-ai-hub/contract-review">负责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排查</item>
      </candidateList>
      <explain xmlns="http://schemas.wps.cn/vas-ai-hub/contract-review"/>
      <paraID xmlns="http://schemas.wps.cn/vas-ai-hub/contract-review">  5AAC02</paraID>
      <start xmlns="http://schemas.wps.cn/vas-ai-hub/contract-review">21</start>
      <end xmlns="http://schemas.wps.cn/vas-ai-hub/contract-review">23</end>
      <status xmlns="http://schemas.wps.cn/vas-ai-hub/contract-review">modified</status>
      <modifiedWord xmlns="http://schemas.wps.cn/vas-ai-hub/contract-review">排查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63d9e4c0-687e-4383-8b07-0ec177d1ad1f</errorID>
      <errorWord xmlns="http://schemas.wps.cn/vas-ai-hub/contract-review">其他的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其他</item>
      </candidateList>
      <explain xmlns="http://schemas.wps.cn/vas-ai-hub/contract-review"/>
      <paraID xmlns="http://schemas.wps.cn/vas-ai-hub/contract-review">  5AAC02</paraID>
      <start xmlns="http://schemas.wps.cn/vas-ai-hub/contract-review">97</start>
      <end xmlns="http://schemas.wps.cn/vas-ai-hub/contract-review">99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804a4648-7f18-4bfc-a8aa-aac1d0192f8f</errorID>
      <errorWord xmlns="http://schemas.wps.cn/vas-ai-hub/contract-review">运行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运用</item>
      </candidateList>
      <explain xmlns="http://schemas.wps.cn/vas-ai-hub/contract-review"/>
      <paraID xmlns="http://schemas.wps.cn/vas-ai-hub/contract-review">2DA3865B</paraID>
      <start xmlns="http://schemas.wps.cn/vas-ai-hub/contract-review">55</start>
      <end xmlns="http://schemas.wps.cn/vas-ai-hub/contract-review">57</end>
      <status xmlns="http://schemas.wps.cn/vas-ai-hub/contract-review">modified</status>
      <modifiedWord xmlns="http://schemas.wps.cn/vas-ai-hub/contract-review">运用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fed50726-6e26-4ce6-9be2-8617eee5beb7</errorID>
      <errorWord xmlns="http://schemas.wps.cn/vas-ai-hub/contract-review">截止3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截至3</item>
      </candidateList>
      <explain xmlns="http://schemas.wps.cn/vas-ai-hub/contract-review"/>
      <paraID xmlns="http://schemas.wps.cn/vas-ai-hub/contract-review">3C56AC1A</paraID>
      <start xmlns="http://schemas.wps.cn/vas-ai-hub/contract-review">38</start>
      <end xmlns="http://schemas.wps.cn/vas-ai-hub/contract-review">41</end>
      <status xmlns="http://schemas.wps.cn/vas-ai-hub/contract-review">modified</status>
      <modifiedWord xmlns="http://schemas.wps.cn/vas-ai-hub/contract-review">截至3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28e6cb4d-aaac-4b30-ac09-1d4099f97671</errorID>
      <errorWord xmlns="http://schemas.wps.cn/vas-ai-hub/contract-review">段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各段</item>
      </candidateList>
      <explain xmlns="http://schemas.wps.cn/vas-ai-hub/contract-review"/>
      <paraID xmlns="http://schemas.wps.cn/vas-ai-hub/contract-review">63E3D9A0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各段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a4cc00cd-adec-45bf-9332-6113d15ffce3</errorID>
      <errorWord xmlns="http://schemas.wps.cn/vas-ai-hub/contract-review">处理，协助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协助</item>
      </candidateList>
      <explain xmlns="http://schemas.wps.cn/vas-ai-hub/contract-review"/>
      <paraID xmlns="http://schemas.wps.cn/vas-ai-hub/contract-review"> A857DC6</paraID>
      <start xmlns="http://schemas.wps.cn/vas-ai-hub/contract-review">28</start>
      <end xmlns="http://schemas.wps.cn/vas-ai-hub/contract-review">30</end>
      <status xmlns="http://schemas.wps.cn/vas-ai-hub/contract-review">modified</status>
      <modifiedWord xmlns="http://schemas.wps.cn/vas-ai-hub/contract-review">协助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46caaf-6c6d-4a6b-83e6-11473422b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712</Characters>
  <Lines>0</Lines>
  <Paragraphs>0</Paragraphs>
  <TotalTime>25</TotalTime>
  <ScaleCrop>false</ScaleCrop>
  <LinksUpToDate>false</LinksUpToDate>
  <CharactersWithSpaces>712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2026-03-04T09:15:00Z</dcterms:created>
  <dc:creator>三石</dc:creator>
  <cp:lastModifiedBy>kylin</cp:lastModifiedBy>
  <cp:lastPrinted>2026-05-15T11:36:34Z</cp:lastPrinted>
  <dcterms:modified xsi:type="dcterms:W3CDTF">2026-05-15T11:42:30Z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5817D5C174304E36A3808AEC7C8DA74C_13</vt:lpwstr>
  </property>
  <property fmtid="{D5CDD505-2E9C-101B-9397-08002B2CF9AE}" pid="4" name="KSOTemplateDocerSaveRecord">
    <vt:lpwstr>eyJoZGlkIjoiMTZhNTRhNjNlN2JkNTMwZTI1MzQ2YTNmOWQ2OTM0MGUiLCJ1c2VySWQiOiI1OTc2MzY1NTgifQ==</vt:lpwstr>
  </property>
</Properties>
</file>