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1078E">
      <w:pPr>
        <w:keepNext w:val="0"/>
        <w:keepLines w:val="0"/>
        <w:pageBreakBefore w:val="0"/>
        <w:widowControl w:val="0"/>
        <w:kinsoku/>
        <w:wordWrap/>
        <w:overflowPunct w:val="0"/>
        <w:topLinePunct w:val="0"/>
        <w:autoSpaceDE/>
        <w:autoSpaceDN/>
        <w:bidi w:val="0"/>
        <w:spacing w:after="0" w:line="560" w:lineRule="exact"/>
        <w:ind w:firstLine="0" w:firstLineChars="0"/>
        <w:rPr>
          <w:rFonts w:hint="default" w:ascii="仿宋_GB2312" w:eastAsia="仿宋_GB2312"/>
          <w:sz w:val="32"/>
          <w:szCs w:val="32"/>
          <w:lang w:val="en-US" w:eastAsia="zh-CN"/>
        </w:rPr>
      </w:pPr>
      <w:r>
        <w:rPr>
          <w:rFonts w:hint="eastAsia" w:ascii="黑体" w:hAnsi="黑体" w:eastAsia="黑体" w:cs="黑体"/>
          <w:sz w:val="32"/>
          <w:szCs w:val="32"/>
          <w:lang w:val="en-US" w:eastAsia="zh-CN"/>
        </w:rPr>
        <w:t>附件</w:t>
      </w:r>
      <w:r>
        <w:rPr>
          <w:rFonts w:hint="eastAsia" w:ascii="Times New Roman" w:hAnsi="Times New Roman" w:eastAsia="仿宋_GB2312" w:cs="Times New Roman"/>
          <w:sz w:val="32"/>
          <w:szCs w:val="32"/>
          <w:lang w:val="en-US" w:eastAsia="zh-CN"/>
        </w:rPr>
        <w:t>2</w:t>
      </w:r>
    </w:p>
    <w:p w14:paraId="498100AE">
      <w:pPr>
        <w:keepNext w:val="0"/>
        <w:keepLines w:val="0"/>
        <w:pageBreakBefore w:val="0"/>
        <w:widowControl w:val="0"/>
        <w:tabs>
          <w:tab w:val="left" w:pos="945"/>
        </w:tabs>
        <w:kinsoku/>
        <w:wordWrap/>
        <w:overflowPunct w:val="0"/>
        <w:topLinePunct w:val="0"/>
        <w:autoSpaceDE/>
        <w:autoSpaceDN/>
        <w:bidi w:val="0"/>
        <w:adjustRightInd w:val="0"/>
        <w:snapToGrid w:val="0"/>
        <w:spacing w:after="0" w:line="560" w:lineRule="exact"/>
        <w:ind w:firstLine="0" w:firstLineChars="0"/>
        <w:jc w:val="both"/>
        <w:textAlignment w:val="auto"/>
        <w:rPr>
          <w:rFonts w:hint="eastAsia" w:ascii="仿宋_GB2312" w:eastAsia="仿宋_GB2312"/>
          <w:sz w:val="32"/>
          <w:szCs w:val="32"/>
          <w:lang w:val="en-US" w:eastAsia="zh-CN"/>
        </w:rPr>
      </w:pPr>
    </w:p>
    <w:p w14:paraId="6E0D44CB">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jc w:val="center"/>
        <w:textAlignment w:val="auto"/>
        <w:rPr>
          <w:rFonts w:hint="eastAsia" w:ascii="微软雅黑" w:hAnsi="微软雅黑" w:eastAsia="微软雅黑" w:cs="微软雅黑"/>
          <w:b w:val="0"/>
          <w:bCs w:val="0"/>
          <w:sz w:val="44"/>
          <w:szCs w:val="44"/>
          <w:lang w:val="en-US" w:eastAsia="zh-CN"/>
        </w:rPr>
      </w:pPr>
      <w:r>
        <w:rPr>
          <w:rFonts w:hint="eastAsia" w:ascii="微软雅黑" w:hAnsi="微软雅黑" w:eastAsia="微软雅黑" w:cs="微软雅黑"/>
          <w:b w:val="0"/>
          <w:bCs w:val="0"/>
          <w:sz w:val="44"/>
          <w:szCs w:val="44"/>
          <w:lang w:val="en-US" w:eastAsia="zh-CN"/>
        </w:rPr>
        <w:t>招聘系统填报说明</w:t>
      </w:r>
    </w:p>
    <w:p w14:paraId="28316DA8">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textAlignment w:val="auto"/>
        <w:rPr>
          <w:rFonts w:hint="default"/>
          <w:lang w:val="en-US" w:eastAsia="zh-CN"/>
        </w:rPr>
      </w:pPr>
    </w:p>
    <w:p w14:paraId="14E105AB">
      <w:pPr>
        <w:keepNext w:val="0"/>
        <w:keepLines w:val="0"/>
        <w:pageBreakBefore w:val="0"/>
        <w:widowControl w:val="0"/>
        <w:kinsoku/>
        <w:wordWrap/>
        <w:overflowPunct w:val="0"/>
        <w:topLinePunct w:val="0"/>
        <w:autoSpaceDE/>
        <w:autoSpaceDN/>
        <w:bidi w:val="0"/>
        <w:adjustRightInd w:val="0"/>
        <w:snapToGrid w:val="0"/>
        <w:spacing w:after="0" w:line="560" w:lineRule="exact"/>
        <w:ind w:firstLine="0" w:firstLineChars="0"/>
        <w:textAlignment w:val="auto"/>
        <w:rPr>
          <w:rFonts w:hint="eastAsia" w:ascii="方正仿宋_GB2312" w:hAnsi="方正仿宋_GB2312" w:eastAsia="方正仿宋_GB2312" w:cs="方正仿宋_GB2312"/>
          <w:b/>
          <w:bCs/>
          <w:sz w:val="32"/>
          <w:szCs w:val="32"/>
          <w:lang w:val="en-US" w:eastAsia="zh-CN"/>
        </w:rPr>
      </w:pPr>
      <w:r>
        <w:rPr>
          <w:rFonts w:hint="eastAsia" w:ascii="方正仿宋_GB2312" w:hAnsi="方正仿宋_GB2312" w:eastAsia="方正仿宋_GB2312" w:cs="方正仿宋_GB2312"/>
          <w:sz w:val="32"/>
          <w:szCs w:val="32"/>
        </w:rPr>
        <w:drawing>
          <wp:anchor distT="0" distB="0" distL="114300" distR="114300" simplePos="0" relativeHeight="251659264" behindDoc="1" locked="0" layoutInCell="1" allowOverlap="1">
            <wp:simplePos x="0" y="0"/>
            <wp:positionH relativeFrom="column">
              <wp:posOffset>219075</wp:posOffset>
            </wp:positionH>
            <wp:positionV relativeFrom="paragraph">
              <wp:posOffset>452755</wp:posOffset>
            </wp:positionV>
            <wp:extent cx="5270500" cy="984885"/>
            <wp:effectExtent l="0" t="0" r="6350" b="571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5"/>
                    <a:stretch>
                      <a:fillRect/>
                    </a:stretch>
                  </pic:blipFill>
                  <pic:spPr>
                    <a:xfrm>
                      <a:off x="0" y="0"/>
                      <a:ext cx="5270500" cy="984885"/>
                    </a:xfrm>
                    <a:prstGeom prst="rect">
                      <a:avLst/>
                    </a:prstGeom>
                    <a:noFill/>
                    <a:ln w="9525">
                      <a:noFill/>
                    </a:ln>
                  </pic:spPr>
                </pic:pic>
              </a:graphicData>
            </a:graphic>
          </wp:anchor>
        </w:drawing>
      </w:r>
      <w:r>
        <w:rPr>
          <w:rFonts w:hint="eastAsia" w:ascii="方正仿宋_GB2312" w:hAnsi="方正仿宋_GB2312" w:eastAsia="方正仿宋_GB2312" w:cs="方正仿宋_GB2312"/>
          <w:b/>
          <w:bCs/>
          <w:sz w:val="32"/>
          <w:szCs w:val="32"/>
          <w:lang w:val="en-US" w:eastAsia="zh-CN"/>
        </w:rPr>
        <w:t>系统初始主界面：</w:t>
      </w:r>
    </w:p>
    <w:p w14:paraId="51E98682">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eastAsia" w:ascii="方正仿宋_GB2312" w:hAnsi="方正仿宋_GB2312" w:eastAsia="方正仿宋_GB2312" w:cs="方正仿宋_GB2312"/>
          <w:sz w:val="32"/>
          <w:szCs w:val="32"/>
          <w:lang w:val="en-US" w:eastAsia="zh-CN"/>
        </w:rPr>
      </w:pPr>
    </w:p>
    <w:p w14:paraId="02C9398E">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eastAsia" w:ascii="方正仿宋_GB2312" w:hAnsi="方正仿宋_GB2312" w:eastAsia="方正仿宋_GB2312" w:cs="方正仿宋_GB2312"/>
          <w:sz w:val="32"/>
          <w:szCs w:val="32"/>
          <w:lang w:val="en-US" w:eastAsia="zh-CN"/>
        </w:rPr>
      </w:pPr>
    </w:p>
    <w:p w14:paraId="440D47BF">
      <w:pPr>
        <w:keepNext w:val="0"/>
        <w:keepLines w:val="0"/>
        <w:pageBreakBefore w:val="0"/>
        <w:widowControl w:val="0"/>
        <w:kinsoku/>
        <w:wordWrap/>
        <w:overflowPunct w:val="0"/>
        <w:topLinePunct w:val="0"/>
        <w:autoSpaceDE/>
        <w:autoSpaceDN/>
        <w:bidi w:val="0"/>
        <w:spacing w:after="0" w:line="560" w:lineRule="exact"/>
        <w:ind w:firstLine="0" w:firstLineChars="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p>
    <w:p w14:paraId="68E2A472">
      <w:pPr>
        <w:keepNext w:val="0"/>
        <w:keepLines w:val="0"/>
        <w:pageBreakBefore w:val="0"/>
        <w:widowControl w:val="0"/>
        <w:kinsoku/>
        <w:wordWrap/>
        <w:overflowPunct w:val="0"/>
        <w:topLinePunct w:val="0"/>
        <w:autoSpaceDE/>
        <w:autoSpaceDN/>
        <w:bidi w:val="0"/>
        <w:spacing w:after="0" w:line="560" w:lineRule="exact"/>
        <w:ind w:firstLine="640" w:firstLineChars="2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招聘系统地址：http://117.158.69.221:10218/，需电脑端登录，建议使用谷歌浏览器。</w:t>
      </w:r>
    </w:p>
    <w:p w14:paraId="5294A415">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一、点击右上角注册，按系统提示进行注册。注册完成后请妥善保存自己的密码，密码遗忘需联系医院人事科进行初始化</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0377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63328197</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p>
    <w:p w14:paraId="158F84E3">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二、登录后，点击左上角“我的工作”后点击头像，上传自己的个人近期照片。</w:t>
      </w:r>
    </w:p>
    <w:p w14:paraId="7E61BF65">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三、进入“我的简历”或“编辑简历”完善个人信息。</w:t>
      </w:r>
    </w:p>
    <w:p w14:paraId="30B10FFE">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3" w:firstLineChars="200"/>
        <w:jc w:val="both"/>
        <w:textAlignment w:val="auto"/>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b/>
          <w:bCs/>
          <w:i w:val="0"/>
          <w:iCs w:val="0"/>
          <w:caps w:val="0"/>
          <w:color w:val="000000" w:themeColor="text1"/>
          <w:spacing w:val="0"/>
          <w:sz w:val="32"/>
          <w:szCs w:val="32"/>
          <w:shd w:val="clear" w:fill="FFFFFF"/>
          <w:lang w:val="en-US" w:eastAsia="zh-CN"/>
          <w14:textFill>
            <w14:solidFill>
              <w14:schemeClr w14:val="tx1"/>
            </w14:solidFill>
          </w14:textFill>
        </w:rPr>
        <w:t>2026</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年预计可正常规培结业的在“有无规培证”处选“是”，其他按照实际情况填写。</w:t>
      </w:r>
    </w:p>
    <w:p w14:paraId="3FBFEC98">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其他填报要求：</w:t>
      </w:r>
    </w:p>
    <w:p w14:paraId="7938DAE8">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（一）基本信息</w:t>
      </w:r>
    </w:p>
    <w:p w14:paraId="58B9D182">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1</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年应届毕业生按即</w:t>
      </w:r>
      <w:bookmarkStart w:id="0" w:name="_GoBack"/>
      <w:bookmarkEnd w:id="0"/>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将取得最高学历、学位进行填报。</w:t>
      </w:r>
    </w:p>
    <w:p w14:paraId="3C8DA338">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.硕士研究生及以上学历的专业名称无法体现专业方向或专业方向不清晰的请填写专业方向。</w:t>
      </w:r>
    </w:p>
    <w:p w14:paraId="0614069B">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例：在最高学历专业栏填写“外科学（甲乳外科方向）”，“内科学（心血管病方向）”“临床医学（肾脏病方向）”等。也可根据实际写更细分的方向。</w:t>
      </w:r>
    </w:p>
    <w:p w14:paraId="5124B2D3">
      <w:pPr>
        <w:keepNext w:val="0"/>
        <w:keepLines w:val="0"/>
        <w:pageBreakBefore w:val="0"/>
        <w:widowControl w:val="0"/>
        <w:numPr>
          <w:ilvl w:val="0"/>
          <w:numId w:val="1"/>
        </w:numPr>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附件上传</w:t>
      </w:r>
    </w:p>
    <w:p w14:paraId="6E415947">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jc w:val="both"/>
        <w:textAlignment w:val="auto"/>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 xml:space="preserve">      文件名称按实际命名，如身份证扫描件命名为“身份证”。</w:t>
      </w:r>
    </w:p>
    <w:p w14:paraId="3FEBC826">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身份证、个人承诺书为必传项。承诺书在报名系统登录后系统首页右上角进行下载打印。</w:t>
      </w:r>
    </w:p>
    <w:p w14:paraId="45834CD2">
      <w:pPr>
        <w:keepNext w:val="0"/>
        <w:keepLines w:val="0"/>
        <w:pageBreakBefore w:val="0"/>
        <w:widowControl w:val="0"/>
        <w:kinsoku/>
        <w:wordWrap w:val="0"/>
        <w:overflowPunct w:val="0"/>
        <w:topLinePunct w:val="0"/>
        <w:autoSpaceDE/>
        <w:autoSpaceDN/>
        <w:bidi w:val="0"/>
        <w:adjustRightInd w:val="0"/>
        <w:snapToGrid w:val="0"/>
        <w:spacing w:after="0" w:line="560" w:lineRule="exact"/>
        <w:ind w:firstLine="640"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年预计可规培结业的上传规培基地开具的在培证明（注明规培专业、方向），已规培合格的上传规培合格证至规培证栏。</w:t>
      </w:r>
    </w:p>
    <w:p w14:paraId="22C16C88">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其他根据实际情况进行填报上传。</w:t>
      </w:r>
    </w:p>
    <w:p w14:paraId="75041B9F">
      <w:pPr>
        <w:keepNext w:val="0"/>
        <w:keepLines w:val="0"/>
        <w:pageBreakBefore w:val="0"/>
        <w:widowControl w:val="0"/>
        <w:numPr>
          <w:ilvl w:val="0"/>
          <w:numId w:val="1"/>
        </w:numPr>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学习经历</w:t>
      </w:r>
    </w:p>
    <w:p w14:paraId="21B89E1B">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default"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楷体_GB2312" w:hAnsi="楷体_GB2312" w:eastAsia="楷体_GB2312" w:cs="楷体_GB2312"/>
          <w:i w:val="0"/>
          <w:iCs w:val="0"/>
          <w:caps w:val="0"/>
          <w:color w:val="000000" w:themeColor="text1"/>
          <w:spacing w:val="0"/>
          <w:sz w:val="32"/>
          <w:szCs w:val="32"/>
          <w:shd w:val="clear" w:fill="FFFFFF"/>
          <w:lang w:val="en-US" w:eastAsia="zh-CN"/>
          <w14:textFill>
            <w14:solidFill>
              <w14:schemeClr w14:val="tx1"/>
            </w14:solidFill>
          </w14:textFill>
        </w:rPr>
        <w:t xml:space="preserve"> 文件名称按实际命名，如本科学历扫描件命名为“本科学历”，也可按阶段将学历、学位、验证报告整合到一个PDF文件内按学历阶段命名，如“本科阶段”、“硕士阶段”。</w:t>
      </w:r>
    </w:p>
    <w:p w14:paraId="712C3BB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1</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根据实际从大学阶段从低层次到高层次填写，内容严格按照毕业证上印刷内容填写。并上传对应的毕业证扫描件、学位证扫描件、学信网</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教育部</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学历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证书电子注册备案表》（</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）、《中国高等教育</w:t>
      </w:r>
      <w:r>
        <w:rPr>
          <w:rFonts w:hint="eastAsia" w:ascii="仿宋_GB2312" w:hAnsi="仿宋_GB2312" w:eastAsia="仿宋_GB2312" w:cs="仿宋_GB2312"/>
          <w:b/>
          <w:bCs/>
          <w:i w:val="0"/>
          <w:iCs w:val="0"/>
          <w:caps w:val="0"/>
          <w:color w:val="000000" w:themeColor="text1"/>
          <w:spacing w:val="0"/>
          <w:sz w:val="32"/>
          <w:szCs w:val="32"/>
          <w:shd w:val="clear" w:fill="FFFFFF"/>
          <w:lang w:eastAsia="zh-CN"/>
          <w14:textFill>
            <w14:solidFill>
              <w14:schemeClr w14:val="tx1"/>
            </w14:solidFill>
          </w14:textFill>
        </w:rPr>
        <w:t>学位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在线验证</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报告》（</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。请注意不要将学籍验证报告当作学位验证报告。</w:t>
      </w:r>
    </w:p>
    <w:p w14:paraId="2E5660DC">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b/>
          <w:bCs/>
          <w:color w:val="000000" w:themeColor="text1"/>
          <w:sz w:val="32"/>
          <w:szCs w:val="32"/>
          <w:lang w:val="en-US" w:eastAsia="zh-CN" w:bidi="ar-SA"/>
          <w14:textFill>
            <w14:solidFill>
              <w14:schemeClr w14:val="tx1"/>
            </w14:solidFill>
          </w14:textFill>
        </w:rPr>
      </w:pP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w:t>
      </w:r>
      <w:r>
        <w:rPr>
          <w:rFonts w:hint="eastAsia" w:ascii="Times New Roman" w:hAnsi="Times New Roman" w:eastAsia="仿宋_GB2312" w:cs="Times New Roman"/>
          <w:color w:val="000000" w:themeColor="text1"/>
          <w:sz w:val="32"/>
          <w:szCs w:val="32"/>
          <w:lang w:val="en-US" w:eastAsia="zh-CN"/>
          <w14:textFill>
            <w14:solidFill>
              <w14:schemeClr w14:val="tx1"/>
            </w14:solidFill>
          </w14:textFill>
        </w:rPr>
        <w:t>2026</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年应届毕业生的最高学习经历上传学信《教育部</w:t>
      </w:r>
      <w:r>
        <w:rPr>
          <w:rFonts w:hint="eastAsia" w:ascii="仿宋_GB2312" w:hAnsi="仿宋_GB2312" w:eastAsia="仿宋_GB2312" w:cs="仿宋_GB2312"/>
          <w:b/>
          <w:bCs/>
          <w:i w:val="0"/>
          <w:iCs w:val="0"/>
          <w:caps w:val="0"/>
          <w:color w:val="000000" w:themeColor="text1"/>
          <w:spacing w:val="0"/>
          <w:sz w:val="32"/>
          <w:szCs w:val="32"/>
          <w:shd w:val="clear" w:fill="FFFFFF"/>
          <w:lang w:val="en-US" w:eastAsia="zh-CN"/>
          <w14:textFill>
            <w14:solidFill>
              <w14:schemeClr w14:val="tx1"/>
            </w14:solidFill>
          </w14:textFill>
        </w:rPr>
        <w:t>学籍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在线验证报告》</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有效期大于</w:t>
      </w:r>
      <w:r>
        <w:rPr>
          <w:rFonts w:hint="eastAsia" w:ascii="Times New Roman" w:hAnsi="Times New Roman" w:eastAsia="仿宋_GB2312" w:cs="Times New Roman"/>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个月</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，专业名称按学籍认证报告内容填写，毕业时间按预计毕业时间填写。</w:t>
      </w:r>
    </w:p>
    <w:p w14:paraId="2C4A3EBF">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0" w:leftChars="0" w:firstLine="640" w:firstLineChars="200"/>
        <w:jc w:val="both"/>
        <w:textAlignment w:val="auto"/>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pPr>
      <w:r>
        <w:rPr>
          <w:rFonts w:hint="eastAsia" w:ascii="楷体_GB2312" w:hAnsi="楷体_GB2312" w:eastAsia="楷体_GB2312" w:cs="楷体_GB2312"/>
          <w:b w:val="0"/>
          <w:bCs w:val="0"/>
          <w:color w:val="000000" w:themeColor="text1"/>
          <w:sz w:val="32"/>
          <w:szCs w:val="32"/>
          <w:lang w:val="en-US" w:eastAsia="zh-CN" w:bidi="ar-SA"/>
          <w14:textFill>
            <w14:solidFill>
              <w14:schemeClr w14:val="tx1"/>
            </w14:solidFill>
          </w14:textFill>
        </w:rPr>
        <w:t>（四）</w:t>
      </w:r>
      <w:r>
        <w:rPr>
          <w:rFonts w:hint="eastAsia" w:ascii="楷体_GB2312" w:hAnsi="楷体_GB2312" w:eastAsia="楷体_GB2312" w:cs="楷体_GB2312"/>
          <w:b w:val="0"/>
          <w:bCs w:val="0"/>
          <w:color w:val="000000" w:themeColor="text1"/>
          <w:sz w:val="32"/>
          <w:szCs w:val="32"/>
          <w:lang w:val="en-US" w:eastAsia="zh-CN"/>
          <w14:textFill>
            <w14:solidFill>
              <w14:schemeClr w14:val="tx1"/>
            </w14:solidFill>
          </w14:textFill>
        </w:rPr>
        <w:t>工作经历</w:t>
      </w:r>
    </w:p>
    <w:p w14:paraId="33820C2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应届生无须填写或填写规培经历，往届生有工作经验的按实际填写。可不上传附件。</w:t>
      </w:r>
    </w:p>
    <w:p w14:paraId="405E5B8E">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default"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填写完毕后，返回系统主界面，选择符合自己的岗位点击“申请”。</w:t>
      </w:r>
    </w:p>
    <w:p w14:paraId="58BB9500">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申请成功后，可在“我的工作”页面查看岗位报名情况，需修改报考岗位的可在报名截止前在原岗位申请界面点击右上角“撤销申请”后，选择新的岗位进行申请。后续资格审查结果，考试等另行通知。</w:t>
      </w:r>
    </w:p>
    <w:p w14:paraId="64AB684F">
      <w:pPr>
        <w:keepNext w:val="0"/>
        <w:keepLines w:val="0"/>
        <w:pageBreakBefore w:val="0"/>
        <w:widowControl w:val="0"/>
        <w:numPr>
          <w:ilvl w:val="0"/>
          <w:numId w:val="0"/>
        </w:numPr>
        <w:kinsoku/>
        <w:wordWrap w:val="0"/>
        <w:overflowPunct w:val="0"/>
        <w:topLinePunct w:val="0"/>
        <w:autoSpaceDE/>
        <w:autoSpaceDN/>
        <w:bidi w:val="0"/>
        <w:adjustRightInd w:val="0"/>
        <w:snapToGrid w:val="0"/>
        <w:spacing w:after="0" w:line="560" w:lineRule="exact"/>
        <w:ind w:leftChars="0" w:firstLine="640" w:firstLineChars="200"/>
        <w:jc w:val="both"/>
        <w:textAlignment w:val="auto"/>
        <w:rPr>
          <w:rFonts w:hint="eastAsia" w:ascii="仿宋_GB2312" w:hAnsi="仿宋_GB2312" w:eastAsia="仿宋_GB2312" w:cs="仿宋_GB2312"/>
          <w:sz w:val="32"/>
          <w:szCs w:val="32"/>
          <w:lang w:val="en-US" w:eastAsia="zh-CN"/>
        </w:rPr>
      </w:pPr>
    </w:p>
    <w:p w14:paraId="02558C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A970B33-DF2A-4746-8D4F-AB4DEE24D89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D8F7556-06FD-4387-A231-04A694BB106C}"/>
  </w:font>
  <w:font w:name="Calibri Light">
    <w:panose1 w:val="020F0302020204030204"/>
    <w:charset w:val="00"/>
    <w:family w:val="auto"/>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embedRegular r:id="rId3" w:fontKey="{8DE5BC5E-1E59-4B3E-89B7-4EAB54728321}"/>
  </w:font>
  <w:font w:name="仿宋_GB2312">
    <w:altName w:val="仿宋"/>
    <w:panose1 w:val="02010609030101010101"/>
    <w:charset w:val="86"/>
    <w:family w:val="modern"/>
    <w:pitch w:val="default"/>
    <w:sig w:usb0="00000000" w:usb1="00000000" w:usb2="00000000" w:usb3="00000000" w:csb0="00040000" w:csb1="00000000"/>
    <w:embedRegular r:id="rId4" w:fontKey="{236C2C96-0E4D-4738-A8D3-8D341BA615BC}"/>
  </w:font>
  <w:font w:name="仿宋">
    <w:panose1 w:val="02010609060101010101"/>
    <w:charset w:val="86"/>
    <w:family w:val="auto"/>
    <w:pitch w:val="default"/>
    <w:sig w:usb0="800002BF" w:usb1="38CF7CFA" w:usb2="00000016" w:usb3="00000000" w:csb0="00040001" w:csb1="00000000"/>
  </w:font>
  <w:font w:name="方正仿宋_GB2312">
    <w:panose1 w:val="02000000000000000000"/>
    <w:charset w:val="86"/>
    <w:family w:val="auto"/>
    <w:pitch w:val="default"/>
    <w:sig w:usb0="A00002BF" w:usb1="184F6CFA" w:usb2="00000012" w:usb3="00000000" w:csb0="00040001" w:csb1="00000000"/>
    <w:embedRegular r:id="rId5" w:fontKey="{6FEA0E73-B099-4AE8-BC9B-6396E64B0792}"/>
  </w:font>
  <w:font w:name="楷体_GB2312">
    <w:altName w:val="楷体"/>
    <w:panose1 w:val="02010609030101010101"/>
    <w:charset w:val="86"/>
    <w:family w:val="auto"/>
    <w:pitch w:val="default"/>
    <w:sig w:usb0="00000000" w:usb1="00000000" w:usb2="00000000" w:usb3="00000000" w:csb0="00040000" w:csb1="00000000"/>
    <w:embedRegular r:id="rId6" w:fontKey="{5DE75534-653B-4247-9CDF-AA73300CC284}"/>
  </w:font>
  <w:font w:name="楷体">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F9CBECC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0B73BA"/>
    <w:multiLevelType w:val="singleLevel"/>
    <w:tmpl w:val="C40B73BA"/>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B87790"/>
    <w:rsid w:val="10024627"/>
    <w:rsid w:val="13B011C1"/>
    <w:rsid w:val="1C5C7C36"/>
    <w:rsid w:val="24390D5F"/>
    <w:rsid w:val="273A0841"/>
    <w:rsid w:val="2C7B443E"/>
    <w:rsid w:val="2FEC7581"/>
    <w:rsid w:val="333C6176"/>
    <w:rsid w:val="3F512FA9"/>
    <w:rsid w:val="4BBB197C"/>
    <w:rsid w:val="51EE28D9"/>
    <w:rsid w:val="5C4C6B7A"/>
    <w:rsid w:val="68E343C2"/>
    <w:rsid w:val="7D763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2"/>
    <w:basedOn w:val="1"/>
    <w:next w:val="1"/>
    <w:link w:val="5"/>
    <w:semiHidden/>
    <w:unhideWhenUsed/>
    <w:qFormat/>
    <w:uiPriority w:val="0"/>
    <w:pPr>
      <w:keepNext/>
      <w:keepLines/>
      <w:spacing w:before="160" w:after="80"/>
      <w:outlineLvl w:val="1"/>
    </w:pPr>
    <w:rPr>
      <w:rFonts w:cs="宋体" w:asciiTheme="majorAscii" w:hAnsiTheme="majorAscii" w:eastAsiaTheme="majorEastAsia"/>
      <w:color w:val="000000" w:themeColor="text1"/>
      <w:sz w:val="28"/>
      <w:szCs w:val="28"/>
      <w14:textFill>
        <w14:solidFill>
          <w14:schemeClr w14:val="tx1"/>
        </w14:solidFill>
      </w14:textFill>
    </w:rPr>
  </w:style>
  <w:style w:type="character" w:default="1" w:styleId="4">
    <w:name w:val="Default Paragraph Font"/>
    <w:semiHidden/>
    <w:unhideWhenUsed/>
    <w:qFormat/>
    <w:uiPriority w:val="1"/>
  </w:style>
  <w:style w:type="table" w:default="1" w:styleId="3">
    <w:name w:val="Normal Table"/>
    <w:semiHidden/>
    <w:qFormat/>
    <w:uiPriority w:val="0"/>
    <w:tblPr>
      <w:tblCellMar>
        <w:top w:w="0" w:type="dxa"/>
        <w:left w:w="108" w:type="dxa"/>
        <w:bottom w:w="0" w:type="dxa"/>
        <w:right w:w="108" w:type="dxa"/>
      </w:tblCellMar>
    </w:tblPr>
  </w:style>
  <w:style w:type="character" w:customStyle="1" w:styleId="5">
    <w:name w:val="标题 2 字符"/>
    <w:basedOn w:val="4"/>
    <w:link w:val="2"/>
    <w:semiHidden/>
    <w:qFormat/>
    <w:uiPriority w:val="9"/>
    <w:rPr>
      <w:rFonts w:cs="宋体" w:asciiTheme="majorAscii" w:hAnsiTheme="majorAscii" w:eastAsiaTheme="majorEastAsia"/>
      <w:color w:val="000000" w:themeColor="text1"/>
      <w:sz w:val="28"/>
      <w:szCs w:val="28"/>
      <w14:textFill>
        <w14:solidFill>
          <w14:schemeClr w14:val="tx1"/>
        </w14:solidFill>
      </w14:textFill>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933</Words>
  <Characters>997</Characters>
  <Lines>0</Lines>
  <Paragraphs>0</Paragraphs>
  <TotalTime>1</TotalTime>
  <ScaleCrop>false</ScaleCrop>
  <LinksUpToDate>false</LinksUpToDate>
  <CharactersWithSpaces>1004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2025-07-19T03:32:00Z</dcterms:created>
  <dc:creator>Administrator</dc:creator>
  <cp:lastModifiedBy>南阳医专一附院</cp:lastModifiedBy>
  <dcterms:modified xsi:type="dcterms:W3CDTF">2026-05-20T07:58:28Z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4DD9F58AA8A043299CF2F8CC6EABE1C5_12</vt:lpwstr>
  </property>
  <property fmtid="{D5CDD505-2E9C-101B-9397-08002B2CF9AE}" pid="4" name="KSOTemplateDocerSaveRecord">
    <vt:lpwstr>eyJoZGlkIjoiNThjYWM4NWY3MTA2MzM3MTU3YWFmYTk4ODY0Zjg4YTUiLCJ1c2VySWQiOiIxMTUwODc0NDU0In0=</vt:lpwstr>
  </property>
</Properties>
</file>