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BCF1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p>
    <w:p w14:paraId="4D1064C8">
      <w:pPr>
        <w:keepNext w:val="0"/>
        <w:keepLines w:val="0"/>
        <w:pageBreakBefore w:val="0"/>
        <w:widowControl/>
        <w:kinsoku/>
        <w:wordWrap/>
        <w:overflowPunct/>
        <w:topLinePunct w:val="0"/>
        <w:autoSpaceDE/>
        <w:autoSpaceDN/>
        <w:bidi w:val="0"/>
        <w:adjustRightInd/>
        <w:snapToGrid/>
        <w:spacing w:before="313" w:beforeLines="100" w:after="313" w:afterLines="100" w:line="600" w:lineRule="exact"/>
        <w:jc w:val="center"/>
        <w:textAlignment w:val="auto"/>
        <w:rPr>
          <w:rFonts w:hint="eastAsia" w:ascii="方正小标宋简体" w:hAnsi="方正小标宋简体" w:eastAsia="方正小标宋简体" w:cs="方正小标宋简体"/>
          <w:w w:val="90"/>
          <w:kern w:val="2"/>
          <w:sz w:val="44"/>
          <w:szCs w:val="44"/>
          <w:lang w:val="en-US" w:eastAsia="zh-CN"/>
        </w:rPr>
      </w:pPr>
      <w:r>
        <w:rPr>
          <w:rFonts w:hint="eastAsia" w:ascii="方正小标宋简体" w:hAnsi="方正小标宋简体" w:eastAsia="方正小标宋简体" w:cs="方正小标宋简体"/>
          <w:w w:val="90"/>
          <w:kern w:val="2"/>
          <w:sz w:val="44"/>
          <w:szCs w:val="44"/>
          <w:lang w:val="en-US" w:eastAsia="zh-CN"/>
        </w:rPr>
        <w:t>“学术及专业实践条件”佐证材料规范性说明</w:t>
      </w:r>
    </w:p>
    <w:tbl>
      <w:tblPr>
        <w:tblStyle w:val="4"/>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790"/>
        <w:gridCol w:w="5160"/>
      </w:tblGrid>
      <w:tr w14:paraId="2EAE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4FFFDE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bCs/>
                <w:color w:val="auto"/>
                <w:kern w:val="2"/>
                <w:sz w:val="24"/>
                <w:szCs w:val="24"/>
                <w:vertAlign w:val="baseline"/>
                <w:lang w:val="en-US" w:eastAsia="zh-CN" w:bidi="ar-SA"/>
              </w:rPr>
            </w:pPr>
            <w:r>
              <w:rPr>
                <w:rFonts w:hint="eastAsia" w:ascii="仿宋_GB2312" w:hAnsi="仿宋_GB2312" w:eastAsia="仿宋_GB2312" w:cs="仿宋_GB2312"/>
                <w:b/>
                <w:bCs/>
                <w:color w:val="auto"/>
                <w:kern w:val="2"/>
                <w:sz w:val="24"/>
                <w:szCs w:val="24"/>
                <w:vertAlign w:val="baseline"/>
                <w:lang w:val="en-US" w:eastAsia="zh-CN" w:bidi="ar-SA"/>
              </w:rPr>
              <w:t>序号</w:t>
            </w:r>
          </w:p>
        </w:tc>
        <w:tc>
          <w:tcPr>
            <w:tcW w:w="2790" w:type="dxa"/>
            <w:vAlign w:val="center"/>
          </w:tcPr>
          <w:p w14:paraId="09ADB95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bCs/>
                <w:color w:val="auto"/>
                <w:kern w:val="2"/>
                <w:sz w:val="24"/>
                <w:szCs w:val="24"/>
                <w:vertAlign w:val="baseline"/>
                <w:lang w:val="en-US" w:eastAsia="zh-CN" w:bidi="ar-SA"/>
              </w:rPr>
            </w:pPr>
            <w:r>
              <w:rPr>
                <w:rFonts w:hint="eastAsia" w:ascii="仿宋_GB2312" w:hAnsi="仿宋_GB2312" w:eastAsia="仿宋_GB2312" w:cs="仿宋_GB2312"/>
                <w:b/>
                <w:bCs/>
                <w:color w:val="auto"/>
                <w:kern w:val="2"/>
                <w:sz w:val="24"/>
                <w:szCs w:val="24"/>
                <w:vertAlign w:val="baseline"/>
                <w:lang w:val="en-US" w:eastAsia="zh-CN" w:bidi="ar-SA"/>
              </w:rPr>
              <w:t>项目</w:t>
            </w:r>
          </w:p>
        </w:tc>
        <w:tc>
          <w:tcPr>
            <w:tcW w:w="5160" w:type="dxa"/>
            <w:vAlign w:val="center"/>
          </w:tcPr>
          <w:p w14:paraId="3ECCFFC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kern w:val="2"/>
                <w:sz w:val="24"/>
                <w:szCs w:val="24"/>
                <w:vertAlign w:val="baseline"/>
                <w:lang w:val="en-US" w:eastAsia="zh-CN" w:bidi="ar-SA"/>
              </w:rPr>
            </w:pPr>
            <w:r>
              <w:rPr>
                <w:rFonts w:hint="eastAsia" w:ascii="仿宋_GB2312" w:hAnsi="仿宋_GB2312" w:eastAsia="仿宋_GB2312" w:cs="仿宋_GB2312"/>
                <w:b/>
                <w:bCs/>
                <w:color w:val="auto"/>
                <w:kern w:val="2"/>
                <w:sz w:val="24"/>
                <w:szCs w:val="24"/>
                <w:vertAlign w:val="baseline"/>
                <w:lang w:val="en-US" w:eastAsia="zh-CN" w:bidi="ar-SA"/>
              </w:rPr>
              <w:t>佐证材料</w:t>
            </w:r>
          </w:p>
        </w:tc>
      </w:tr>
      <w:tr w14:paraId="1F4B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88E522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w:t>
            </w:r>
          </w:p>
        </w:tc>
        <w:tc>
          <w:tcPr>
            <w:tcW w:w="2790" w:type="dxa"/>
            <w:vAlign w:val="center"/>
          </w:tcPr>
          <w:p w14:paraId="6B57C8D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相关专业3年及以上企业、行业或高校工作经历。</w:t>
            </w:r>
          </w:p>
        </w:tc>
        <w:tc>
          <w:tcPr>
            <w:tcW w:w="5160" w:type="dxa"/>
            <w:vAlign w:val="center"/>
          </w:tcPr>
          <w:p w14:paraId="693A961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lang w:val="en-US" w:eastAsia="zh-CN" w:bidi="ar-SA"/>
              </w:rPr>
              <w:t>工作经历需要社保证明，截止时间为2026年7月31日。因工作单位变化而中断时间的，其在不同单位工作的时间可以累计计算。在校学生在读期间参加勤工俭学、实习、社团等不视为工作经历。</w:t>
            </w:r>
          </w:p>
        </w:tc>
      </w:tr>
      <w:tr w14:paraId="5650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2CB306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p>
        </w:tc>
        <w:tc>
          <w:tcPr>
            <w:tcW w:w="2790" w:type="dxa"/>
            <w:vAlign w:val="center"/>
          </w:tcPr>
          <w:p w14:paraId="78B3286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近3年独立或第一作者或外文期刊通讯作者公开发表本专业四类及以上论文1篇及以上</w:t>
            </w:r>
          </w:p>
        </w:tc>
        <w:tc>
          <w:tcPr>
            <w:tcW w:w="5160" w:type="dxa"/>
            <w:vAlign w:val="center"/>
          </w:tcPr>
          <w:p w14:paraId="5DEA01F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lang w:val="en-US" w:eastAsia="zh-CN" w:bidi="ar-SA"/>
              </w:rPr>
              <w:t>期刊原件或提供知网、万方等网站网址，外文期刊须提供收录情况证明。</w:t>
            </w:r>
            <w:bookmarkStart w:id="0" w:name="_GoBack"/>
            <w:bookmarkEnd w:id="0"/>
          </w:p>
        </w:tc>
      </w:tr>
      <w:tr w14:paraId="1ED3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5198A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w:t>
            </w:r>
          </w:p>
        </w:tc>
        <w:tc>
          <w:tcPr>
            <w:tcW w:w="2790" w:type="dxa"/>
            <w:vAlign w:val="center"/>
          </w:tcPr>
          <w:p w14:paraId="320BBFC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参加五类及以上科研项目1项及以上</w:t>
            </w:r>
          </w:p>
        </w:tc>
        <w:tc>
          <w:tcPr>
            <w:tcW w:w="5160" w:type="dxa"/>
            <w:vAlign w:val="center"/>
          </w:tcPr>
          <w:p w14:paraId="0DA4BBF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项目立项（结项）正式文件、申请书（任务书）</w:t>
            </w:r>
          </w:p>
        </w:tc>
      </w:tr>
      <w:tr w14:paraId="1A68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074A63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4</w:t>
            </w:r>
          </w:p>
        </w:tc>
        <w:tc>
          <w:tcPr>
            <w:tcW w:w="2790" w:type="dxa"/>
            <w:vAlign w:val="center"/>
          </w:tcPr>
          <w:p w14:paraId="38DFE75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获得三类及以上科研奖励1项及以上</w:t>
            </w:r>
          </w:p>
        </w:tc>
        <w:tc>
          <w:tcPr>
            <w:tcW w:w="5160" w:type="dxa"/>
            <w:vAlign w:val="center"/>
          </w:tcPr>
          <w:p w14:paraId="3F34E45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表彰文件、证书</w:t>
            </w:r>
          </w:p>
        </w:tc>
      </w:tr>
      <w:tr w14:paraId="7481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617DAE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w:t>
            </w:r>
          </w:p>
        </w:tc>
        <w:tc>
          <w:tcPr>
            <w:tcW w:w="2790" w:type="dxa"/>
            <w:vAlign w:val="center"/>
          </w:tcPr>
          <w:p w14:paraId="4D587F2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参加三类及以上教育教学研究项目1项及以上</w:t>
            </w:r>
          </w:p>
        </w:tc>
        <w:tc>
          <w:tcPr>
            <w:tcW w:w="5160" w:type="dxa"/>
            <w:vAlign w:val="center"/>
          </w:tcPr>
          <w:p w14:paraId="4484300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项目立项（结项）正式文件、申请书（任务书）</w:t>
            </w:r>
          </w:p>
        </w:tc>
      </w:tr>
      <w:tr w14:paraId="4257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F6E73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6</w:t>
            </w:r>
          </w:p>
        </w:tc>
        <w:tc>
          <w:tcPr>
            <w:tcW w:w="2790" w:type="dxa"/>
            <w:vAlign w:val="center"/>
          </w:tcPr>
          <w:p w14:paraId="4820CD9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获得三类及以上高校教学成果奖或校级及以上教师（辅导员）教学竞赛等教学类奖励1项及以上</w:t>
            </w:r>
          </w:p>
        </w:tc>
        <w:tc>
          <w:tcPr>
            <w:tcW w:w="5160" w:type="dxa"/>
            <w:vAlign w:val="center"/>
          </w:tcPr>
          <w:p w14:paraId="168ED6C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表彰文件、证书</w:t>
            </w:r>
          </w:p>
        </w:tc>
      </w:tr>
      <w:tr w14:paraId="30BA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62A502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w:t>
            </w:r>
          </w:p>
        </w:tc>
        <w:tc>
          <w:tcPr>
            <w:tcW w:w="2790" w:type="dxa"/>
            <w:vAlign w:val="center"/>
          </w:tcPr>
          <w:p w14:paraId="48D34C1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获得四类及以上指导竞赛成果1项及以上</w:t>
            </w:r>
          </w:p>
        </w:tc>
        <w:tc>
          <w:tcPr>
            <w:tcW w:w="5160" w:type="dxa"/>
            <w:vAlign w:val="center"/>
          </w:tcPr>
          <w:p w14:paraId="38B5450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比赛文件、证书</w:t>
            </w:r>
          </w:p>
        </w:tc>
      </w:tr>
      <w:tr w14:paraId="436D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37B3D24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w:t>
            </w:r>
          </w:p>
        </w:tc>
        <w:tc>
          <w:tcPr>
            <w:tcW w:w="2790" w:type="dxa"/>
            <w:vAlign w:val="center"/>
          </w:tcPr>
          <w:p w14:paraId="21B0B11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参加与本专业相关的三类及以上成果推广1项及以上</w:t>
            </w:r>
          </w:p>
        </w:tc>
        <w:tc>
          <w:tcPr>
            <w:tcW w:w="5160" w:type="dxa"/>
            <w:vAlign w:val="center"/>
          </w:tcPr>
          <w:p w14:paraId="3099930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证书、合同</w:t>
            </w:r>
          </w:p>
        </w:tc>
      </w:tr>
      <w:tr w14:paraId="0514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7956284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p>
        </w:tc>
        <w:tc>
          <w:tcPr>
            <w:tcW w:w="2790" w:type="dxa"/>
            <w:vAlign w:val="center"/>
          </w:tcPr>
          <w:p w14:paraId="4806BA5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体育类需具备国家二级及以上运动员证书</w:t>
            </w:r>
          </w:p>
        </w:tc>
        <w:tc>
          <w:tcPr>
            <w:tcW w:w="5160" w:type="dxa"/>
            <w:vAlign w:val="center"/>
          </w:tcPr>
          <w:p w14:paraId="4D6E703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证书</w:t>
            </w:r>
          </w:p>
        </w:tc>
      </w:tr>
    </w:tbl>
    <w:p w14:paraId="00A396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0FA715C-9043-4357-B157-CE7F8AB9DA10}"/>
  </w:font>
  <w:font w:name="方正仿宋_GBK">
    <w:panose1 w:val="02000000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3D5A267A-8845-459A-9AA8-9C21D4681E08}"/>
  </w:font>
  <w:font w:name="方正小标宋简体">
    <w:panose1 w:val="02000000000000000000"/>
    <w:charset w:val="86"/>
    <w:family w:val="auto"/>
    <w:pitch w:val="default"/>
    <w:sig w:usb0="00000001" w:usb1="080E0000" w:usb2="00000000" w:usb3="00000000" w:csb0="00040000" w:csb1="00000000"/>
    <w:embedRegular r:id="rId3" w:fontKey="{00862744-3B59-4DF4-B1D0-181591FC85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YThiMmMwZTljODNiYzJjOTdmZWIyNTRmMDkwMDkifQ=="/>
  </w:docVars>
  <w:rsids>
    <w:rsidRoot w:val="00000000"/>
    <w:rsid w:val="2A2F2A91"/>
    <w:rsid w:val="6BF268B3"/>
    <w:rsid w:val="7BD31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Indent 2"/>
    <w:unhideWhenUsed/>
    <w:qFormat/>
    <w:uiPriority w:val="99"/>
    <w:pPr>
      <w:widowControl w:val="0"/>
      <w:spacing w:line="590" w:lineRule="exact"/>
      <w:ind w:firstLine="880" w:firstLineChars="200"/>
      <w:jc w:val="both"/>
    </w:pPr>
    <w:rPr>
      <w:rFonts w:hint="eastAsia" w:ascii="Calibri" w:hAnsi="Calibri" w:eastAsia="方正仿宋_GBK" w:cs="Times New Roman"/>
      <w:kern w:val="2"/>
      <w:sz w:val="21"/>
      <w:szCs w:val="24"/>
      <w:lang w:val="en-US" w:eastAsia="zh-CN" w:bidi="ar-SA"/>
    </w:rPr>
  </w:style>
  <w:style w:type="table" w:styleId="4">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439</Words>
  <Characters>443</Characters>
  <Lines>0</Lines>
  <Paragraphs>0</Paragraphs>
  <TotalTime>0</TotalTime>
  <ScaleCrop>false</ScaleCrop>
  <LinksUpToDate>false</LinksUpToDate>
  <CharactersWithSpaces>443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2024-02-19T02:02:00Z</dcterms:created>
  <dc:creator>Administrator</dc:creator>
  <cp:lastModifiedBy>江生泉</cp:lastModifiedBy>
  <dcterms:modified xsi:type="dcterms:W3CDTF">2026-05-14T00:16:22Z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71DCDC41D5314E00B462E264A3BAE135_12</vt:lpwstr>
  </property>
  <property fmtid="{D5CDD505-2E9C-101B-9397-08002B2CF9AE}" pid="4" name="KSOTemplateDocerSaveRecord">
    <vt:lpwstr>eyJoZGlkIjoiMTViOTk2ZGQ5NzlkZjcxZDYwM2E3MzVkZDU1NDYzMjIiLCJ1c2VySWQiOiIyNjg1MzQxNTQifQ==</vt:lpwstr>
  </property>
</Properties>
</file>