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C4EC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</w:p>
    <w:p w14:paraId="328B6CC6">
      <w:pPr>
        <w:widowControl/>
        <w:kinsoku w:val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岗位资格条件</w:t>
      </w:r>
    </w:p>
    <w:p w14:paraId="29D8B602">
      <w:pPr>
        <w:widowControl/>
        <w:kinsoku w:val="0"/>
        <w:jc w:val="center"/>
        <w:rPr>
          <w:rFonts w:ascii="方正小标宋简体" w:eastAsia="方正小标宋简体"/>
          <w:bCs/>
          <w:sz w:val="20"/>
          <w:szCs w:val="20"/>
        </w:rPr>
      </w:pPr>
    </w:p>
    <w:tbl>
      <w:tblPr>
        <w:tblStyle w:val="4"/>
        <w:tblW w:w="10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77"/>
        <w:gridCol w:w="708"/>
        <w:gridCol w:w="2027"/>
        <w:gridCol w:w="1013"/>
        <w:gridCol w:w="4529"/>
      </w:tblGrid>
      <w:tr w14:paraId="1B83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4" w:type="dxa"/>
            <w:vMerge w:val="restart"/>
            <w:vAlign w:val="center"/>
          </w:tcPr>
          <w:p w14:paraId="79CB288A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部门/子公司</w:t>
            </w:r>
          </w:p>
        </w:tc>
        <w:tc>
          <w:tcPr>
            <w:tcW w:w="1377" w:type="dxa"/>
            <w:vMerge w:val="restart"/>
            <w:vAlign w:val="center"/>
          </w:tcPr>
          <w:p w14:paraId="01DF30B8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招聘岗位</w:t>
            </w:r>
          </w:p>
        </w:tc>
        <w:tc>
          <w:tcPr>
            <w:tcW w:w="708" w:type="dxa"/>
            <w:vMerge w:val="restart"/>
            <w:vAlign w:val="center"/>
          </w:tcPr>
          <w:p w14:paraId="6A5CBC9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招聘 人数</w:t>
            </w:r>
          </w:p>
        </w:tc>
        <w:tc>
          <w:tcPr>
            <w:tcW w:w="7569" w:type="dxa"/>
            <w:gridSpan w:val="3"/>
            <w:vAlign w:val="center"/>
          </w:tcPr>
          <w:p w14:paraId="02BCAE9B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岗位要求</w:t>
            </w:r>
          </w:p>
        </w:tc>
      </w:tr>
      <w:tr w14:paraId="1937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0E7FA489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51D7E413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6255919B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2027" w:type="dxa"/>
            <w:vAlign w:val="center"/>
          </w:tcPr>
          <w:p w14:paraId="07BFC5F2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所学专业要求</w:t>
            </w:r>
          </w:p>
        </w:tc>
        <w:tc>
          <w:tcPr>
            <w:tcW w:w="1013" w:type="dxa"/>
            <w:vAlign w:val="center"/>
          </w:tcPr>
          <w:p w14:paraId="63199833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学历</w:t>
            </w:r>
          </w:p>
        </w:tc>
        <w:tc>
          <w:tcPr>
            <w:tcW w:w="4529" w:type="dxa"/>
            <w:vAlign w:val="center"/>
          </w:tcPr>
          <w:p w14:paraId="67F0BAB6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其他</w:t>
            </w:r>
          </w:p>
        </w:tc>
      </w:tr>
      <w:tr w14:paraId="3378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224" w:type="dxa"/>
            <w:shd w:val="clear" w:color="auto" w:fill="FFFFFF"/>
            <w:vAlign w:val="center"/>
          </w:tcPr>
          <w:p w14:paraId="0A8D20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集团</w:t>
            </w:r>
          </w:p>
          <w:p w14:paraId="631E67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办公室</w:t>
            </w:r>
          </w:p>
        </w:tc>
        <w:tc>
          <w:tcPr>
            <w:tcW w:w="1377" w:type="dxa"/>
            <w:shd w:val="clear" w:color="auto" w:fill="FFFFFF"/>
            <w:vAlign w:val="center"/>
          </w:tcPr>
          <w:p w14:paraId="2069CE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IT</w:t>
            </w:r>
          </w:p>
          <w:p w14:paraId="1630FA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（实施方向）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00AC0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shd w:val="clear" w:color="auto" w:fill="FFFFFF"/>
            <w:vAlign w:val="center"/>
          </w:tcPr>
          <w:p w14:paraId="678352A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研究生：计算机科学与技术类；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本科生：计算机类</w:t>
            </w:r>
          </w:p>
        </w:tc>
        <w:tc>
          <w:tcPr>
            <w:tcW w:w="1013" w:type="dxa"/>
            <w:vAlign w:val="center"/>
          </w:tcPr>
          <w:p w14:paraId="3406D5F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vAlign w:val="center"/>
          </w:tcPr>
          <w:p w14:paraId="054B43E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1、35周岁及以下；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auto"/>
                <w:sz w:val="18"/>
                <w:szCs w:val="18"/>
                <w:lang w:bidi="ar"/>
              </w:rPr>
              <w:t>2、具有3年及以上IT实施方向工作经验，负责过OA、财务系统、数据库、报表类软件的需求对接、项目上线落地等相关工作；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3.具有5年及以上IT实施相关工作经验者可专业不限。</w:t>
            </w:r>
          </w:p>
        </w:tc>
      </w:tr>
      <w:tr w14:paraId="02BE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224" w:type="dxa"/>
            <w:vAlign w:val="center"/>
          </w:tcPr>
          <w:p w14:paraId="298FD5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集团</w:t>
            </w:r>
          </w:p>
          <w:p w14:paraId="0E07C2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计划财务部</w:t>
            </w:r>
          </w:p>
        </w:tc>
        <w:tc>
          <w:tcPr>
            <w:tcW w:w="1377" w:type="dxa"/>
            <w:vAlign w:val="center"/>
          </w:tcPr>
          <w:p w14:paraId="5ACADD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会计</w:t>
            </w:r>
          </w:p>
        </w:tc>
        <w:tc>
          <w:tcPr>
            <w:tcW w:w="708" w:type="dxa"/>
            <w:noWrap/>
            <w:vAlign w:val="center"/>
          </w:tcPr>
          <w:p w14:paraId="3390A8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vAlign w:val="center"/>
          </w:tcPr>
          <w:p w14:paraId="4F9E0F7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研究生：会计学、会计；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本科生：会计学、会计</w:t>
            </w:r>
          </w:p>
        </w:tc>
        <w:tc>
          <w:tcPr>
            <w:tcW w:w="1013" w:type="dxa"/>
            <w:vAlign w:val="center"/>
          </w:tcPr>
          <w:p w14:paraId="7DC452E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vAlign w:val="center"/>
          </w:tcPr>
          <w:p w14:paraId="6FAE09E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1.30周岁及以下；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2.应届毕业生；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3.具有良好的团队合作精神、沟通协调及抗压能力，责任心强，适任一人多岗工作，善于接受新事务的挑战；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4.熟悉财务、税法等相关业务知识；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5.具备一定数据分析能力，能够熟练使用Word、Excel、PowverPoint等办公软件及掌握⾦蝶、⽤友、ERP等系统的基本操作；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6.具有会计师事务所、政府机关或企事业单位实习经历者优先。</w:t>
            </w:r>
          </w:p>
        </w:tc>
      </w:tr>
      <w:tr w14:paraId="5402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224" w:type="dxa"/>
            <w:vMerge w:val="restart"/>
            <w:vAlign w:val="center"/>
          </w:tcPr>
          <w:p w14:paraId="58D7F9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集团</w:t>
            </w:r>
          </w:p>
          <w:p w14:paraId="709D95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投资发展部</w:t>
            </w:r>
          </w:p>
        </w:tc>
        <w:tc>
          <w:tcPr>
            <w:tcW w:w="1377" w:type="dxa"/>
            <w:vAlign w:val="center"/>
          </w:tcPr>
          <w:p w14:paraId="68823F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外派</w:t>
            </w:r>
          </w:p>
          <w:p w14:paraId="67DCD7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财务负责人</w:t>
            </w:r>
          </w:p>
        </w:tc>
        <w:tc>
          <w:tcPr>
            <w:tcW w:w="708" w:type="dxa"/>
            <w:noWrap/>
            <w:vAlign w:val="center"/>
          </w:tcPr>
          <w:p w14:paraId="1E554A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27" w:type="dxa"/>
            <w:vAlign w:val="center"/>
          </w:tcPr>
          <w:p w14:paraId="4912976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研究生：财政学、税收学、税务、税务学、财务管理、财务学、会计、会计学、审计、审计学、财务审计与风险管理；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本科生：会计学、财务会计与审计、会计、财务管理、审计学、财税、财政学、税务、税收学</w:t>
            </w:r>
          </w:p>
        </w:tc>
        <w:tc>
          <w:tcPr>
            <w:tcW w:w="1013" w:type="dxa"/>
            <w:vAlign w:val="center"/>
          </w:tcPr>
          <w:p w14:paraId="6946CDB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vAlign w:val="center"/>
          </w:tcPr>
          <w:p w14:paraId="5C4EBF0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2.具有5年及以上财务或审计工作经验；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3.具有中级会计师及以上职称或注册会计师执业资格；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4.熟悉税法、公司法等相关知识，熟练掌握核算及税务全流程，有财务数据分析能力，熟练使用办公软件；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5.具备良好的职业道德，工作细致，责任感强，善于接受新事务，能胜任一人多岗工作，有良好的沟通能力和团队精神；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6.具有财务相关部门负责人或审计项目经理工作经验者优先。</w:t>
            </w:r>
          </w:p>
        </w:tc>
      </w:tr>
      <w:tr w14:paraId="7D0C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224" w:type="dxa"/>
            <w:vMerge w:val="continue"/>
            <w:vAlign w:val="center"/>
          </w:tcPr>
          <w:p w14:paraId="11FCA6B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2493C7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投后管理</w:t>
            </w:r>
          </w:p>
        </w:tc>
        <w:tc>
          <w:tcPr>
            <w:tcW w:w="708" w:type="dxa"/>
            <w:noWrap/>
            <w:vAlign w:val="center"/>
          </w:tcPr>
          <w:p w14:paraId="545521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vAlign w:val="center"/>
          </w:tcPr>
          <w:p w14:paraId="60E6404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研究生：金融学、工商管理、财务管理、会计学、审计学、投资学（工商管理类）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本科生：金融学、经济学、工商管理、财务管理、会计学、审计学、投资学</w:t>
            </w:r>
          </w:p>
        </w:tc>
        <w:tc>
          <w:tcPr>
            <w:tcW w:w="1013" w:type="dxa"/>
            <w:vAlign w:val="center"/>
          </w:tcPr>
          <w:p w14:paraId="7C3D56A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vAlign w:val="center"/>
          </w:tcPr>
          <w:p w14:paraId="5831797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1.30周岁及以下；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2.具有2年及以上财务管理、审计、资产管理、投融资管理或风险管理相关经验；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3.具备良好的团队合作精神、沟通协调能力和优秀的文字功底，熟练使用办公软件；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4.具有国有企业、会计师事务所、审计事务所工作经验者优先。</w:t>
            </w:r>
          </w:p>
        </w:tc>
      </w:tr>
      <w:tr w14:paraId="43EC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224" w:type="dxa"/>
            <w:vAlign w:val="center"/>
          </w:tcPr>
          <w:p w14:paraId="6AC13D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集团</w:t>
            </w:r>
          </w:p>
          <w:p w14:paraId="126D35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资本运营部</w:t>
            </w:r>
          </w:p>
        </w:tc>
        <w:tc>
          <w:tcPr>
            <w:tcW w:w="1377" w:type="dxa"/>
            <w:vAlign w:val="center"/>
          </w:tcPr>
          <w:p w14:paraId="02ADEA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供应链业务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（进出口方向）</w:t>
            </w:r>
          </w:p>
        </w:tc>
        <w:tc>
          <w:tcPr>
            <w:tcW w:w="708" w:type="dxa"/>
            <w:vAlign w:val="center"/>
          </w:tcPr>
          <w:p w14:paraId="6510BC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27" w:type="dxa"/>
            <w:vAlign w:val="center"/>
          </w:tcPr>
          <w:p w14:paraId="4E12AF1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金融学、投资学、市场营销、工商管理、物流与供应链管理</w:t>
            </w:r>
          </w:p>
        </w:tc>
        <w:tc>
          <w:tcPr>
            <w:tcW w:w="1013" w:type="dxa"/>
            <w:vAlign w:val="center"/>
          </w:tcPr>
          <w:p w14:paraId="3DD37C3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研究生及以上学历</w:t>
            </w:r>
          </w:p>
        </w:tc>
        <w:tc>
          <w:tcPr>
            <w:tcW w:w="4529" w:type="dxa"/>
            <w:vAlign w:val="center"/>
          </w:tcPr>
          <w:p w14:paraId="75511DA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1.30周岁及以下；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2.应届毕业生；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3.具有良好的团队合作精神、沟通协调能力和抗压能力；                                                                                                                 4.具备良好的职业道德，能胜任一人多岗工作；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5.熟悉市场调研、基础数据分析方法，熟练使用Word、Excel、PPT等办公软件，具备良好文字功底；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6.服从工作安排，能够接受频繁出差；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7.具有跨文化交流能力，有海外学习或生活经历者优先。</w:t>
            </w:r>
          </w:p>
        </w:tc>
      </w:tr>
      <w:tr w14:paraId="7058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224" w:type="dxa"/>
            <w:vAlign w:val="center"/>
          </w:tcPr>
          <w:p w14:paraId="5B1BCB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御海酒管</w:t>
            </w:r>
          </w:p>
          <w:p w14:paraId="54634E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1377" w:type="dxa"/>
            <w:vAlign w:val="center"/>
          </w:tcPr>
          <w:p w14:paraId="00B70E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综合办经理</w:t>
            </w:r>
          </w:p>
        </w:tc>
        <w:tc>
          <w:tcPr>
            <w:tcW w:w="708" w:type="dxa"/>
            <w:vAlign w:val="center"/>
          </w:tcPr>
          <w:p w14:paraId="09C2E8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vAlign w:val="center"/>
          </w:tcPr>
          <w:p w14:paraId="154E9B1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研究生：工商管理类、公共管理类；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本科生：工商管理类、公共管理类</w:t>
            </w:r>
          </w:p>
        </w:tc>
        <w:tc>
          <w:tcPr>
            <w:tcW w:w="1013" w:type="dxa"/>
            <w:vAlign w:val="center"/>
          </w:tcPr>
          <w:p w14:paraId="03A0937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vAlign w:val="center"/>
          </w:tcPr>
          <w:p w14:paraId="42451C3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2.中共党员；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3.具有5年及以上办公室工作经验，其中1年及以上办公室副职或正职经验；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4.具有高度的责任感和敬业精神，良好的组织协调能力、分析能力和逻辑思维能力，能够协调各部门工作，处理复杂问题。</w:t>
            </w:r>
          </w:p>
        </w:tc>
      </w:tr>
      <w:tr w14:paraId="67E2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224" w:type="dxa"/>
            <w:vMerge w:val="restart"/>
            <w:vAlign w:val="center"/>
          </w:tcPr>
          <w:p w14:paraId="0E6AE6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公用事业</w:t>
            </w:r>
          </w:p>
          <w:p w14:paraId="361B9E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1377" w:type="dxa"/>
            <w:vAlign w:val="center"/>
          </w:tcPr>
          <w:p w14:paraId="5C8AD8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植保专员</w:t>
            </w:r>
          </w:p>
        </w:tc>
        <w:tc>
          <w:tcPr>
            <w:tcW w:w="708" w:type="dxa"/>
            <w:vAlign w:val="center"/>
          </w:tcPr>
          <w:p w14:paraId="5597CB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vAlign w:val="center"/>
          </w:tcPr>
          <w:p w14:paraId="3B7321B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研究生：农业昆虫与害虫防治、植物病理学、农药学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本科生：植物保护、农学、园艺、园林、林学、森林保护</w:t>
            </w:r>
          </w:p>
        </w:tc>
        <w:tc>
          <w:tcPr>
            <w:tcW w:w="1013" w:type="dxa"/>
            <w:vAlign w:val="center"/>
          </w:tcPr>
          <w:p w14:paraId="4AE0341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vAlign w:val="center"/>
          </w:tcPr>
          <w:p w14:paraId="163AC6A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2.具有较强的专业知识，具备从事本岗位工作的能力及技术；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3.具备良好的职业道德，责任心强，工作严谨细致，有较强的沟通能力和团队协作精神；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4.具有相关植物保护、病虫害防治等工作经验者优先。</w:t>
            </w:r>
          </w:p>
        </w:tc>
      </w:tr>
      <w:tr w14:paraId="0A37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224" w:type="dxa"/>
            <w:vMerge w:val="continue"/>
            <w:vAlign w:val="center"/>
          </w:tcPr>
          <w:p w14:paraId="7AA37E2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6D2CCE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行政管理</w:t>
            </w:r>
          </w:p>
        </w:tc>
        <w:tc>
          <w:tcPr>
            <w:tcW w:w="708" w:type="dxa"/>
            <w:vAlign w:val="center"/>
          </w:tcPr>
          <w:p w14:paraId="6B0966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vAlign w:val="center"/>
          </w:tcPr>
          <w:p w14:paraId="62B4EC1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研究生：公共管理类、中国语言文学类、工商管理类；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本科生：公共管理类、中国语言文学类、工商管理类</w:t>
            </w:r>
          </w:p>
        </w:tc>
        <w:tc>
          <w:tcPr>
            <w:tcW w:w="1013" w:type="dxa"/>
            <w:vAlign w:val="center"/>
          </w:tcPr>
          <w:p w14:paraId="51D10D5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vAlign w:val="center"/>
          </w:tcPr>
          <w:p w14:paraId="5BF968D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2.具有2年及以上办公室行政、档案管理及后勤保障等相关工作经验；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3.具有较强的专业知识，具备岗位匹配的专业素养和业务实操能力；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4.具备独立处理日常事务及应急处置能力，作风踏实严谨、抗压性强，善于沟通对接、统筹协调；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5.具备良好文字撰写、材料整理能力，熟练操作各类办公软件。</w:t>
            </w:r>
          </w:p>
        </w:tc>
      </w:tr>
      <w:tr w14:paraId="021E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224" w:type="dxa"/>
            <w:vAlign w:val="center"/>
          </w:tcPr>
          <w:p w14:paraId="7CDB8D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海基产业</w:t>
            </w:r>
          </w:p>
          <w:p w14:paraId="0DD87E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1377" w:type="dxa"/>
            <w:vAlign w:val="center"/>
          </w:tcPr>
          <w:p w14:paraId="456B40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综合管理中心会计</w:t>
            </w:r>
          </w:p>
        </w:tc>
        <w:tc>
          <w:tcPr>
            <w:tcW w:w="708" w:type="dxa"/>
            <w:vAlign w:val="center"/>
          </w:tcPr>
          <w:p w14:paraId="3E9A4F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vAlign w:val="center"/>
          </w:tcPr>
          <w:p w14:paraId="40F72ED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研究生：财务管理、会计学、财政学、税收学、审计学；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本科生：财务管理、会计学、财政学、税收学、审计学</w:t>
            </w:r>
          </w:p>
        </w:tc>
        <w:tc>
          <w:tcPr>
            <w:tcW w:w="1013" w:type="dxa"/>
            <w:vAlign w:val="center"/>
          </w:tcPr>
          <w:p w14:paraId="65CD18F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vAlign w:val="center"/>
          </w:tcPr>
          <w:p w14:paraId="0842B4C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2.具有3年及以上会计相关工作经验；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3.熟悉国家财政、税收政策及相关法律法规，能熟练运用各类财务及办公软件；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4.具备良好的职业道德，责任心强，工作严谨细致，有较强的沟通能力和团队协作精神；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5.持有中级及以上会计师职称或有产业园区、房地产、物业公司、大型资产管理公司相关经验者优先。</w:t>
            </w:r>
          </w:p>
        </w:tc>
      </w:tr>
      <w:tr w14:paraId="0F91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224" w:type="dxa"/>
            <w:vAlign w:val="center"/>
          </w:tcPr>
          <w:p w14:paraId="6116DE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城市开发</w:t>
            </w:r>
          </w:p>
          <w:p w14:paraId="456357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1377" w:type="dxa"/>
            <w:vAlign w:val="center"/>
          </w:tcPr>
          <w:p w14:paraId="0F1364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造价管理</w:t>
            </w:r>
          </w:p>
        </w:tc>
        <w:tc>
          <w:tcPr>
            <w:tcW w:w="708" w:type="dxa"/>
            <w:vAlign w:val="center"/>
          </w:tcPr>
          <w:p w14:paraId="76130E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vAlign w:val="center"/>
          </w:tcPr>
          <w:p w14:paraId="5412709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研究生：工程财务与造价管理、工程管理、工程与项目管理、土木工程类、建筑学类；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本科：工程造价、工程造价管理、工程管理、建筑工程、土木类、建筑类</w:t>
            </w:r>
          </w:p>
        </w:tc>
        <w:tc>
          <w:tcPr>
            <w:tcW w:w="1013" w:type="dxa"/>
            <w:vAlign w:val="center"/>
          </w:tcPr>
          <w:p w14:paraId="62753D5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vAlign w:val="center"/>
          </w:tcPr>
          <w:p w14:paraId="46BE5A0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2.具有5年及以上建设单位造价、成本管理或造价事务所造价咨询相关工作经验；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3.熟悉计价、合同管理等相关法律法规，熟练使用CAD、广联达、品茗等软件；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4.具有工程师职称（工程造价专业）或一级造价工程师资格证书。</w:t>
            </w:r>
          </w:p>
        </w:tc>
      </w:tr>
      <w:bookmarkEnd w:id="0"/>
    </w:tbl>
    <w:p w14:paraId="6B01AA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C18A2"/>
    <w:rsid w:val="679C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2026-05-18T03:00:00Z</dcterms:created>
  <dc:creator>周小喵</dc:creator>
  <cp:lastModifiedBy>周小喵</cp:lastModifiedBy>
  <dcterms:modified xsi:type="dcterms:W3CDTF">2026-05-18T03:02:02Z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3846FED37B2B43C69B28C15AE60B52A6_11</vt:lpwstr>
  </property>
  <property fmtid="{D5CDD505-2E9C-101B-9397-08002B2CF9AE}" pid="4" name="KSOTemplateDocerSaveRecord">
    <vt:lpwstr>eyJoZGlkIjoiMGUzZDgyNDg3MGY5NGQ4MTdkMmMwODhjNWIwM2ExYWYiLCJ1c2VySWQiOiIzMTg1NTgyODkifQ==</vt:lpwstr>
  </property>
</Properties>
</file>