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DA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1DC96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广安铭策农业科技有限公司</w:t>
      </w:r>
    </w:p>
    <w:p w14:paraId="70BB1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2026年第一次招聘农业生产人员一览表</w:t>
      </w:r>
    </w:p>
    <w:tbl>
      <w:tblPr>
        <w:tblStyle w:val="5"/>
        <w:tblpPr w:leftFromText="180" w:rightFromText="180" w:vertAnchor="text" w:horzAnchor="page" w:tblpX="1034" w:tblpY="549"/>
        <w:tblOverlap w:val="never"/>
        <w:tblW w:w="14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112"/>
        <w:gridCol w:w="727"/>
        <w:gridCol w:w="1273"/>
        <w:gridCol w:w="9083"/>
        <w:gridCol w:w="884"/>
        <w:gridCol w:w="975"/>
      </w:tblGrid>
      <w:tr w14:paraId="22CE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Header/>
        </w:trPr>
        <w:tc>
          <w:tcPr>
            <w:tcW w:w="6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E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default" w:ascii="方正黑体_GBK" w:hAnsi="Times New Roman" w:eastAsia="方正黑体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2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用工方式</w:t>
            </w:r>
          </w:p>
        </w:tc>
        <w:tc>
          <w:tcPr>
            <w:tcW w:w="12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6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招聘条件</w:t>
            </w:r>
          </w:p>
        </w:tc>
        <w:tc>
          <w:tcPr>
            <w:tcW w:w="8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薪酬</w:t>
            </w:r>
          </w:p>
          <w:p w14:paraId="3467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待遇</w:t>
            </w:r>
          </w:p>
        </w:tc>
        <w:tc>
          <w:tcPr>
            <w:tcW w:w="9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0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  <w:lang w:bidi="ar"/>
              </w:rPr>
              <w:t>招聘方式</w:t>
            </w:r>
          </w:p>
        </w:tc>
      </w:tr>
      <w:tr w14:paraId="244F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7" w:hRule="atLeast"/>
        </w:trPr>
        <w:tc>
          <w:tcPr>
            <w:tcW w:w="68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1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农业生产人员</w:t>
            </w:r>
          </w:p>
        </w:tc>
        <w:tc>
          <w:tcPr>
            <w:tcW w:w="72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C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合同制</w:t>
            </w:r>
          </w:p>
        </w:tc>
        <w:tc>
          <w:tcPr>
            <w:tcW w:w="12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E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8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832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7"/>
                <w:rFonts w:hint="eastAsia" w:eastAsia="方正仿宋_GBK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（一）基本条件</w:t>
            </w:r>
          </w:p>
          <w:p w14:paraId="1AEB03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1.45周岁及以下（计算时间为报名截止之日）；</w:t>
            </w:r>
          </w:p>
          <w:p w14:paraId="6C915B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eastAsia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及以上学历，不限专业；</w:t>
            </w:r>
          </w:p>
          <w:p w14:paraId="2516195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3.愿意从事农业生产工作，具备对农业种植技术的热情，能够适应农业生产的季节性工作节奏，吃苦耐劳、细心、有责任心及耐心；</w:t>
            </w:r>
          </w:p>
          <w:p w14:paraId="63BFF2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4.服从管理，具有良好的沟通能力和团队合作精神；</w:t>
            </w:r>
          </w:p>
          <w:p w14:paraId="041A1A6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7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5.实践能力强，能够有效地执行工作任务，并能根据需要进行技术调整</w:t>
            </w:r>
            <w:r>
              <w:rPr>
                <w:rStyle w:val="7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  <w:p w14:paraId="2610CE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7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 w:bidi="ar"/>
              </w:rPr>
              <w:t>（二）优先条件</w:t>
            </w:r>
          </w:p>
          <w:p w14:paraId="46D974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1.同等条件下，中共党员、退役军人优先；</w:t>
            </w:r>
          </w:p>
          <w:p w14:paraId="0404376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2.同等条件下，有农场种植管理经验者优先。</w:t>
            </w:r>
          </w:p>
          <w:p w14:paraId="37EAC7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ind w:left="0" w:leftChars="0" w:firstLine="0" w:firstLineChars="0"/>
              <w:textAlignment w:val="auto"/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"/>
              </w:rPr>
              <w:t>备注：本岗位服务周期至少5年（具体以合同为准）</w:t>
            </w:r>
            <w:bookmarkStart w:id="0" w:name="_GoBack"/>
            <w:bookmarkEnd w:id="0"/>
          </w:p>
        </w:tc>
        <w:tc>
          <w:tcPr>
            <w:tcW w:w="8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F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textAlignment w:val="auto"/>
              <w:rPr>
                <w:rStyle w:val="9"/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bidi="ar"/>
              </w:rPr>
              <w:t>按照公司薪酬制度执行，享受职务对应的相关福利待遇。</w:t>
            </w:r>
          </w:p>
        </w:tc>
        <w:tc>
          <w:tcPr>
            <w:tcW w:w="9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4A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"/>
              </w:rPr>
              <w:t>面试</w:t>
            </w:r>
          </w:p>
        </w:tc>
      </w:tr>
    </w:tbl>
    <w:p w14:paraId="30336B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7326FB-1FCA-426D-9740-0CE1250D9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72670C-1C62-46DE-8214-5833ED23F9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851ADE8-ED59-4A93-B40F-3021A8E9FBB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D1B2E9A-45E6-4699-8DC0-1882E0DE4B9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49F0BC0-BF9F-40BA-99F2-72120C6CBD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67734"/>
    <w:rsid w:val="015123B9"/>
    <w:rsid w:val="119500A0"/>
    <w:rsid w:val="24973CD7"/>
    <w:rsid w:val="30DD6F16"/>
    <w:rsid w:val="34B00BC9"/>
    <w:rsid w:val="37294C63"/>
    <w:rsid w:val="37887BDC"/>
    <w:rsid w:val="441F3676"/>
    <w:rsid w:val="49363E9A"/>
    <w:rsid w:val="49551CDB"/>
    <w:rsid w:val="4E2A3343"/>
    <w:rsid w:val="590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after="120" w:line="360" w:lineRule="auto"/>
      <w:ind w:firstLine="480" w:firstLineChars="200"/>
    </w:pPr>
    <w:rPr>
      <w:rFonts w:ascii="Times New Roman" w:hAnsi="Times New Roman" w:eastAsia="仿宋_GB2312" w:cs="Times New Roman"/>
      <w:sz w:val="24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4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9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328</Characters>
  <Lines>0</Lines>
  <Paragraphs>0</Paragraphs>
  <TotalTime>0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2026-05-14T01:17:00Z</dcterms:created>
  <dc:creator>evanism</dc:creator>
  <cp:lastModifiedBy>evanism</cp:lastModifiedBy>
  <dcterms:modified xsi:type="dcterms:W3CDTF">2026-05-15T10:01:09Z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E16CE5D7AC744AEDB1B2CB1DDDE22AAE_11</vt:lpwstr>
  </property>
  <property fmtid="{D5CDD505-2E9C-101B-9397-08002B2CF9AE}" pid="4" name="KSOTemplateDocerSaveRecord">
    <vt:lpwstr>eyJoZGlkIjoiZDlkN2E5OTIxYWQwMWM0NGQyN2Y0ZDUxNDAzMjMzODYiLCJ1c2VySWQiOiIxMTM4NTg2OTA3In0=</vt:lpwstr>
  </property>
</Properties>
</file>