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6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7FB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发电运营公司火电运维预备项目部副总经理</w:t>
      </w:r>
    </w:p>
    <w:p w14:paraId="5B19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岗位主要职责</w:t>
      </w:r>
    </w:p>
    <w:p w14:paraId="41C33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6BC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1.负责项目的运营管理工作，贯彻执行发电运营公司的发展战略、方针政策和决策部署，确保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经营目标的实现；</w:t>
      </w:r>
    </w:p>
    <w:p w14:paraId="2DDC4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2.制定项目的年度经营计划、发展规划，并组织实施；统筹协调资源，优化配置，提高运营效率；</w:t>
      </w:r>
    </w:p>
    <w:p w14:paraId="53B02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3.负责项目对外开展沟通协调工作，维护项目实施机构、业主等相关方的良好关系；</w:t>
      </w:r>
    </w:p>
    <w:p w14:paraId="0AE8A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4.负责对项目生产运维业务的监督和管理，确保生产运维工作的合理性、安全性和风险可控性；</w:t>
      </w:r>
    </w:p>
    <w:p w14:paraId="61C53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5.按照公司内控审批流程，审核批准权限内项目规章制度、重大合同、大额资金使用等事项，对项目的经营风险进行管控；</w:t>
      </w:r>
    </w:p>
    <w:p w14:paraId="06B7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6.对项目生产业务运营过程中出现的问题进行及时跟踪、处理和解决，提升项目的管理业务水平和服务质量。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660451B-CD34-444E-A5C0-7D4E11C50C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3A02F5-FB52-4D98-A69E-2F6EE8CC04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85923"/>
    <w:rsid w:val="4C6562E6"/>
    <w:rsid w:val="52EA624A"/>
    <w:rsid w:val="5522098F"/>
    <w:rsid w:val="753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69e13dae-2449-469b-864c-9aa1f99845d5</errorID>
      <errorWord>项目项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1C6BCF57</paraID>
      <start>42</start>
      <end>44</end>
      <status>modified</status>
      <modifiedWord>项目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f09885-70e5-4a2a-bb4c-98f221be4e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309</Characters>
  <Lines>0</Lines>
  <Paragraphs>0</Paragraphs>
  <TotalTime>5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2026-05-11T09:08:00Z</dcterms:created>
  <dc:creator>34600</dc:creator>
  <cp:lastModifiedBy>张玉梅(601660)</cp:lastModifiedBy>
  <dcterms:modified xsi:type="dcterms:W3CDTF">2026-05-12T02:36:11Z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eyJoZGlkIjoiMDY1NWU2N2UwYWM5ZmU0MzY2ZmZiNWMxZTlkYTRjYmEiLCJ1c2VySWQiOiIyNTU0ODM5NDgifQ==</vt:lpwstr>
  </property>
  <property fmtid="{D5CDD505-2E9C-101B-9397-08002B2CF9AE}" pid="4" name="ICV">
    <vt:lpwstr>CA070E0D304D4690A2F96D7EF4CB0143_12</vt:lpwstr>
  </property>
</Properties>
</file>