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97F8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  <w:bookmarkStart w:id="0" w:name="_GoBack"/>
      <w:bookmarkEnd w:id="0"/>
    </w:p>
    <w:p w14:paraId="783EA73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报考承诺书</w:t>
      </w:r>
    </w:p>
    <w:p w14:paraId="15C18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，承诺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有/无，请填选)近亲属在赣州市赣县区乡村振兴发展有限公司或下属子公司任职。</w:t>
      </w:r>
    </w:p>
    <w:p w14:paraId="274EC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本人填报的上述信息完全属实，如有漏报、隐瞒，自愿放弃录用资格。</w:t>
      </w:r>
    </w:p>
    <w:p w14:paraId="3091A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注：近亲属是指与公司员工存在夫妻关系、直系血亲关系、三代以内旁系血亲以及近姻关系。</w:t>
      </w:r>
    </w:p>
    <w:p w14:paraId="1E314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6DCA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4614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承诺人(签字并按手印):</w:t>
      </w:r>
    </w:p>
    <w:p w14:paraId="71661C2C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 月   日</w:t>
      </w:r>
    </w:p>
    <w:p w14:paraId="3F41AE00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8E9D64D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2E0B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F4845D-EB2A-4D7C-8124-090CEDFDC2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DD1F92-B24A-49CA-9AB0-7E73BBD9E2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9238DC-48FB-4C45-A6E6-EE3C75C6DE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BCF29EC-4C2B-40DD-A251-8289FCA9EC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2026-05-08T06:47:16Z</dcterms:created>
  <dc:creator>Lenovo</dc:creator>
  <cp:lastModifiedBy>唯你丶专属灬</cp:lastModifiedBy>
  <dcterms:modified xsi:type="dcterms:W3CDTF">2026-05-08T06:47:41Z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eyJoZGlkIjoiNmUxY2JiZDY2NmZhMjBlNWNiYWI5MWZjM2ZiZTYzMGIiLCJ1c2VySWQiOiI0Mzk4ODQ3NTQifQ==</vt:lpwstr>
  </property>
  <property fmtid="{D5CDD505-2E9C-101B-9397-08002B2CF9AE}" pid="4" name="ICV">
    <vt:lpwstr>B9DEA2FBBB924BCCA395B231BD60C928_12</vt:lpwstr>
  </property>
</Properties>
</file>