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5BBC9">
      <w:pPr>
        <w:rPr>
          <w:rFonts w:hint="eastAsia" w:ascii="黑体" w:hAnsi="黑体" w:eastAsia="黑体" w:cs="仿宋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附件</w:t>
      </w:r>
      <w:r>
        <w:rPr>
          <w:rFonts w:ascii="黑体" w:hAnsi="黑体" w:eastAsia="黑体" w:cs="仿宋"/>
          <w:color w:val="auto"/>
          <w:sz w:val="32"/>
          <w:szCs w:val="32"/>
        </w:rPr>
        <w:t>1</w:t>
      </w:r>
    </w:p>
    <w:p w14:paraId="0079B9A8">
      <w:pPr>
        <w:jc w:val="center"/>
        <w:rPr>
          <w:rFonts w:hint="eastAsia" w:ascii="方正小标宋简体" w:hAnsi="仿宋" w:eastAsia="方正小标宋简体" w:cs="仿宋"/>
          <w:color w:val="auto"/>
          <w:sz w:val="32"/>
          <w:szCs w:val="32"/>
        </w:rPr>
      </w:pPr>
      <w:bookmarkStart w:id="0" w:name="_GoBack"/>
      <w:r>
        <w:rPr>
          <w:rFonts w:hint="eastAsia" w:ascii="方正小标宋简体" w:hAnsi="仿宋" w:eastAsia="方正小标宋简体" w:cs="仿宋"/>
          <w:color w:val="auto"/>
          <w:sz w:val="32"/>
          <w:szCs w:val="32"/>
        </w:rPr>
        <w:t>广西工商职业技术学院202</w:t>
      </w:r>
      <w:r>
        <w:rPr>
          <w:rFonts w:hint="eastAsia" w:ascii="方正小标宋简体" w:hAnsi="仿宋" w:eastAsia="方正小标宋简体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小标宋简体" w:hAnsi="仿宋" w:eastAsia="方正小标宋简体" w:cs="仿宋"/>
          <w:color w:val="auto"/>
          <w:sz w:val="32"/>
          <w:szCs w:val="32"/>
        </w:rPr>
        <w:t>年高层次人才（</w:t>
      </w:r>
      <w:r>
        <w:rPr>
          <w:rFonts w:hint="eastAsia" w:ascii="方正小标宋简体" w:hAnsi="仿宋" w:eastAsia="方正小标宋简体" w:cs="仿宋"/>
          <w:color w:val="auto"/>
          <w:sz w:val="32"/>
          <w:szCs w:val="32"/>
          <w:lang w:eastAsia="zh-CN"/>
        </w:rPr>
        <w:t>博士人才</w:t>
      </w:r>
      <w:r>
        <w:rPr>
          <w:rFonts w:hint="eastAsia" w:ascii="方正小标宋简体" w:hAnsi="仿宋" w:eastAsia="方正小标宋简体" w:cs="仿宋"/>
          <w:color w:val="auto"/>
          <w:sz w:val="32"/>
          <w:szCs w:val="32"/>
        </w:rPr>
        <w:t>）招聘岗位信息表</w:t>
      </w:r>
      <w:bookmarkEnd w:id="0"/>
    </w:p>
    <w:tbl>
      <w:tblPr>
        <w:tblStyle w:val="4"/>
        <w:tblpPr w:leftFromText="180" w:rightFromText="180" w:vertAnchor="text" w:horzAnchor="page" w:tblpX="1493" w:tblpY="439"/>
        <w:tblOverlap w:val="never"/>
        <w:tblW w:w="14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880"/>
        <w:gridCol w:w="700"/>
        <w:gridCol w:w="803"/>
        <w:gridCol w:w="3657"/>
        <w:gridCol w:w="1437"/>
        <w:gridCol w:w="1199"/>
        <w:gridCol w:w="1085"/>
        <w:gridCol w:w="1063"/>
        <w:gridCol w:w="968"/>
        <w:gridCol w:w="774"/>
        <w:gridCol w:w="900"/>
      </w:tblGrid>
      <w:tr w14:paraId="7A8A8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职称或职业资格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用人方式</w:t>
            </w:r>
          </w:p>
        </w:tc>
      </w:tr>
      <w:tr w14:paraId="413B3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D40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90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4D4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24C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3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877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ECA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C27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6F5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9FC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5C2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4A7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85C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4CD7E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粮油与管理学院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博士人才1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研究生学历博士学位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7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</w:p>
          <w:p w14:paraId="4A20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编制</w:t>
            </w:r>
          </w:p>
        </w:tc>
      </w:tr>
      <w:tr w14:paraId="38F77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博士人才2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会计学类、审计学类、财政学类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研究生学历博士学位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</w:p>
          <w:p w14:paraId="50D8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编制</w:t>
            </w:r>
          </w:p>
        </w:tc>
      </w:tr>
      <w:tr w14:paraId="3C4F8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博士人才3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计算机科学与技术类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研究生学历博士学位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</w:p>
          <w:p w14:paraId="2892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编制</w:t>
            </w:r>
          </w:p>
        </w:tc>
      </w:tr>
      <w:tr w14:paraId="64A36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博士人才4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思主义理论类、马克思主义哲学、宪法学与行政法学、政治学理论、科学社会主义与国际共产主义运动、中共党史（含党的学说与党的建设）、国际政治、国际关系、马克思主义理论与思想政治教育、政治学、中国近现代史、历史学、中国史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研究生学历博士学位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本科、硕士是马克思主义理论类专业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</w:p>
          <w:p w14:paraId="7CE9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编制</w:t>
            </w:r>
          </w:p>
        </w:tc>
      </w:tr>
    </w:tbl>
    <w:p w14:paraId="186FBAA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B52F868-6C4E-4E76-9767-8127D5AFBEA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F2E0A53-1653-40E9-8811-674EE346892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220194B-1B94-4F80-9C58-A70F908138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36677"/>
    <w:rsid w:val="6C73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2026-05-11T08:59:00Z</dcterms:created>
  <dc:creator>ele</dc:creator>
  <cp:lastModifiedBy>ele</cp:lastModifiedBy>
  <dcterms:modified xsi:type="dcterms:W3CDTF">2026-05-11T08:59:58Z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4CC45929494449A2AABD2F037CBEFD0A_11</vt:lpwstr>
  </property>
  <property fmtid="{D5CDD505-2E9C-101B-9397-08002B2CF9AE}" pid="4" name="KSOTemplateDocerSaveRecord">
    <vt:lpwstr>eyJoZGlkIjoiZjAzM2YyMDQ0ZjY3ZmJjODEzYWQ5NGM5N2MyNWIyODkiLCJ1c2VySWQiOiI0MTY0MTcwNjgifQ==</vt:lpwstr>
  </property>
</Properties>
</file>