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Chars="0" w:firstLine="883" w:firstLineChars="200"/>
        <w:jc w:val="center"/>
        <w:textAlignment w:val="auto"/>
        <w:rPr>
          <w:rStyle w:val="5"/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Style w:val="5"/>
          <w:rFonts w:hint="default" w:ascii="Times New Roman" w:hAnsi="Times New Roman" w:eastAsia="方正小标宋_GBK" w:cs="Times New Roman"/>
          <w:sz w:val="44"/>
          <w:szCs w:val="44"/>
          <w:lang w:eastAsia="zh-CN"/>
        </w:rPr>
        <w:t>垫江县生态环境局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Chars="0" w:firstLine="883" w:firstLineChars="200"/>
        <w:jc w:val="center"/>
        <w:textAlignment w:val="auto"/>
        <w:rPr>
          <w:rStyle w:val="5"/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Style w:val="5"/>
          <w:rFonts w:hint="default" w:ascii="Times New Roman" w:hAnsi="Times New Roman" w:eastAsia="方正小标宋_GBK" w:cs="Times New Roman"/>
          <w:sz w:val="44"/>
          <w:szCs w:val="44"/>
        </w:rPr>
        <w:t>关于全日制公益性岗位招聘公告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Chars="0" w:firstLine="640" w:firstLineChars="200"/>
        <w:jc w:val="left"/>
        <w:textAlignment w:val="auto"/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根据《重庆市公益性岗位开发和管理办法》（渝人社发〔2016〕239号）、《公益性岗位开发管理经办规程（试行）》（渝就发〔2023〕22号）等文件精神，现面向社会公开招聘全日制公益性岗位3名，现将有关事项公告如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Chars="0" w:firstLine="640" w:firstLineChars="200"/>
        <w:jc w:val="left"/>
        <w:textAlignment w:val="auto"/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一、招聘原则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Chars="0" w:firstLine="640" w:firstLineChars="200"/>
        <w:jc w:val="left"/>
        <w:textAlignment w:val="auto"/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招聘工作按照公开、公平、竞争、择优的原则，坚持德才兼备的用人标准进行。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二、招聘岗位及名额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公开选拔全日制公益性岗位工作人员3名。报到后由用人单位明确具体工作岗位。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三、招聘要求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Style w:val="5"/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（一）招聘对象</w:t>
      </w:r>
      <w:r>
        <w:rPr>
          <w:rStyle w:val="5"/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全日制本科及以上学历，2年内离校未就业高校毕业生，不含招聘公告发布之日仍处于就业（以社保参保数据为准）状态的高校毕业生。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Style w:val="5"/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（二）招聘条件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1.遵纪守法，具有良好的政治素质和道德品行，无不良行为记录；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2.身体健康，有志于从事基层工作，具有较强的吃苦耐劳精神；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3.爱岗敬业，责任心强，服从工作安排，具有较强保密意识和较好职业操守；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Chars="0" w:firstLine="640" w:firstLineChars="200"/>
        <w:jc w:val="left"/>
        <w:textAlignment w:val="auto"/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4.具有较强的语言文字表达能力和计算机操作能力。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有下列情形之一者不得报考：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1.曾因违法犯罪受过治安处罚、刑事处罚的人员。刑罚尚未执行完毕或属于刑事案件被告人、犯罪嫌疑人，司法机关尚未撤销案件、检察机关尚未作出不起诉决定或人民法院尚未宣告无罪的人员；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2.被列为失信被执行人员名单的；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3.在党纪、政纪处分影响期内或正在接受纪委监委审查调查的人员；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4.其他不适宜本职位工作的情况。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Style w:val="5"/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（三）招聘方式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实行聘用制和动态管理，一年一聘，聘用期限最长不超过三年。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四、招聘程序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Style w:val="5"/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（一）报名及资格审查</w:t>
      </w:r>
      <w:r>
        <w:rPr>
          <w:rStyle w:val="5"/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Style w:val="5"/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1.报名时间：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2026年5月11日至2026年5月15日（工作日：上午9:00—12:00，下午14:00—18:00）。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Style w:val="5"/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2.报名地点：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垫江县生态环境局办公室（机关办公楼1207办公室）。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Style w:val="5"/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3.报名所需材料及要求：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报名人员须持本人真实有效身份证、毕业证书、户口本（户主页、本人页和增减页）、学历证书原件及复印件各一份（其中毕业证书需本人在“中国高等教育学生信息网”认证，并打印“学籍在线验证报告”），填写《报名登记表》（附件），按规定粘贴近期1寸免冠彩色照片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Style w:val="5"/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（二）面试</w:t>
      </w:r>
      <w:r>
        <w:rPr>
          <w:rStyle w:val="5"/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资格审查后符合招聘条件的通过电话通知参加面试，具体时间、地点以我单位通知为准。不按通知时间和地点参加面试的人员视为自动放弃资格。面试成绩当场公布并由考生签字确认，面试成绩未达到60分者，不得确定为进入体检人员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Style w:val="5"/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（三）体检</w:t>
      </w:r>
      <w:r>
        <w:rPr>
          <w:rStyle w:val="5"/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体检人选根据面试成绩从高到低等额确定，参照公务员录用体检标准，因体检不合格或参考者自愿放弃等情况出现人选缺额的，在其余面试人员中按照面试成绩排名递补，体检费用由考生自行承担。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Style w:val="5"/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（四）公示和聘用</w:t>
      </w:r>
      <w:r>
        <w:rPr>
          <w:rStyle w:val="5"/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体检合格人员，在垫江县生态环境局网页公示5个工作日。公示无异议后办理聘用手续。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五、用工管理及待遇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Chars="0" w:firstLine="640" w:firstLineChars="200"/>
        <w:jc w:val="left"/>
        <w:textAlignment w:val="auto"/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（一）公益性岗位工作人员的管理按照《重庆市公益性岗位开发和管理办法》实施。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（二）薪资待遇按照全日制公益性岗位人员相关待遇执行。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（三）被录用的公益性岗位人员，不服从工作安排的，视为主动放弃。离职需提前1个月书面向所在单位申请，并将工作交接到位，否则将追究有关责任。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六、其他事项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br w:type="textWrapping"/>
      </w: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本公告未尽事宜由垫江县生态环境局负责解释。联系人：董老师，联系电话：023-74688072。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Chars="0" w:firstLine="640" w:firstLineChars="200"/>
        <w:jc w:val="left"/>
        <w:textAlignment w:val="auto"/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Chars="0" w:firstLine="640" w:firstLineChars="200"/>
        <w:jc w:val="left"/>
        <w:textAlignment w:val="auto"/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附件：2025年垫江县公开招聘公益性岗位工作人员报名表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left"/>
        <w:textAlignment w:val="auto"/>
        <w:rPr>
          <w:rStyle w:val="5"/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left"/>
        <w:textAlignment w:val="auto"/>
        <w:rPr>
          <w:rStyle w:val="5"/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rPr>
          <w:rStyle w:val="5"/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br w:type="page"/>
      </w:r>
    </w:p>
    <w:tbl>
      <w:tblPr>
        <w:tblStyle w:val="3"/>
        <w:tblW w:w="10100" w:type="dxa"/>
        <w:tblInd w:w="-7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99"/>
        <w:gridCol w:w="1025"/>
        <w:gridCol w:w="1257"/>
        <w:gridCol w:w="1785"/>
        <w:gridCol w:w="1252"/>
        <w:gridCol w:w="2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eastAsia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_GBK" w:eastAsia="方正小标宋_GBK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_GBK" w:eastAsia="方正小标宋_GBK"/>
                <w:color w:val="000000"/>
                <w:kern w:val="0"/>
                <w:sz w:val="36"/>
                <w:szCs w:val="36"/>
              </w:rPr>
              <w:t>年垫江县公开招聘公益性岗位工作人员报名表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报考单位：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近期1寸免冠彩色照片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以上信息均为真实情况，若有虚假、遗漏、错误，责任自负。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2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个人签名：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审查人（签名）：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51342"/>
    <w:rsid w:val="05193A57"/>
    <w:rsid w:val="172B6DB1"/>
    <w:rsid w:val="1DBB7A38"/>
    <w:rsid w:val="226D4D45"/>
    <w:rsid w:val="38A87E0A"/>
    <w:rsid w:val="43CC2B1D"/>
    <w:rsid w:val="4A9B1786"/>
    <w:rsid w:val="54705828"/>
    <w:rsid w:val="61EB473F"/>
    <w:rsid w:val="63346370"/>
    <w:rsid w:val="64F51342"/>
    <w:rsid w:val="6BE82636"/>
    <w:rsid w:val="716D6F1F"/>
    <w:rsid w:val="79CF01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93bbeb9a-b4d8-4ae7-a54e-d9a7f48bd22a</errorID>
      <errorWord>.</errorWord>
      <group>L1_Word</group>
      <groupName>字词问题</groupName>
      <ability>L2_Typo</ability>
      <abilityName>字词错误</abilityName>
      <candidateList>
        <item>.具</item>
      </candidateList>
      <explain/>
      <paraID>16777C60</paraID>
      <start>1</start>
      <end>3</end>
      <status>modified</status>
      <modifiedWord>.具</modifiedWord>
      <trackRevisions>false</trackRevisions>
    </reviewItem>
    <reviewItem>
      <errorID>fe1d05b4-40ca-4fac-8ce6-dd6b191a7248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16777C60</paraID>
      <start>162</start>
      <end>166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e645-83aa-4716-9c9c-0891b19a1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1400</Words>
  <Characters>1464</Characters>
  <Lines>0</Lines>
  <Paragraphs>0</Paragraphs>
  <TotalTime>6</TotalTime>
  <ScaleCrop>false</ScaleCrop>
  <LinksUpToDate>false</LinksUpToDate>
  <CharactersWithSpaces>1709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2025-06-06T06:17:00Z</dcterms:created>
  <dc:creator>Administrator</dc:creator>
  <cp:lastModifiedBy>余霞</cp:lastModifiedBy>
  <dcterms:modified xsi:type="dcterms:W3CDTF">2026-05-11T01:27:55Z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KSOTemplateDocerSaveRecord">
    <vt:lpwstr>eyJoZGlkIjoiMDcwODQ0ZmYwMjllMDg0ZjY1MzkyZTg4NzhlNzM1ZGQiLCJ1c2VySWQiOiI2OTM3NjExMTIifQ==</vt:lpwstr>
  </property>
  <property fmtid="{D5CDD505-2E9C-101B-9397-08002B2CF9AE}" pid="4" name="ICV">
    <vt:lpwstr>ECCC0BF13D18439C9B43E37953853564_12</vt:lpwstr>
  </property>
</Properties>
</file>