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11A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小标宋简体" w:hAnsi="方正小标宋简体" w:eastAsia="方正小标宋简体" w:cs="方正小标宋简体"/>
          <w:color w:val="000000"/>
          <w:kern w:val="0"/>
          <w:sz w:val="48"/>
          <w:szCs w:val="48"/>
          <w:lang w:val="en-US" w:eastAsia="zh-CN" w:bidi="ar"/>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color w:val="auto"/>
          <w:sz w:val="32"/>
          <w:szCs w:val="32"/>
          <w:lang w:val="en-US" w:eastAsia="zh-CN"/>
        </w:rPr>
        <w:t>萍乡市城乡建设集团有限责任公司面向社会公开招聘一定任务期限员工岗位表</w:t>
      </w:r>
      <w:bookmarkStart w:id="0" w:name="_GoBack"/>
      <w:bookmarkEnd w:id="0"/>
    </w:p>
    <w:p w14:paraId="52446EBA">
      <w:pPr>
        <w:jc w:val="center"/>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val="en-US" w:eastAsia="zh-CN" w:bidi="ar"/>
        </w:rPr>
        <w:t>萍乡市城乡建设集团有限责任公司面向社会公开招聘一定任务期限员工岗位表</w:t>
      </w:r>
    </w:p>
    <w:tbl>
      <w:tblPr>
        <w:tblStyle w:val="5"/>
        <w:tblpPr w:leftFromText="180" w:rightFromText="180" w:vertAnchor="text" w:horzAnchor="page" w:tblpX="820" w:tblpY="78"/>
        <w:tblOverlap w:val="never"/>
        <w:tblW w:w="5553" w:type="pct"/>
        <w:tblInd w:w="0" w:type="dxa"/>
        <w:tblLayout w:type="fixed"/>
        <w:tblCellMar>
          <w:top w:w="0" w:type="dxa"/>
          <w:left w:w="108" w:type="dxa"/>
          <w:bottom w:w="0" w:type="dxa"/>
          <w:right w:w="108" w:type="dxa"/>
        </w:tblCellMar>
      </w:tblPr>
      <w:tblGrid>
        <w:gridCol w:w="1433"/>
        <w:gridCol w:w="3541"/>
        <w:gridCol w:w="857"/>
        <w:gridCol w:w="1417"/>
        <w:gridCol w:w="8494"/>
      </w:tblGrid>
      <w:tr w14:paraId="1DC57E87">
        <w:tblPrEx>
          <w:tblCellMar>
            <w:top w:w="0" w:type="dxa"/>
            <w:left w:w="108" w:type="dxa"/>
            <w:bottom w:w="0" w:type="dxa"/>
            <w:right w:w="108" w:type="dxa"/>
          </w:tblCellMar>
        </w:tblPrEx>
        <w:trPr>
          <w:trHeight w:val="512" w:hRule="atLeast"/>
          <w:tblHeader/>
        </w:trPr>
        <w:tc>
          <w:tcPr>
            <w:tcW w:w="455" w:type="pct"/>
            <w:tcBorders>
              <w:top w:val="single" w:color="000000" w:sz="4" w:space="0"/>
              <w:left w:val="single" w:color="000000" w:sz="4" w:space="0"/>
              <w:bottom w:val="single" w:color="auto" w:sz="4" w:space="0"/>
              <w:right w:val="single" w:color="000000" w:sz="4" w:space="0"/>
            </w:tcBorders>
            <w:noWrap/>
            <w:vAlign w:val="center"/>
          </w:tcPr>
          <w:p w14:paraId="1506F8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招聘岗位</w:t>
            </w:r>
          </w:p>
        </w:tc>
        <w:tc>
          <w:tcPr>
            <w:tcW w:w="1124" w:type="pct"/>
            <w:tcBorders>
              <w:top w:val="single" w:color="000000" w:sz="4" w:space="0"/>
              <w:left w:val="single" w:color="000000" w:sz="4" w:space="0"/>
              <w:bottom w:val="single" w:color="auto" w:sz="4" w:space="0"/>
              <w:right w:val="single" w:color="000000" w:sz="4" w:space="0"/>
            </w:tcBorders>
            <w:noWrap w:val="0"/>
            <w:vAlign w:val="center"/>
          </w:tcPr>
          <w:p w14:paraId="7A523D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任职资格</w:t>
            </w:r>
          </w:p>
        </w:tc>
        <w:tc>
          <w:tcPr>
            <w:tcW w:w="272" w:type="pct"/>
            <w:tcBorders>
              <w:top w:val="single" w:color="000000" w:sz="4" w:space="0"/>
              <w:left w:val="single" w:color="000000" w:sz="4" w:space="0"/>
              <w:bottom w:val="single" w:color="auto" w:sz="4" w:space="0"/>
              <w:right w:val="single" w:color="000000" w:sz="4" w:space="0"/>
            </w:tcBorders>
            <w:noWrap w:val="0"/>
            <w:vAlign w:val="center"/>
          </w:tcPr>
          <w:p w14:paraId="2915EE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kern w:val="0"/>
                <w:sz w:val="28"/>
                <w:szCs w:val="28"/>
                <w:highlight w:val="none"/>
                <w:lang w:val="en-US" w:eastAsia="zh-CN" w:bidi="ar"/>
              </w:rPr>
              <w:t>招聘人数</w:t>
            </w:r>
          </w:p>
        </w:tc>
        <w:tc>
          <w:tcPr>
            <w:tcW w:w="450" w:type="pct"/>
            <w:tcBorders>
              <w:top w:val="single" w:color="000000" w:sz="4" w:space="0"/>
              <w:left w:val="single" w:color="000000" w:sz="4" w:space="0"/>
              <w:bottom w:val="single" w:color="auto" w:sz="4" w:space="0"/>
              <w:right w:val="single" w:color="000000" w:sz="4" w:space="0"/>
            </w:tcBorders>
            <w:noWrap w:val="0"/>
            <w:vAlign w:val="center"/>
          </w:tcPr>
          <w:p w14:paraId="6CE491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kern w:val="0"/>
                <w:sz w:val="28"/>
                <w:szCs w:val="28"/>
                <w:highlight w:val="none"/>
                <w:lang w:val="en-US" w:eastAsia="zh-CN" w:bidi="ar"/>
              </w:rPr>
              <w:t>综合待遇</w:t>
            </w:r>
          </w:p>
        </w:tc>
        <w:tc>
          <w:tcPr>
            <w:tcW w:w="2697" w:type="pct"/>
            <w:tcBorders>
              <w:top w:val="single" w:color="000000" w:sz="4" w:space="0"/>
              <w:left w:val="single" w:color="000000" w:sz="4" w:space="0"/>
              <w:bottom w:val="single" w:color="auto" w:sz="4" w:space="0"/>
              <w:right w:val="single" w:color="000000" w:sz="4" w:space="0"/>
            </w:tcBorders>
            <w:noWrap w:val="0"/>
            <w:vAlign w:val="center"/>
          </w:tcPr>
          <w:p w14:paraId="58A132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lang w:val="en-US" w:eastAsia="zh-CN" w:bidi="ar"/>
              </w:rPr>
              <w:t>岗位职责</w:t>
            </w:r>
          </w:p>
        </w:tc>
      </w:tr>
      <w:tr w14:paraId="65B587B5">
        <w:tblPrEx>
          <w:tblCellMar>
            <w:top w:w="0" w:type="dxa"/>
            <w:left w:w="108" w:type="dxa"/>
            <w:bottom w:w="0" w:type="dxa"/>
            <w:right w:w="108" w:type="dxa"/>
          </w:tblCellMar>
        </w:tblPrEx>
        <w:trPr>
          <w:cantSplit/>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63330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土建施工员</w:t>
            </w:r>
          </w:p>
        </w:tc>
        <w:tc>
          <w:tcPr>
            <w:tcW w:w="1124" w:type="pct"/>
            <w:tcBorders>
              <w:top w:val="single" w:color="auto" w:sz="4" w:space="0"/>
              <w:left w:val="single" w:color="auto" w:sz="4" w:space="0"/>
              <w:bottom w:val="single" w:color="auto" w:sz="4" w:space="0"/>
              <w:right w:val="single" w:color="auto" w:sz="4" w:space="0"/>
            </w:tcBorders>
            <w:noWrap/>
            <w:vAlign w:val="center"/>
          </w:tcPr>
          <w:p w14:paraId="0F7D1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val="en-US" w:eastAsia="zh-CN" w:bidi="ar"/>
              </w:rPr>
            </w:pPr>
            <w:r>
              <w:rPr>
                <w:rFonts w:hint="eastAsia" w:ascii="仿宋_GB2312" w:hAnsi="仿宋_GB2312" w:eastAsia="仿宋_GB2312" w:cs="仿宋_GB2312"/>
                <w:sz w:val="24"/>
                <w:szCs w:val="24"/>
                <w:lang w:val="en-US" w:eastAsia="zh-CN"/>
              </w:rPr>
              <w:t>45周岁以下，大专及以上学历，土木建筑工程类相关专业，3年以上施工单位工作经验；能读懂施工图纸、理解设计意图，熟悉房屋建筑工程质量验收规范及流程；熟练使用RTK、全站仪、垂准仪等测量仪器及CAD绘图软件；持有建筑工程施工员证书（江西省内）；具备良好沟通协调能力和团队管理能力，能吃苦耐劳。</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53D94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54AD2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7.2-9.6万（含个人四险部分</w:t>
            </w:r>
          </w:p>
        </w:tc>
        <w:tc>
          <w:tcPr>
            <w:tcW w:w="2697" w:type="pct"/>
            <w:tcBorders>
              <w:top w:val="single" w:color="auto" w:sz="4" w:space="0"/>
              <w:left w:val="single" w:color="auto" w:sz="4" w:space="0"/>
              <w:bottom w:val="single" w:color="auto" w:sz="4" w:space="0"/>
              <w:right w:val="single" w:color="auto" w:sz="4" w:space="0"/>
            </w:tcBorders>
            <w:noWrap w:val="0"/>
            <w:vAlign w:val="center"/>
          </w:tcPr>
          <w:p w14:paraId="78BC690E">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1.严格按国家、行业颁布的现行有关标准，规范、规程、项目质量计划、施工组织设计，特殊、关键工序作业指导，设计图纸、图纸会审纪要、设计变更、技术核定等组织施工。</w:t>
            </w:r>
          </w:p>
          <w:p w14:paraId="17C6075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2.负责向班组操作人员进行技术、质量、安全交底，确保按图施工，并作好记录。</w:t>
            </w:r>
          </w:p>
          <w:p w14:paraId="4581DFD6">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3.按照施工组织设计要求安排好各专业的配套作业和各工种之间的立体交叉作业。做好工序交接记录，确保完成形象进度计划。</w:t>
            </w:r>
          </w:p>
          <w:p w14:paraId="72A695B4">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4.搞好劳动优化组合，按时按量签发工程任务单和结算实物工作量，协助资料员收集整理经济技术资料和工程竣工资料。</w:t>
            </w:r>
          </w:p>
          <w:p w14:paraId="66E462D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5.及时办理隐蔽工程记录和签证，逐日填写好施工日志。</w:t>
            </w:r>
          </w:p>
          <w:p w14:paraId="357B8BB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6.协助有关单位和部门做好单位工程、分部分项工程、检验批质量验收工作。</w:t>
            </w:r>
          </w:p>
          <w:p w14:paraId="29FFE35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7.负责施工现场职业健康安全和环境的管理，场地清洁，材料堆放有序，确保文明施工。</w:t>
            </w:r>
          </w:p>
          <w:p w14:paraId="2B7105D3">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8.与其他参建各方沟通，团结协作完成建设工作。</w:t>
            </w:r>
          </w:p>
          <w:p w14:paraId="17507A42">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szCs w:val="24"/>
                <w:lang w:val="en-US" w:eastAsia="zh-CN"/>
              </w:rPr>
              <w:t>9.完成项目部安排的其他工作。</w:t>
            </w:r>
          </w:p>
        </w:tc>
      </w:tr>
      <w:tr w14:paraId="3703ADF3">
        <w:tblPrEx>
          <w:tblCellMar>
            <w:top w:w="0" w:type="dxa"/>
            <w:left w:w="108" w:type="dxa"/>
            <w:bottom w:w="0" w:type="dxa"/>
            <w:right w:w="108" w:type="dxa"/>
          </w:tblCellMar>
        </w:tblPrEx>
        <w:trPr>
          <w:cantSplit/>
          <w:trHeight w:val="61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5A8A5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土建质量员</w:t>
            </w:r>
          </w:p>
        </w:tc>
        <w:tc>
          <w:tcPr>
            <w:tcW w:w="1124" w:type="pct"/>
            <w:tcBorders>
              <w:top w:val="single" w:color="auto" w:sz="4" w:space="0"/>
              <w:left w:val="single" w:color="auto" w:sz="4" w:space="0"/>
              <w:bottom w:val="single" w:color="auto" w:sz="4" w:space="0"/>
              <w:right w:val="single" w:color="auto" w:sz="4" w:space="0"/>
            </w:tcBorders>
            <w:noWrap/>
            <w:vAlign w:val="center"/>
          </w:tcPr>
          <w:p w14:paraId="09AF84DC">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周岁以下，大专及以上学历，土木建筑工程类相关专业，3年以上施工单位工作经验；能读懂施工图纸、理解设计意图，熟悉房屋建筑工程质量验收规范及流程；熟练使用RTK、全站仪、垂准仪等测量仪器及CAD绘图软件；持有建筑工程质量员证书（江西省内)；具备良好沟通协调能力和团队管理能力，能吃苦耐劳。</w:t>
            </w:r>
          </w:p>
          <w:p w14:paraId="273B0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val="en-US" w:eastAsia="zh-CN" w:bidi="ar"/>
              </w:rPr>
            </w:pPr>
          </w:p>
        </w:tc>
        <w:tc>
          <w:tcPr>
            <w:tcW w:w="272" w:type="pct"/>
            <w:tcBorders>
              <w:top w:val="single" w:color="auto" w:sz="4" w:space="0"/>
              <w:left w:val="single" w:color="auto" w:sz="4" w:space="0"/>
              <w:bottom w:val="single" w:color="auto" w:sz="4" w:space="0"/>
              <w:right w:val="single" w:color="auto" w:sz="4" w:space="0"/>
            </w:tcBorders>
            <w:noWrap w:val="0"/>
            <w:vAlign w:val="center"/>
          </w:tcPr>
          <w:p w14:paraId="0386D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38813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7.2-9.6万（含个人四险部分</w:t>
            </w:r>
          </w:p>
        </w:tc>
        <w:tc>
          <w:tcPr>
            <w:tcW w:w="2697" w:type="pct"/>
            <w:tcBorders>
              <w:top w:val="single" w:color="auto" w:sz="4" w:space="0"/>
              <w:left w:val="single" w:color="auto" w:sz="4" w:space="0"/>
              <w:bottom w:val="single" w:color="auto" w:sz="4" w:space="0"/>
              <w:right w:val="single" w:color="auto" w:sz="4" w:space="0"/>
            </w:tcBorders>
            <w:noWrap w:val="0"/>
            <w:vAlign w:val="center"/>
          </w:tcPr>
          <w:p w14:paraId="45A80C90">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1.按照设计图纸、施工组织设计，项目质量计划，设计变更、技术核定以及国家、行业颁发的现行规范、规程和标准，全面认真的进行质量检查、监督。</w:t>
            </w:r>
          </w:p>
          <w:p w14:paraId="15C30058">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2.严格履行职权，及时发现和消除质量事故隐患，出现重大质量事故及时报告公司，并配合有关部门做好事故处理工作。</w:t>
            </w:r>
          </w:p>
          <w:p w14:paraId="42AD3FD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3.参加施工组织设计、施工方案的会审，督促施工员搞好保证工程质量措施的实施、检查，监控工序交接过程。</w:t>
            </w:r>
          </w:p>
          <w:p w14:paraId="779AA9F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4.监督检查特种作业人员持证上岗。</w:t>
            </w:r>
          </w:p>
          <w:p w14:paraId="6AAB33C8">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5.参加质量回访，受理用户投诉，及时向主管部门传递不合格信息，并会同技术负责人、施工员等进行评审处置。</w:t>
            </w:r>
          </w:p>
          <w:p w14:paraId="188AAC51">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6.负责原材料、半成品检验状态、计量器具周检状态，施工现场设备、机械状态进行不定期的监督检查。</w:t>
            </w:r>
          </w:p>
          <w:p w14:paraId="4E3D7851">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7.负责分包工程的质量监控，并参与工程质量验收，做好相关的质量记录。</w:t>
            </w:r>
          </w:p>
          <w:p w14:paraId="51C46A98">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8.负责主控的质量、职业健康安全与环境管理体系的过程控制。</w:t>
            </w:r>
          </w:p>
          <w:p w14:paraId="7CBDDB1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9.负责对本项目的质量重大危险源控制措施监控。</w:t>
            </w:r>
          </w:p>
          <w:p w14:paraId="134F6D7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szCs w:val="24"/>
                <w:lang w:val="en-US" w:eastAsia="zh-CN"/>
              </w:rPr>
              <w:t>10.及时、准确、实事求是做好工程质量检查记录。</w:t>
            </w:r>
          </w:p>
        </w:tc>
      </w:tr>
      <w:tr w14:paraId="3F985071">
        <w:tblPrEx>
          <w:tblCellMar>
            <w:top w:w="0" w:type="dxa"/>
            <w:left w:w="108" w:type="dxa"/>
            <w:bottom w:w="0" w:type="dxa"/>
            <w:right w:w="108" w:type="dxa"/>
          </w:tblCellMar>
        </w:tblPrEx>
        <w:trPr>
          <w:cantSplit/>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7702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专职安全员</w:t>
            </w:r>
          </w:p>
        </w:tc>
        <w:tc>
          <w:tcPr>
            <w:tcW w:w="1124" w:type="pct"/>
            <w:tcBorders>
              <w:top w:val="single" w:color="auto" w:sz="4" w:space="0"/>
              <w:left w:val="single" w:color="auto" w:sz="4" w:space="0"/>
              <w:bottom w:val="single" w:color="auto" w:sz="4" w:space="0"/>
              <w:right w:val="single" w:color="auto" w:sz="4" w:space="0"/>
            </w:tcBorders>
            <w:noWrap/>
            <w:vAlign w:val="center"/>
          </w:tcPr>
          <w:p w14:paraId="0FC9BF87">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周岁以下，大专及以上学历，土木建筑工程类相关专业，3年以上相关工作经验；熟悉安全验收规范和各工种安全操作规程；持有安全员C类证书（江西省内)；具备良好沟通协调能力和团队管理能力，能吃苦耐劳。</w:t>
            </w:r>
          </w:p>
          <w:p w14:paraId="201FD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Cs/>
                <w:color w:val="auto"/>
                <w:kern w:val="0"/>
                <w:sz w:val="24"/>
                <w:szCs w:val="24"/>
                <w:highlight w:val="none"/>
                <w:lang w:val="en-US" w:eastAsia="zh-CN" w:bidi="ar"/>
              </w:rPr>
            </w:pPr>
          </w:p>
        </w:tc>
        <w:tc>
          <w:tcPr>
            <w:tcW w:w="272" w:type="pct"/>
            <w:tcBorders>
              <w:top w:val="single" w:color="auto" w:sz="4" w:space="0"/>
              <w:left w:val="single" w:color="auto" w:sz="4" w:space="0"/>
              <w:bottom w:val="single" w:color="auto" w:sz="4" w:space="0"/>
              <w:right w:val="single" w:color="auto" w:sz="4" w:space="0"/>
            </w:tcBorders>
            <w:noWrap w:val="0"/>
            <w:vAlign w:val="center"/>
          </w:tcPr>
          <w:p w14:paraId="3A63A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79378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7.2-9.6万（含个人四险部分</w:t>
            </w:r>
          </w:p>
        </w:tc>
        <w:tc>
          <w:tcPr>
            <w:tcW w:w="2697" w:type="pct"/>
            <w:tcBorders>
              <w:top w:val="single" w:color="auto" w:sz="4" w:space="0"/>
              <w:left w:val="single" w:color="auto" w:sz="4" w:space="0"/>
              <w:bottom w:val="single" w:color="auto" w:sz="4" w:space="0"/>
              <w:right w:val="single" w:color="auto" w:sz="4" w:space="0"/>
            </w:tcBorders>
            <w:noWrap w:val="0"/>
            <w:vAlign w:val="center"/>
          </w:tcPr>
          <w:p w14:paraId="4172AF4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1.认真贯彻执行安全生产规章制度。做好工人的安全意识，安全技术知识，安全法规和安全用电、防物击、防坠落、防机伤、防中毒、防火灾等常识的教育以及新工人的安全知识培训工作。</w:t>
            </w:r>
          </w:p>
          <w:p w14:paraId="305CC3D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2.参加编制施工组织设计和单项的安全技术措施方案的编制，及时向班组进行详细的安全技术交底，并履行签字手续。</w:t>
            </w:r>
          </w:p>
          <w:p w14:paraId="14BA98DC">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3.深入现场每道工序，掌握安全重点部位的情况。不违章指挥，制止违章作业，有权抵制和越级上告违章指挥行为。坚持原则，秉公办事。</w:t>
            </w:r>
          </w:p>
          <w:p w14:paraId="4D0F0806">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4.参加脚手架、模板工程、基坑支护、提升机、塔吊等设备安装及施工临时用电等危险性较大工程的验收工作，对检查验收不合格的，有权制止投入使用。</w:t>
            </w:r>
          </w:p>
          <w:p w14:paraId="73CBC583">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5.参加定期或不定期的安全检查。对事故隐患有权下发整改通知或局部停工通知书，并监督实施整改，按时复查验收。</w:t>
            </w:r>
          </w:p>
          <w:p w14:paraId="35A440F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6.接受质量安全部的业务指导，负责安全技术资料的归档整理工作。</w:t>
            </w:r>
          </w:p>
          <w:p w14:paraId="03D37CD0">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7.行使项目安全奖罚权。</w:t>
            </w:r>
          </w:p>
          <w:p w14:paraId="556CAC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kern w:val="2"/>
                <w:sz w:val="24"/>
                <w:szCs w:val="24"/>
                <w:lang w:val="en-US" w:eastAsia="zh-CN"/>
              </w:rPr>
              <w:t>8.负责主控的质量、职业健康安全与环境管理体系的过程控制。</w:t>
            </w:r>
          </w:p>
        </w:tc>
      </w:tr>
      <w:tr w14:paraId="395E4E2F">
        <w:tblPrEx>
          <w:tblCellMar>
            <w:top w:w="0" w:type="dxa"/>
            <w:left w:w="108" w:type="dxa"/>
            <w:bottom w:w="0" w:type="dxa"/>
            <w:right w:w="108" w:type="dxa"/>
          </w:tblCellMar>
        </w:tblPrEx>
        <w:trPr>
          <w:cantSplit/>
          <w:trHeight w:val="3275"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388EA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预算员</w:t>
            </w:r>
          </w:p>
        </w:tc>
        <w:tc>
          <w:tcPr>
            <w:tcW w:w="1124" w:type="pct"/>
            <w:tcBorders>
              <w:top w:val="single" w:color="auto" w:sz="4" w:space="0"/>
              <w:left w:val="single" w:color="auto" w:sz="4" w:space="0"/>
              <w:bottom w:val="single" w:color="auto" w:sz="4" w:space="0"/>
              <w:right w:val="single" w:color="auto" w:sz="4" w:space="0"/>
            </w:tcBorders>
            <w:noWrap/>
            <w:vAlign w:val="center"/>
          </w:tcPr>
          <w:p w14:paraId="789C5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bidi="ar"/>
              </w:rPr>
            </w:pPr>
            <w:r>
              <w:rPr>
                <w:rFonts w:hint="eastAsia" w:ascii="仿宋_GB2312" w:hAnsi="仿宋_GB2312" w:eastAsia="仿宋_GB2312" w:cs="仿宋_GB2312"/>
                <w:bCs/>
                <w:color w:val="auto"/>
                <w:kern w:val="0"/>
                <w:sz w:val="24"/>
                <w:szCs w:val="24"/>
                <w:highlight w:val="none"/>
                <w:lang w:bidi="ar"/>
              </w:rPr>
              <w:t>1、年龄40周岁及以下，大专及以上学历，工程造价、工程管理或相关专业；</w:t>
            </w:r>
          </w:p>
          <w:p w14:paraId="35E8E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bidi="ar"/>
              </w:rPr>
            </w:pPr>
            <w:r>
              <w:rPr>
                <w:rFonts w:hint="eastAsia" w:ascii="仿宋_GB2312" w:hAnsi="仿宋_GB2312" w:eastAsia="仿宋_GB2312" w:cs="仿宋_GB2312"/>
                <w:bCs/>
                <w:color w:val="auto"/>
                <w:kern w:val="0"/>
                <w:sz w:val="24"/>
                <w:szCs w:val="24"/>
                <w:highlight w:val="none"/>
                <w:lang w:bidi="ar"/>
              </w:rPr>
              <w:t>2、5年以上建筑工程预结算工作经验，且具有成本核算或成本分析工作经历；</w:t>
            </w:r>
          </w:p>
          <w:p w14:paraId="4371D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bidi="ar"/>
              </w:rPr>
            </w:pPr>
            <w:r>
              <w:rPr>
                <w:rFonts w:hint="eastAsia" w:ascii="仿宋_GB2312" w:hAnsi="仿宋_GB2312" w:eastAsia="仿宋_GB2312" w:cs="仿宋_GB2312"/>
                <w:bCs/>
                <w:color w:val="auto"/>
                <w:kern w:val="0"/>
                <w:sz w:val="24"/>
                <w:szCs w:val="24"/>
                <w:highlight w:val="none"/>
                <w:lang w:bidi="ar"/>
              </w:rPr>
              <w:t>3、熟悉国家及地方工程量清单计价规范、现行定额及相关造价政策法规；</w:t>
            </w:r>
          </w:p>
          <w:p w14:paraId="2AEDF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bidi="ar"/>
              </w:rPr>
            </w:pPr>
            <w:r>
              <w:rPr>
                <w:rFonts w:hint="eastAsia" w:ascii="仿宋_GB2312" w:hAnsi="仿宋_GB2312" w:eastAsia="仿宋_GB2312" w:cs="仿宋_GB2312"/>
                <w:bCs/>
                <w:color w:val="auto"/>
                <w:kern w:val="0"/>
                <w:sz w:val="24"/>
                <w:szCs w:val="24"/>
                <w:highlight w:val="none"/>
                <w:lang w:bidi="ar"/>
              </w:rPr>
              <w:t>4、能独立完成预结算编制工作，具备成本核算及成本分析的基本能力；</w:t>
            </w:r>
          </w:p>
          <w:p w14:paraId="0FFFE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bidi="ar"/>
              </w:rPr>
            </w:pPr>
            <w:r>
              <w:rPr>
                <w:rFonts w:hint="eastAsia" w:ascii="仿宋_GB2312" w:hAnsi="仿宋_GB2312" w:eastAsia="仿宋_GB2312" w:cs="仿宋_GB2312"/>
                <w:bCs/>
                <w:color w:val="auto"/>
                <w:kern w:val="0"/>
                <w:sz w:val="24"/>
                <w:szCs w:val="24"/>
                <w:highlight w:val="none"/>
                <w:lang w:bidi="ar"/>
              </w:rPr>
              <w:t>5、熟练使用新标杆、广联达等计价及算量软件，熟练应用Excel进行成本数据处理；</w:t>
            </w:r>
          </w:p>
          <w:p w14:paraId="232BE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Cs/>
                <w:color w:val="auto"/>
                <w:kern w:val="0"/>
                <w:sz w:val="24"/>
                <w:szCs w:val="24"/>
                <w:highlight w:val="none"/>
                <w:lang w:val="en-US" w:eastAsia="zh-CN" w:bidi="ar"/>
              </w:rPr>
            </w:pPr>
            <w:r>
              <w:rPr>
                <w:rFonts w:hint="eastAsia" w:ascii="仿宋_GB2312" w:hAnsi="仿宋_GB2312" w:eastAsia="仿宋_GB2312" w:cs="仿宋_GB2312"/>
                <w:bCs/>
                <w:color w:val="auto"/>
                <w:kern w:val="0"/>
                <w:sz w:val="24"/>
                <w:szCs w:val="24"/>
                <w:highlight w:val="none"/>
                <w:lang w:bidi="ar"/>
              </w:rPr>
              <w:t>6、具备良好的沟通协调能力，有成本管控意识，工作细致、责任心强。</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16F58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4C528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7-9万</w:t>
            </w:r>
          </w:p>
          <w:p w14:paraId="4C4E77CD">
            <w:pPr>
              <w:pStyle w:val="2"/>
              <w:rPr>
                <w:rFonts w:hint="eastAsia"/>
                <w:lang w:val="en-US" w:eastAsia="zh-CN"/>
              </w:rPr>
            </w:pPr>
            <w:r>
              <w:rPr>
                <w:rFonts w:hint="eastAsia" w:ascii="仿宋_GB2312" w:hAnsi="仿宋_GB2312" w:eastAsia="仿宋_GB2312" w:cs="仿宋_GB2312"/>
                <w:color w:val="auto"/>
                <w:kern w:val="2"/>
                <w:sz w:val="24"/>
                <w:szCs w:val="24"/>
                <w:highlight w:val="none"/>
                <w:lang w:val="en-US" w:eastAsia="zh-CN" w:bidi="ar-SA"/>
              </w:rPr>
              <w:t>（含个人四险部分</w:t>
            </w:r>
          </w:p>
        </w:tc>
        <w:tc>
          <w:tcPr>
            <w:tcW w:w="2697" w:type="pct"/>
            <w:tcBorders>
              <w:top w:val="single" w:color="auto" w:sz="4" w:space="0"/>
              <w:left w:val="single" w:color="auto" w:sz="4" w:space="0"/>
              <w:bottom w:val="single" w:color="auto" w:sz="4" w:space="0"/>
              <w:right w:val="single" w:color="auto" w:sz="4" w:space="0"/>
            </w:tcBorders>
            <w:noWrap w:val="0"/>
            <w:vAlign w:val="center"/>
          </w:tcPr>
          <w:p w14:paraId="582EB932">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1、负责工程项目投标报价编制、施工图预算、竣工结算及对审工作，确保预结算成果的准确性与合规性；</w:t>
            </w:r>
          </w:p>
          <w:p w14:paraId="1F7EFF7C">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2、参与项目前期成本测算，协助编制项目目标成本并分解至各责任部门；</w:t>
            </w:r>
          </w:p>
          <w:p w14:paraId="624DE289">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3、参与施工过程中成本动态控制，定期收集实际成本数据，进行对比分析，发现异常及时上报；</w:t>
            </w:r>
          </w:p>
          <w:p w14:paraId="5B35F263">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4、参与分包、材料采购等合同经济条款的审核，配合完成分包工程款的计量与结算审核；</w:t>
            </w:r>
          </w:p>
          <w:p w14:paraId="30F027E2">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5、负责收集、整理项目成本数据，协助建立并维护内部成本数据库；</w:t>
            </w:r>
          </w:p>
          <w:p w14:paraId="47DD4C6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6、参与项目成本核算工作，收集、归集项目实际成本数据，协助完成与目标成本的对比分析。</w:t>
            </w:r>
          </w:p>
          <w:p w14:paraId="36C1602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7、完成部门领导交办的其他成本管理相关工作。</w:t>
            </w:r>
          </w:p>
        </w:tc>
      </w:tr>
      <w:tr w14:paraId="0A7DFF26">
        <w:tblPrEx>
          <w:tblCellMar>
            <w:top w:w="0" w:type="dxa"/>
            <w:left w:w="108" w:type="dxa"/>
            <w:bottom w:w="0" w:type="dxa"/>
            <w:right w:w="108" w:type="dxa"/>
          </w:tblCellMar>
        </w:tblPrEx>
        <w:trPr>
          <w:cantSplit/>
          <w:trHeight w:val="410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7DBFA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采购专员</w:t>
            </w:r>
          </w:p>
        </w:tc>
        <w:tc>
          <w:tcPr>
            <w:tcW w:w="1124" w:type="pct"/>
            <w:tcBorders>
              <w:top w:val="single" w:color="auto" w:sz="4" w:space="0"/>
              <w:left w:val="single" w:color="auto" w:sz="4" w:space="0"/>
              <w:bottom w:val="single" w:color="auto" w:sz="4" w:space="0"/>
              <w:right w:val="single" w:color="auto" w:sz="4" w:space="0"/>
            </w:tcBorders>
            <w:noWrap/>
            <w:vAlign w:val="top"/>
          </w:tcPr>
          <w:p w14:paraId="21142692">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遵纪守法、品行端正、廉洁自律；</w:t>
            </w:r>
          </w:p>
          <w:p w14:paraId="3DF87273">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大专以上学历，专业不限；45岁以下；</w:t>
            </w:r>
          </w:p>
          <w:p w14:paraId="1A2730A6">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具备3年及以上施工现场采购管理及合同管理工作经验；</w:t>
            </w:r>
          </w:p>
          <w:p w14:paraId="4CE9D363">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熟悉施工管理流程，对接公司做好项目各阶段材料、劳务、专业分包等供应商的需求申报工作；</w:t>
            </w:r>
          </w:p>
          <w:p w14:paraId="7EE067E8">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具备采购管理相关的法律、财务知识；</w:t>
            </w:r>
          </w:p>
          <w:p w14:paraId="415EB580">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熟悉使用各类办公软件；</w:t>
            </w:r>
          </w:p>
          <w:p w14:paraId="50FC749C">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持有江西省政府采购从业人员培训合格证书者或八大员证书者优先；具有招标采购工作经验者优先；</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3E7BB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1D3B6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6-8万</w:t>
            </w:r>
          </w:p>
          <w:p w14:paraId="64039343">
            <w:pPr>
              <w:pStyle w:val="2"/>
              <w:pageBreakBefore w:val="0"/>
              <w:kinsoku/>
              <w:wordWrap/>
              <w:overflowPunct/>
              <w:topLinePunct w:val="0"/>
              <w:autoSpaceDE/>
              <w:autoSpaceDN/>
              <w:bidi w:val="0"/>
              <w:adjustRightInd/>
              <w:snapToGrid/>
              <w:spacing w:line="260" w:lineRule="exact"/>
              <w:textAlignment w:val="auto"/>
              <w:rPr>
                <w:rFonts w:hint="eastAsia"/>
                <w:lang w:val="en-US" w:eastAsia="zh-CN"/>
              </w:rPr>
            </w:pPr>
            <w:r>
              <w:rPr>
                <w:rFonts w:hint="eastAsia" w:ascii="仿宋_GB2312" w:hAnsi="仿宋_GB2312" w:eastAsia="仿宋_GB2312" w:cs="仿宋_GB2312"/>
                <w:color w:val="auto"/>
                <w:kern w:val="2"/>
                <w:sz w:val="24"/>
                <w:szCs w:val="24"/>
                <w:highlight w:val="none"/>
                <w:lang w:val="en-US" w:eastAsia="zh-CN" w:bidi="ar-SA"/>
              </w:rPr>
              <w:t>（含个人四险部分</w:t>
            </w:r>
          </w:p>
        </w:tc>
        <w:tc>
          <w:tcPr>
            <w:tcW w:w="2697" w:type="pct"/>
            <w:tcBorders>
              <w:top w:val="single" w:color="auto" w:sz="4" w:space="0"/>
              <w:left w:val="single" w:color="auto" w:sz="4" w:space="0"/>
              <w:bottom w:val="single" w:color="auto" w:sz="4" w:space="0"/>
              <w:right w:val="single" w:color="auto" w:sz="4" w:space="0"/>
            </w:tcBorders>
            <w:noWrap w:val="0"/>
            <w:vAlign w:val="center"/>
          </w:tcPr>
          <w:p w14:paraId="2EEA21F0">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对接公司做好项目建设各阶段建筑材料、劳务队伍、专业分包等供应商的需求申报与审核工作，及时参与与各类供应商考察工作；</w:t>
            </w:r>
          </w:p>
          <w:p w14:paraId="74D2EE9E">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参与项目服务供应商的招标流程，参与招标文件的起草、发放，在项目部层面完成相关的合同管理工作；</w:t>
            </w:r>
          </w:p>
          <w:p w14:paraId="0BD18D59">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配合公司完成项目建设所需的设备及主要材料、专业分包、劳务分包等询价、议价、定价工作；</w:t>
            </w:r>
          </w:p>
          <w:p w14:paraId="0C88C27D">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负责填报项目建设中每月的资金支付计划表，并负责各类工程款的月度申报请款工作；</w:t>
            </w:r>
          </w:p>
          <w:p w14:paraId="7752A5B4">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合同起草谈判、履约跟踪、纠纷处理、保障项目进度；</w:t>
            </w:r>
          </w:p>
          <w:p w14:paraId="7EA3DE00">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6、配合预算员完成项目成本管理的相关工作；</w:t>
            </w:r>
          </w:p>
          <w:p w14:paraId="6B7C99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7、及时完成领导交办的其他工作；</w:t>
            </w:r>
          </w:p>
        </w:tc>
      </w:tr>
      <w:tr w14:paraId="60F8FF6F">
        <w:tblPrEx>
          <w:tblCellMar>
            <w:top w:w="0" w:type="dxa"/>
            <w:left w:w="108" w:type="dxa"/>
            <w:bottom w:w="0" w:type="dxa"/>
            <w:right w:w="108" w:type="dxa"/>
          </w:tblCellMar>
        </w:tblPrEx>
        <w:trPr>
          <w:cantSplit/>
          <w:trHeight w:val="3315"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11BC4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合规审查员</w:t>
            </w:r>
          </w:p>
        </w:tc>
        <w:tc>
          <w:tcPr>
            <w:tcW w:w="1124" w:type="pct"/>
            <w:tcBorders>
              <w:top w:val="single" w:color="auto" w:sz="4" w:space="0"/>
              <w:left w:val="single" w:color="auto" w:sz="4" w:space="0"/>
              <w:bottom w:val="single" w:color="auto" w:sz="4" w:space="0"/>
              <w:right w:val="single" w:color="auto" w:sz="4" w:space="0"/>
            </w:tcBorders>
            <w:noWrap/>
            <w:vAlign w:val="top"/>
          </w:tcPr>
          <w:p w14:paraId="54FE2DE6">
            <w:pPr>
              <w:pStyle w:val="8"/>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1.全日制本科及以上学历；38周岁及以下；法学类、审计学类相关专业</w:t>
            </w:r>
          </w:p>
          <w:p w14:paraId="2B58AA5E">
            <w:pPr>
              <w:pStyle w:val="8"/>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r>
              <w:rPr>
                <w:rFonts w:hint="default" w:ascii="仿宋_GB2312" w:hAnsi="仿宋_GB2312" w:eastAsia="仿宋_GB2312" w:cs="仿宋_GB2312"/>
                <w:kern w:val="2"/>
                <w:sz w:val="24"/>
                <w:szCs w:val="24"/>
                <w:vertAlign w:val="baseline"/>
                <w:lang w:val="en-US" w:eastAsia="zh-CN" w:bidi="ar-SA"/>
              </w:rPr>
              <w:t>具备3年以上审计、法律相关工作经验</w:t>
            </w:r>
            <w:r>
              <w:rPr>
                <w:rFonts w:hint="eastAsia" w:ascii="仿宋_GB2312" w:hAnsi="仿宋_GB2312" w:eastAsia="仿宋_GB2312" w:cs="仿宋_GB2312"/>
                <w:kern w:val="2"/>
                <w:sz w:val="24"/>
                <w:szCs w:val="24"/>
                <w:vertAlign w:val="baseline"/>
                <w:lang w:val="en-US" w:eastAsia="zh-CN" w:bidi="ar-SA"/>
              </w:rPr>
              <w:t>；</w:t>
            </w:r>
            <w:r>
              <w:rPr>
                <w:rFonts w:hint="default" w:ascii="仿宋_GB2312" w:hAnsi="仿宋_GB2312" w:eastAsia="仿宋_GB2312" w:cs="仿宋_GB2312"/>
                <w:kern w:val="2"/>
                <w:sz w:val="24"/>
                <w:szCs w:val="24"/>
                <w:vertAlign w:val="baseline"/>
                <w:lang w:val="en-US" w:eastAsia="zh-CN" w:bidi="ar-SA"/>
              </w:rPr>
              <w:t>有国企内审、风控合规实操经验者优先；持有法律职业资格证、初级审计师及以上等相关证书者优先。</w:t>
            </w:r>
          </w:p>
          <w:p w14:paraId="621CF238">
            <w:pPr>
              <w:pStyle w:val="8"/>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3.能独立开展审计、合规体系建设，熟悉“三重一大”审核要点，具备合同审核及诉讼辅助能力</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29186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1人</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6645DA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7-10万</w:t>
            </w:r>
          </w:p>
          <w:p w14:paraId="743A8528">
            <w:pPr>
              <w:pStyle w:val="2"/>
              <w:pageBreakBefore w:val="0"/>
              <w:kinsoku/>
              <w:wordWrap/>
              <w:overflowPunct/>
              <w:topLinePunct w:val="0"/>
              <w:autoSpaceDE/>
              <w:autoSpaceDN/>
              <w:bidi w:val="0"/>
              <w:adjustRightInd/>
              <w:snapToGrid/>
              <w:spacing w:line="260" w:lineRule="exact"/>
              <w:textAlignment w:val="auto"/>
              <w:rPr>
                <w:rFonts w:hint="eastAsia"/>
                <w:lang w:val="en-US" w:eastAsia="zh-CN"/>
              </w:rPr>
            </w:pPr>
            <w:r>
              <w:rPr>
                <w:rFonts w:hint="eastAsia" w:ascii="仿宋_GB2312" w:hAnsi="仿宋_GB2312" w:eastAsia="仿宋_GB2312" w:cs="仿宋_GB2312"/>
                <w:color w:val="auto"/>
                <w:kern w:val="2"/>
                <w:sz w:val="24"/>
                <w:szCs w:val="24"/>
                <w:highlight w:val="none"/>
                <w:lang w:val="en-US" w:eastAsia="zh-CN" w:bidi="ar-SA"/>
              </w:rPr>
              <w:t>（含个人四险部分）</w:t>
            </w:r>
          </w:p>
        </w:tc>
        <w:tc>
          <w:tcPr>
            <w:tcW w:w="2697" w:type="pct"/>
            <w:tcBorders>
              <w:top w:val="single" w:color="auto" w:sz="4" w:space="0"/>
              <w:left w:val="single" w:color="auto" w:sz="4" w:space="0"/>
              <w:bottom w:val="single" w:color="auto" w:sz="4" w:space="0"/>
              <w:right w:val="single" w:color="auto" w:sz="4" w:space="0"/>
            </w:tcBorders>
            <w:noWrap w:val="0"/>
            <w:vAlign w:val="center"/>
          </w:tcPr>
          <w:p w14:paraId="3625A9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1.负责风险体系建设及内控制度建设，完善相关制度流程，保障体系有效落地；</w:t>
            </w:r>
          </w:p>
          <w:p w14:paraId="3C7D27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2.开展内部审计工作，排查风险、出具整改意见并跟踪落地；</w:t>
            </w:r>
          </w:p>
          <w:p w14:paraId="4C830F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3.负责合同管理及诉讼辅助工作，协助处理诉讼相关事宜；</w:t>
            </w:r>
          </w:p>
          <w:p w14:paraId="47EE6C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4.完成上级领导交办的其他任务。</w:t>
            </w:r>
          </w:p>
        </w:tc>
      </w:tr>
    </w:tbl>
    <w:p w14:paraId="13DFBA98">
      <w:pPr>
        <w:pStyle w:val="8"/>
        <w:rPr>
          <w:rFonts w:hint="eastAsia"/>
          <w:kern w:val="2"/>
          <w:sz w:val="21"/>
          <w:szCs w:val="24"/>
          <w:lang w:val="en-US" w:eastAsia="zh-CN" w:bidi="ar-SA"/>
        </w:rPr>
      </w:pPr>
    </w:p>
    <w:p w14:paraId="78F27B19"/>
    <w:sectPr>
      <w:pgSz w:w="16838" w:h="11906" w:orient="landscape"/>
      <w:pgMar w:top="669" w:right="1440" w:bottom="669"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8">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9DFD6"/>
    <w:multiLevelType w:val="singleLevel"/>
    <w:tmpl w:val="FFE9DFD6"/>
    <w:lvl w:ilvl="0" w:tentative="0">
      <w:start w:val="1"/>
      <w:numFmt w:val="decimal"/>
      <w:suff w:val="nothing"/>
      <w:lvlText w:val="%1、"/>
      <w:lvlJc w:val="left"/>
    </w:lvl>
  </w:abstractNum>
  <w:abstractNum w:abstractNumId="1">
    <w:nsid w:val="221740F1"/>
    <w:multiLevelType w:val="singleLevel"/>
    <w:tmpl w:val="221740F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8000C"/>
    <w:rsid w:val="15B80AFE"/>
    <w:rsid w:val="1EEF624E"/>
    <w:rsid w:val="25173F29"/>
    <w:rsid w:val="28983825"/>
    <w:rsid w:val="5BB66C3D"/>
    <w:rsid w:val="5D58000C"/>
    <w:rsid w:val="5D785993"/>
    <w:rsid w:val="7BEF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ascii="Arial" w:hAnsi="Arial" w:eastAsia="黑体"/>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lain Text1"/>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2168</Words>
  <Characters>2237</Characters>
  <Lines>0</Lines>
  <Paragraphs>0</Paragraphs>
  <TotalTime>0</TotalTime>
  <ScaleCrop>false</ScaleCrop>
  <LinksUpToDate>false</LinksUpToDate>
  <CharactersWithSpaces>2237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2026-02-28T07:26:00Z</dcterms:created>
  <dc:creator>Shaw Chai</dc:creator>
  <cp:lastModifiedBy>WPS_1729324911</cp:lastModifiedBy>
  <dcterms:modified xsi:type="dcterms:W3CDTF">2026-05-07T05:56:46Z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7770D57C95DE46FAB56F77E4090A76C2_13</vt:lpwstr>
  </property>
  <property fmtid="{D5CDD505-2E9C-101B-9397-08002B2CF9AE}" pid="4" name="KSOTemplateDocerSaveRecord">
    <vt:lpwstr>eyJoZGlkIjoiZmQwMjAxM2QyZDA0MDViOTE1YjU5ZWY0NjJjYzY2MmUiLCJ1c2VySWQiOiIxNjQ3NDg0NDM5In0=</vt:lpwstr>
  </property>
</Properties>
</file>