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湖南</w:t>
      </w:r>
      <w:r>
        <w:rPr>
          <w:rFonts w:hint="eastAsia" w:ascii="方正小标宋简体" w:hAnsi="方正小标宋简体" w:eastAsia="方正小标宋简体" w:cs="方正小标宋简体"/>
          <w:color w:val="auto"/>
          <w:sz w:val="44"/>
          <w:szCs w:val="44"/>
          <w:lang w:val="en-US" w:eastAsia="zh-CN"/>
        </w:rPr>
        <w:t>医药发展私募</w:t>
      </w:r>
      <w:r>
        <w:rPr>
          <w:rFonts w:hint="eastAsia" w:ascii="方正小标宋简体" w:hAnsi="方正小标宋简体" w:eastAsia="方正小标宋简体" w:cs="方正小标宋简体"/>
          <w:color w:val="auto"/>
          <w:sz w:val="44"/>
          <w:szCs w:val="44"/>
        </w:rPr>
        <w:t>基金管理有限公司</w:t>
      </w: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color w:val="auto"/>
          <w:w w:val="98"/>
          <w:kern w:val="0"/>
          <w:sz w:val="44"/>
          <w:szCs w:val="44"/>
        </w:rPr>
        <w:t>202</w:t>
      </w:r>
      <w:r>
        <w:rPr>
          <w:rFonts w:hint="eastAsia" w:ascii="方正小标宋简体" w:hAnsi="方正小标宋简体" w:eastAsia="方正小标宋简体" w:cs="方正小标宋简体"/>
          <w:b w:val="0"/>
          <w:bCs/>
          <w:color w:val="auto"/>
          <w:w w:val="98"/>
          <w:kern w:val="0"/>
          <w:sz w:val="44"/>
          <w:szCs w:val="44"/>
          <w:lang w:val="en-US" w:eastAsia="zh-CN"/>
        </w:rPr>
        <w:t>6</w:t>
      </w:r>
      <w:r>
        <w:rPr>
          <w:rFonts w:hint="eastAsia" w:ascii="方正小标宋简体" w:hAnsi="方正小标宋简体" w:eastAsia="方正小标宋简体" w:cs="方正小标宋简体"/>
          <w:b w:val="0"/>
          <w:bCs/>
          <w:color w:val="auto"/>
          <w:w w:val="98"/>
          <w:kern w:val="0"/>
          <w:sz w:val="44"/>
          <w:szCs w:val="44"/>
        </w:rPr>
        <w:t>年</w:t>
      </w:r>
      <w:r>
        <w:rPr>
          <w:rFonts w:hint="eastAsia" w:ascii="方正小标宋简体" w:hAnsi="方正小标宋简体" w:eastAsia="方正小标宋简体" w:cs="方正小标宋简体"/>
          <w:b w:val="0"/>
          <w:bCs/>
          <w:color w:val="auto"/>
          <w:w w:val="98"/>
          <w:kern w:val="0"/>
          <w:sz w:val="44"/>
          <w:szCs w:val="44"/>
          <w:lang w:val="en-US" w:eastAsia="zh-CN"/>
        </w:rPr>
        <w:t>二季度</w:t>
      </w:r>
      <w:r>
        <w:rPr>
          <w:rFonts w:hint="eastAsia" w:ascii="方正小标宋简体" w:hAnsi="方正小标宋简体" w:eastAsia="方正小标宋简体" w:cs="方正小标宋简体"/>
          <w:b w:val="0"/>
          <w:bCs/>
          <w:color w:val="auto"/>
          <w:w w:val="98"/>
          <w:kern w:val="0"/>
          <w:sz w:val="44"/>
          <w:szCs w:val="44"/>
        </w:rPr>
        <w:t>紧缺性人才</w:t>
      </w:r>
      <w:r>
        <w:rPr>
          <w:rFonts w:hint="eastAsia" w:ascii="方正小标宋简体" w:hAnsi="方正小标宋简体" w:eastAsia="方正小标宋简体" w:cs="方正小标宋简体"/>
          <w:color w:val="auto"/>
          <w:sz w:val="44"/>
          <w:szCs w:val="44"/>
          <w:lang w:val="en-US" w:eastAsia="zh-CN"/>
        </w:rPr>
        <w:t>社会</w:t>
      </w:r>
      <w:r>
        <w:rPr>
          <w:rFonts w:hint="eastAsia" w:ascii="方正小标宋简体" w:hAnsi="方正小标宋简体" w:eastAsia="方正小标宋简体" w:cs="方正小标宋简体"/>
          <w:color w:val="auto"/>
          <w:sz w:val="44"/>
          <w:szCs w:val="44"/>
        </w:rPr>
        <w:t>公开招聘</w:t>
      </w:r>
      <w:r>
        <w:rPr>
          <w:rFonts w:hint="eastAsia" w:ascii="方正小标宋简体" w:hAnsi="方正小标宋简体" w:eastAsia="方正小标宋简体" w:cs="方正小标宋简体"/>
          <w:color w:val="auto"/>
          <w:sz w:val="44"/>
          <w:szCs w:val="44"/>
          <w:lang w:val="en-US" w:eastAsia="zh-CN"/>
        </w:rPr>
        <w:t>公告</w:t>
      </w:r>
    </w:p>
    <w:p>
      <w:pPr>
        <w:pStyle w:val="14"/>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p>
    <w:p>
      <w:pPr>
        <w:pStyle w:val="14"/>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湖南</w:t>
      </w:r>
      <w:r>
        <w:rPr>
          <w:rFonts w:hint="eastAsia" w:ascii="仿宋_GB2312" w:hAnsi="仿宋_GB2312" w:eastAsia="仿宋_GB2312" w:cs="仿宋_GB2312"/>
          <w:color w:val="auto"/>
          <w:sz w:val="32"/>
          <w:szCs w:val="32"/>
          <w:lang w:val="en-US" w:eastAsia="zh-CN"/>
        </w:rPr>
        <w:t>医药发展私募</w:t>
      </w:r>
      <w:r>
        <w:rPr>
          <w:rFonts w:hint="eastAsia" w:ascii="仿宋_GB2312" w:hAnsi="仿宋_GB2312" w:eastAsia="仿宋_GB2312" w:cs="仿宋_GB2312"/>
          <w:color w:val="auto"/>
          <w:sz w:val="32"/>
          <w:szCs w:val="32"/>
        </w:rPr>
        <w:t>基金管理有限公司成立于2015年，注册资本1亿元，在省国资委、省财政厅、省商务厅、湖南医药发展投资集团有限公司的指导和支持下，以中央财政资金为基石，国有资本为纽带，遵循“政府引导、企业主导、市场运作、专业管理”的原则，以资本运营和产业投资相结合的方式开展投资业务，分层次、分阶段推进康养产业持续健康发展，</w:t>
      </w:r>
      <w:r>
        <w:rPr>
          <w:rFonts w:hint="eastAsia" w:ascii="仿宋_GB2312" w:hAnsi="仿宋_GB2312" w:eastAsia="仿宋_GB2312" w:cs="仿宋_GB2312"/>
          <w:color w:val="auto"/>
          <w:sz w:val="32"/>
          <w:szCs w:val="32"/>
          <w:lang w:val="en-US" w:eastAsia="zh-CN"/>
        </w:rPr>
        <w:t>加快实现</w:t>
      </w:r>
      <w:r>
        <w:rPr>
          <w:rFonts w:hint="eastAsia" w:ascii="仿宋_GB2312" w:hAnsi="仿宋_GB2312" w:eastAsia="仿宋_GB2312" w:cs="仿宋_GB2312"/>
          <w:color w:val="auto"/>
          <w:sz w:val="32"/>
          <w:szCs w:val="32"/>
        </w:rPr>
        <w:t>“三高四新”</w:t>
      </w:r>
      <w:r>
        <w:rPr>
          <w:rFonts w:hint="eastAsia" w:ascii="仿宋_GB2312" w:hAnsi="仿宋_GB2312" w:eastAsia="仿宋_GB2312" w:cs="仿宋_GB2312"/>
          <w:color w:val="auto"/>
          <w:sz w:val="32"/>
          <w:szCs w:val="32"/>
          <w:lang w:val="en-US" w:eastAsia="zh-CN"/>
        </w:rPr>
        <w:t>美好蓝图</w:t>
      </w:r>
      <w:r>
        <w:rPr>
          <w:rFonts w:hint="eastAsia" w:ascii="仿宋_GB2312" w:hAnsi="仿宋_GB2312" w:eastAsia="仿宋_GB2312" w:cs="仿宋_GB2312"/>
          <w:color w:val="auto"/>
          <w:sz w:val="32"/>
          <w:szCs w:val="32"/>
        </w:rPr>
        <w:t>，为建设现代化新湖南贡献自己的力量。</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pPr>
      <w:r>
        <w:rPr>
          <w:rFonts w:hint="eastAsia" w:ascii="仿宋_GB2312" w:hAnsi="仿宋_GB2312" w:eastAsia="仿宋_GB2312" w:cs="仿宋_GB2312"/>
          <w:color w:val="auto"/>
          <w:sz w:val="32"/>
          <w:szCs w:val="32"/>
        </w:rPr>
        <w:t>因工作需要，现面向社会公开诚聘精英人才，欢迎有志之士报名应聘，共创公司辉煌</w:t>
      </w:r>
      <w:r>
        <w:rPr>
          <w:rFonts w:hint="eastAsia" w:ascii="仿宋_GB2312" w:hAnsi="Segoe UI" w:eastAsia="仿宋_GB2312" w:cs="仿宋_GB2312"/>
          <w:b w:val="0"/>
          <w:bCs w:val="0"/>
          <w:i w:val="0"/>
          <w:iCs w:val="0"/>
          <w:caps w:val="0"/>
          <w:color w:val="000000"/>
          <w:spacing w:val="0"/>
          <w:kern w:val="0"/>
          <w:sz w:val="32"/>
          <w:szCs w:val="32"/>
          <w:shd w:val="clear" w:color="auto" w:fill="FFFFFF"/>
          <w:lang w:val="en-US" w:eastAsia="zh-CN" w:bidi="ar"/>
        </w:rPr>
        <w:t>，现将相关事项公告如下：</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pPr>
      <w:r>
        <w:rPr>
          <w:rFonts w:ascii="黑体" w:hAnsi="宋体" w:eastAsia="黑体" w:cs="黑体"/>
          <w:b w:val="0"/>
          <w:bCs w:val="0"/>
          <w:i w:val="0"/>
          <w:iCs w:val="0"/>
          <w:caps w:val="0"/>
          <w:color w:val="000000"/>
          <w:spacing w:val="0"/>
          <w:kern w:val="0"/>
          <w:sz w:val="32"/>
          <w:szCs w:val="32"/>
          <w:shd w:val="clear" w:color="auto" w:fill="FFFFFF"/>
          <w:lang w:val="en-US" w:eastAsia="zh-CN" w:bidi="ar"/>
        </w:rPr>
        <w:t>一、招聘岗位</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ascii="仿宋" w:hAnsi="仿宋" w:eastAsia="仿宋" w:cs="Times New Roman"/>
          <w:color w:val="auto"/>
          <w:kern w:val="2"/>
          <w:sz w:val="32"/>
          <w:szCs w:val="32"/>
        </w:rPr>
      </w:pPr>
      <w:r>
        <w:rPr>
          <w:rFonts w:hint="eastAsia" w:ascii="方正仿宋_GB2312" w:hAnsi="方正仿宋_GB2312" w:eastAsia="方正仿宋_GB2312" w:cs="方正仿宋_GB2312"/>
          <w:color w:val="auto"/>
          <w:kern w:val="2"/>
          <w:sz w:val="32"/>
          <w:szCs w:val="32"/>
          <w:lang w:val="en-US" w:eastAsia="zh-CN"/>
        </w:rPr>
        <w:t>投资部 投资管理岗</w:t>
      </w:r>
      <w:r>
        <w:rPr>
          <w:rFonts w:hint="eastAsia" w:ascii="方正仿宋_GB2312" w:hAnsi="方正仿宋_GB2312" w:eastAsia="方正仿宋_GB2312" w:cs="方正仿宋_GB2312"/>
          <w:color w:val="auto"/>
          <w:kern w:val="2"/>
          <w:sz w:val="32"/>
          <w:szCs w:val="32"/>
        </w:rPr>
        <w:t>1人</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rPr>
          <w:rStyle w:val="13"/>
          <w:rFonts w:hint="eastAsia" w:ascii="楷体" w:hAnsi="楷体" w:eastAsia="楷体" w:cs="楷体"/>
          <w:color w:val="auto"/>
          <w:sz w:val="32"/>
          <w:szCs w:val="32"/>
        </w:rPr>
      </w:pPr>
      <w:r>
        <w:rPr>
          <w:rStyle w:val="13"/>
          <w:rFonts w:hint="eastAsia" w:ascii="楷体" w:hAnsi="楷体" w:eastAsia="楷体" w:cs="楷体"/>
          <w:color w:val="auto"/>
          <w:sz w:val="32"/>
          <w:szCs w:val="32"/>
          <w:lang w:val="en-US" w:eastAsia="zh-CN"/>
        </w:rPr>
        <w:t>（一）</w:t>
      </w:r>
      <w:r>
        <w:rPr>
          <w:rStyle w:val="13"/>
          <w:rFonts w:hint="eastAsia" w:ascii="楷体" w:hAnsi="楷体" w:eastAsia="楷体" w:cs="楷体"/>
          <w:color w:val="auto"/>
          <w:sz w:val="32"/>
          <w:szCs w:val="32"/>
        </w:rPr>
        <w:t>基本要求</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Style w:val="13"/>
          <w:rFonts w:hint="eastAsia" w:ascii="仿宋_GB2312" w:hAnsi="仿宋_GB2312" w:eastAsia="仿宋_GB2312" w:cs="仿宋_GB2312"/>
          <w:b w:val="0"/>
          <w:bCs/>
          <w:color w:val="auto"/>
          <w:sz w:val="32"/>
          <w:szCs w:val="32"/>
        </w:rPr>
      </w:pPr>
      <w:r>
        <w:rPr>
          <w:rStyle w:val="13"/>
          <w:rFonts w:hint="eastAsia" w:ascii="仿宋_GB2312" w:hAnsi="仿宋_GB2312" w:eastAsia="仿宋_GB2312" w:cs="仿宋_GB2312"/>
          <w:b w:val="0"/>
          <w:bCs/>
          <w:color w:val="auto"/>
          <w:sz w:val="32"/>
          <w:szCs w:val="32"/>
          <w:lang w:val="en-US" w:eastAsia="zh-CN"/>
        </w:rPr>
        <w:t>1.</w:t>
      </w:r>
      <w:r>
        <w:rPr>
          <w:rStyle w:val="13"/>
          <w:rFonts w:hint="eastAsia" w:ascii="仿宋_GB2312" w:hAnsi="仿宋_GB2312" w:eastAsia="仿宋_GB2312" w:cs="仿宋_GB2312"/>
          <w:b w:val="0"/>
          <w:bCs/>
          <w:color w:val="auto"/>
          <w:sz w:val="32"/>
          <w:szCs w:val="32"/>
        </w:rPr>
        <w:t>拥护中国共产党的领导，遵纪守法，品德端正，具备良好的职业道德；</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Style w:val="13"/>
          <w:rFonts w:hint="eastAsia" w:ascii="仿宋_GB2312" w:hAnsi="仿宋_GB2312" w:eastAsia="仿宋_GB2312" w:cs="仿宋_GB2312"/>
          <w:b w:val="0"/>
          <w:bCs/>
          <w:color w:val="auto"/>
          <w:sz w:val="32"/>
          <w:szCs w:val="32"/>
        </w:rPr>
      </w:pPr>
      <w:r>
        <w:rPr>
          <w:rStyle w:val="13"/>
          <w:rFonts w:hint="eastAsia" w:ascii="仿宋_GB2312" w:hAnsi="仿宋_GB2312" w:eastAsia="仿宋_GB2312" w:cs="仿宋_GB2312"/>
          <w:b w:val="0"/>
          <w:bCs/>
          <w:color w:val="auto"/>
          <w:sz w:val="32"/>
          <w:szCs w:val="32"/>
        </w:rPr>
        <w:t>2</w:t>
      </w:r>
      <w:r>
        <w:rPr>
          <w:rStyle w:val="13"/>
          <w:rFonts w:hint="eastAsia" w:ascii="仿宋_GB2312" w:hAnsi="仿宋_GB2312" w:eastAsia="仿宋_GB2312" w:cs="仿宋_GB2312"/>
          <w:b w:val="0"/>
          <w:bCs/>
          <w:color w:val="auto"/>
          <w:sz w:val="32"/>
          <w:szCs w:val="32"/>
          <w:lang w:val="en-US" w:eastAsia="zh-CN"/>
        </w:rPr>
        <w:t>.</w:t>
      </w:r>
      <w:r>
        <w:rPr>
          <w:rStyle w:val="13"/>
          <w:rFonts w:hint="eastAsia" w:ascii="仿宋_GB2312" w:hAnsi="仿宋_GB2312" w:eastAsia="仿宋_GB2312" w:cs="仿宋_GB2312"/>
          <w:b w:val="0"/>
          <w:bCs/>
          <w:color w:val="auto"/>
          <w:sz w:val="32"/>
          <w:szCs w:val="32"/>
        </w:rPr>
        <w:t>个人品行优良，团队意识、大局观念强，良好的职业素养和较高的综合素质； </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420" w:firstLineChars="0"/>
        <w:jc w:val="both"/>
        <w:textAlignment w:val="auto"/>
        <w:rPr>
          <w:rStyle w:val="13"/>
          <w:rFonts w:hint="eastAsia" w:ascii="仿宋_GB2312" w:hAnsi="仿宋_GB2312" w:eastAsia="仿宋_GB2312" w:cs="仿宋_GB2312"/>
          <w:b w:val="0"/>
          <w:bCs/>
          <w:color w:val="auto"/>
          <w:sz w:val="32"/>
          <w:szCs w:val="32"/>
        </w:rPr>
      </w:pPr>
      <w:r>
        <w:rPr>
          <w:rStyle w:val="13"/>
          <w:rFonts w:hint="eastAsia" w:ascii="仿宋_GB2312" w:hAnsi="仿宋_GB2312" w:eastAsia="仿宋_GB2312" w:cs="仿宋_GB2312"/>
          <w:b w:val="0"/>
          <w:bCs/>
          <w:color w:val="auto"/>
          <w:sz w:val="32"/>
          <w:szCs w:val="32"/>
        </w:rPr>
        <w:t>3</w:t>
      </w:r>
      <w:r>
        <w:rPr>
          <w:rStyle w:val="13"/>
          <w:rFonts w:hint="eastAsia" w:ascii="仿宋_GB2312" w:hAnsi="仿宋_GB2312" w:eastAsia="仿宋_GB2312" w:cs="仿宋_GB2312"/>
          <w:b w:val="0"/>
          <w:bCs/>
          <w:color w:val="auto"/>
          <w:sz w:val="32"/>
          <w:szCs w:val="32"/>
          <w:lang w:val="en-US" w:eastAsia="zh-CN"/>
        </w:rPr>
        <w:t>.</w:t>
      </w:r>
      <w:r>
        <w:rPr>
          <w:rFonts w:hint="eastAsia" w:ascii="仿宋_GB2312" w:hAnsi="-webkit-standard" w:eastAsia="仿宋_GB2312" w:cs="仿宋_GB2312"/>
          <w:i w:val="0"/>
          <w:caps w:val="0"/>
          <w:color w:val="000000"/>
          <w:spacing w:val="0"/>
          <w:kern w:val="0"/>
          <w:sz w:val="32"/>
          <w:szCs w:val="32"/>
          <w:highlight w:val="none"/>
          <w:u w:val="none"/>
          <w:lang w:val="en-US" w:eastAsia="zh-CN" w:bidi="ar"/>
        </w:rPr>
        <w:t>工作积极主动、严谨负责，</w:t>
      </w:r>
      <w:r>
        <w:rPr>
          <w:rStyle w:val="13"/>
          <w:rFonts w:hint="eastAsia" w:ascii="仿宋_GB2312" w:hAnsi="仿宋_GB2312" w:eastAsia="仿宋_GB2312" w:cs="仿宋_GB2312"/>
          <w:b w:val="0"/>
          <w:bCs/>
          <w:color w:val="auto"/>
          <w:sz w:val="32"/>
          <w:szCs w:val="32"/>
          <w:lang w:val="en-US" w:eastAsia="zh-CN"/>
        </w:rPr>
        <w:t>团队协作能力强、敬业精神足，同时</w:t>
      </w:r>
      <w:r>
        <w:rPr>
          <w:rStyle w:val="13"/>
          <w:rFonts w:hint="eastAsia" w:ascii="仿宋_GB2312" w:hAnsi="仿宋_GB2312" w:eastAsia="仿宋_GB2312" w:cs="仿宋_GB2312"/>
          <w:b w:val="0"/>
          <w:bCs/>
          <w:color w:val="auto"/>
          <w:sz w:val="32"/>
          <w:szCs w:val="32"/>
        </w:rPr>
        <w:t>具备较强的学习能力</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rPr>
        <w:t>沟通</w:t>
      </w:r>
      <w:r>
        <w:rPr>
          <w:rStyle w:val="13"/>
          <w:rFonts w:hint="eastAsia" w:ascii="仿宋_GB2312" w:hAnsi="仿宋_GB2312" w:eastAsia="仿宋_GB2312" w:cs="仿宋_GB2312"/>
          <w:b w:val="0"/>
          <w:bCs/>
          <w:color w:val="auto"/>
          <w:sz w:val="32"/>
          <w:szCs w:val="32"/>
          <w:lang w:val="en-US" w:eastAsia="zh-CN"/>
        </w:rPr>
        <w:t>协调</w:t>
      </w:r>
      <w:r>
        <w:rPr>
          <w:rStyle w:val="13"/>
          <w:rFonts w:hint="eastAsia" w:ascii="仿宋_GB2312" w:hAnsi="仿宋_GB2312" w:eastAsia="仿宋_GB2312" w:cs="仿宋_GB2312"/>
          <w:b w:val="0"/>
          <w:bCs/>
          <w:color w:val="auto"/>
          <w:sz w:val="32"/>
          <w:szCs w:val="32"/>
        </w:rPr>
        <w:t>能力</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rPr>
        <w:t>专业技术能力、应变能力</w:t>
      </w:r>
      <w:r>
        <w:rPr>
          <w:rStyle w:val="13"/>
          <w:rFonts w:hint="eastAsia" w:ascii="仿宋_GB2312" w:hAnsi="仿宋_GB2312" w:eastAsia="仿宋_GB2312" w:cs="仿宋_GB2312"/>
          <w:b w:val="0"/>
          <w:bCs/>
          <w:color w:val="auto"/>
          <w:sz w:val="32"/>
          <w:szCs w:val="32"/>
          <w:lang w:eastAsia="zh-CN"/>
        </w:rPr>
        <w:t>、</w:t>
      </w:r>
      <w:r>
        <w:rPr>
          <w:rFonts w:hint="eastAsia" w:ascii="仿宋_GB2312" w:hAnsi="-webkit-standard" w:eastAsia="仿宋_GB2312" w:cs="仿宋_GB2312"/>
          <w:i w:val="0"/>
          <w:caps w:val="0"/>
          <w:color w:val="000000"/>
          <w:spacing w:val="0"/>
          <w:kern w:val="0"/>
          <w:sz w:val="32"/>
          <w:szCs w:val="32"/>
          <w:highlight w:val="none"/>
          <w:u w:val="none"/>
          <w:lang w:val="en-US" w:eastAsia="zh-CN" w:bidi="ar"/>
        </w:rPr>
        <w:t>抗压能力</w:t>
      </w:r>
      <w:r>
        <w:rPr>
          <w:rStyle w:val="13"/>
          <w:rFonts w:hint="eastAsia" w:ascii="仿宋_GB2312" w:hAnsi="仿宋_GB2312" w:eastAsia="仿宋_GB2312" w:cs="仿宋_GB2312"/>
          <w:b w:val="0"/>
          <w:bCs/>
          <w:color w:val="auto"/>
          <w:sz w:val="32"/>
          <w:szCs w:val="32"/>
          <w:lang w:val="en-US" w:eastAsia="zh-CN"/>
        </w:rPr>
        <w:t>以及</w:t>
      </w:r>
      <w:r>
        <w:rPr>
          <w:rStyle w:val="13"/>
          <w:rFonts w:hint="eastAsia" w:ascii="仿宋_GB2312" w:hAnsi="仿宋_GB2312" w:eastAsia="仿宋_GB2312" w:cs="仿宋_GB2312"/>
          <w:b w:val="0"/>
          <w:bCs/>
          <w:color w:val="auto"/>
          <w:sz w:val="32"/>
          <w:szCs w:val="32"/>
        </w:rPr>
        <w:t>材料撰写能力</w:t>
      </w:r>
      <w:r>
        <w:rPr>
          <w:rStyle w:val="13"/>
          <w:rFonts w:hint="eastAsia" w:ascii="仿宋_GB2312" w:hAnsi="仿宋_GB2312" w:eastAsia="仿宋_GB2312" w:cs="仿宋_GB2312"/>
          <w:b w:val="0"/>
          <w:bCs/>
          <w:color w:val="auto"/>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Style w:val="13"/>
          <w:rFonts w:hint="eastAsia" w:ascii="仿宋_GB2312" w:hAnsi="仿宋_GB2312" w:eastAsia="仿宋_GB2312" w:cs="仿宋_GB2312"/>
          <w:b w:val="0"/>
          <w:bCs/>
          <w:color w:val="auto"/>
          <w:sz w:val="32"/>
          <w:szCs w:val="32"/>
        </w:rPr>
      </w:pPr>
      <w:r>
        <w:rPr>
          <w:rStyle w:val="13"/>
          <w:rFonts w:hint="eastAsia" w:ascii="仿宋_GB2312" w:hAnsi="仿宋_GB2312" w:eastAsia="仿宋_GB2312" w:cs="仿宋_GB2312"/>
          <w:b w:val="0"/>
          <w:bCs/>
          <w:color w:val="auto"/>
          <w:sz w:val="32"/>
          <w:szCs w:val="32"/>
        </w:rPr>
        <w:t>4</w:t>
      </w:r>
      <w:r>
        <w:rPr>
          <w:rStyle w:val="13"/>
          <w:rFonts w:hint="eastAsia" w:ascii="仿宋_GB2312" w:hAnsi="仿宋_GB2312" w:eastAsia="仿宋_GB2312" w:cs="仿宋_GB2312"/>
          <w:b w:val="0"/>
          <w:bCs/>
          <w:color w:val="auto"/>
          <w:sz w:val="32"/>
          <w:szCs w:val="32"/>
          <w:lang w:val="en-US" w:eastAsia="zh-CN"/>
        </w:rPr>
        <w:t>.</w:t>
      </w:r>
      <w:r>
        <w:rPr>
          <w:rStyle w:val="13"/>
          <w:rFonts w:hint="eastAsia" w:ascii="仿宋_GB2312" w:hAnsi="仿宋_GB2312" w:eastAsia="仿宋_GB2312" w:cs="仿宋_GB2312"/>
          <w:b w:val="0"/>
          <w:bCs/>
          <w:color w:val="auto"/>
          <w:sz w:val="32"/>
          <w:szCs w:val="32"/>
        </w:rPr>
        <w:t>具有良好的心理素质，</w:t>
      </w:r>
      <w:r>
        <w:rPr>
          <w:rStyle w:val="13"/>
          <w:rFonts w:hint="eastAsia" w:ascii="仿宋_GB2312" w:hAnsi="仿宋_GB2312" w:eastAsia="仿宋_GB2312" w:cs="仿宋_GB2312"/>
          <w:b w:val="0"/>
          <w:bCs/>
          <w:color w:val="auto"/>
          <w:sz w:val="32"/>
          <w:szCs w:val="32"/>
          <w:lang w:val="en-US" w:eastAsia="zh-CN"/>
        </w:rPr>
        <w:t>抗压能力强，</w:t>
      </w:r>
      <w:r>
        <w:rPr>
          <w:rStyle w:val="13"/>
          <w:rFonts w:hint="eastAsia" w:ascii="仿宋_GB2312" w:hAnsi="仿宋_GB2312" w:eastAsia="仿宋_GB2312" w:cs="仿宋_GB2312"/>
          <w:b w:val="0"/>
          <w:bCs/>
          <w:color w:val="auto"/>
          <w:sz w:val="32"/>
          <w:szCs w:val="32"/>
        </w:rPr>
        <w:t>身体健康；</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Style w:val="13"/>
          <w:rFonts w:hint="eastAsia" w:ascii="仿宋_GB2312" w:hAnsi="仿宋_GB2312" w:eastAsia="仿宋_GB2312" w:cs="仿宋_GB2312"/>
          <w:b w:val="0"/>
          <w:bCs/>
          <w:color w:val="auto"/>
          <w:sz w:val="32"/>
          <w:szCs w:val="32"/>
        </w:rPr>
      </w:pPr>
      <w:r>
        <w:rPr>
          <w:rStyle w:val="13"/>
          <w:rFonts w:hint="eastAsia" w:ascii="仿宋_GB2312" w:hAnsi="仿宋_GB2312" w:eastAsia="仿宋_GB2312" w:cs="仿宋_GB2312"/>
          <w:b w:val="0"/>
          <w:bCs/>
          <w:color w:val="auto"/>
          <w:sz w:val="32"/>
          <w:szCs w:val="32"/>
        </w:rPr>
        <w:t>5</w:t>
      </w:r>
      <w:r>
        <w:rPr>
          <w:rStyle w:val="13"/>
          <w:rFonts w:hint="eastAsia" w:ascii="仿宋_GB2312" w:hAnsi="仿宋_GB2312" w:eastAsia="仿宋_GB2312" w:cs="仿宋_GB2312"/>
          <w:b w:val="0"/>
          <w:bCs/>
          <w:color w:val="auto"/>
          <w:sz w:val="32"/>
          <w:szCs w:val="32"/>
          <w:lang w:val="en-US" w:eastAsia="zh-CN"/>
        </w:rPr>
        <w:t>.</w:t>
      </w:r>
      <w:r>
        <w:rPr>
          <w:rStyle w:val="13"/>
          <w:rFonts w:hint="eastAsia" w:ascii="仿宋_GB2312" w:hAnsi="仿宋_GB2312" w:eastAsia="仿宋_GB2312" w:cs="仿宋_GB2312"/>
          <w:b w:val="0"/>
          <w:bCs/>
          <w:color w:val="auto"/>
          <w:sz w:val="32"/>
          <w:szCs w:val="32"/>
        </w:rPr>
        <w:t>有下列情形之一的人员不得报名：</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Style w:val="13"/>
          <w:rFonts w:hint="eastAsia" w:ascii="仿宋_GB2312" w:hAnsi="仿宋_GB2312" w:eastAsia="仿宋_GB2312" w:cs="仿宋_GB2312"/>
          <w:b w:val="0"/>
          <w:bCs/>
          <w:color w:val="auto"/>
          <w:sz w:val="32"/>
          <w:szCs w:val="32"/>
        </w:rPr>
      </w:pPr>
      <w:r>
        <w:rPr>
          <w:rStyle w:val="13"/>
          <w:rFonts w:hint="eastAsia" w:ascii="仿宋_GB2312" w:hAnsi="仿宋_GB2312" w:eastAsia="仿宋_GB2312" w:cs="仿宋_GB2312"/>
          <w:b w:val="0"/>
          <w:bCs/>
          <w:color w:val="auto"/>
          <w:sz w:val="32"/>
          <w:szCs w:val="32"/>
        </w:rPr>
        <w:t>①有违法犯罪记录的；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Style w:val="13"/>
          <w:rFonts w:hint="eastAsia" w:ascii="仿宋_GB2312" w:hAnsi="仿宋_GB2312" w:eastAsia="仿宋_GB2312" w:cs="仿宋_GB2312"/>
          <w:b w:val="0"/>
          <w:bCs/>
          <w:color w:val="auto"/>
          <w:sz w:val="32"/>
          <w:szCs w:val="32"/>
        </w:rPr>
      </w:pPr>
      <w:r>
        <w:rPr>
          <w:rStyle w:val="13"/>
          <w:rFonts w:hint="eastAsia" w:ascii="仿宋_GB2312" w:hAnsi="仿宋_GB2312" w:eastAsia="仿宋_GB2312" w:cs="仿宋_GB2312"/>
          <w:b w:val="0"/>
          <w:bCs/>
          <w:color w:val="auto"/>
          <w:sz w:val="32"/>
          <w:szCs w:val="32"/>
        </w:rPr>
        <w:t>②受司法机关或纪检、监察部门审查，尚未做出结论的；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Style w:val="13"/>
          <w:rFonts w:hint="eastAsia" w:ascii="仿宋_GB2312" w:hAnsi="仿宋_GB2312" w:eastAsia="仿宋_GB2312" w:cs="仿宋_GB2312"/>
          <w:b w:val="0"/>
          <w:bCs/>
          <w:color w:val="auto"/>
          <w:sz w:val="32"/>
          <w:szCs w:val="32"/>
        </w:rPr>
      </w:pPr>
      <w:r>
        <w:rPr>
          <w:rStyle w:val="13"/>
          <w:rFonts w:hint="eastAsia" w:ascii="仿宋_GB2312" w:hAnsi="仿宋_GB2312" w:eastAsia="仿宋_GB2312" w:cs="仿宋_GB2312"/>
          <w:b w:val="0"/>
          <w:bCs/>
          <w:color w:val="auto"/>
          <w:sz w:val="32"/>
          <w:szCs w:val="32"/>
        </w:rPr>
        <w:t>③受党纪、行政处分，尚处于处分期内的。</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rPr>
          <w:rStyle w:val="13"/>
          <w:rFonts w:hint="eastAsia" w:ascii="楷体" w:hAnsi="楷体" w:eastAsia="楷体" w:cs="楷体"/>
          <w:b/>
          <w:bCs w:val="0"/>
          <w:color w:val="auto"/>
          <w:sz w:val="32"/>
          <w:szCs w:val="32"/>
        </w:rPr>
      </w:pPr>
      <w:r>
        <w:rPr>
          <w:rStyle w:val="13"/>
          <w:rFonts w:hint="eastAsia" w:ascii="楷体" w:hAnsi="楷体" w:eastAsia="楷体" w:cs="楷体"/>
          <w:b/>
          <w:bCs w:val="0"/>
          <w:color w:val="auto"/>
          <w:sz w:val="32"/>
          <w:szCs w:val="32"/>
          <w:lang w:val="en-US" w:eastAsia="zh-CN"/>
        </w:rPr>
        <w:t>（二）</w:t>
      </w:r>
      <w:r>
        <w:rPr>
          <w:rStyle w:val="13"/>
          <w:rFonts w:hint="eastAsia" w:ascii="楷体" w:hAnsi="楷体" w:eastAsia="楷体" w:cs="楷体"/>
          <w:b/>
          <w:bCs w:val="0"/>
          <w:color w:val="auto"/>
          <w:sz w:val="32"/>
          <w:szCs w:val="32"/>
        </w:rPr>
        <w:t>岗位任职要求</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①年龄一般不超过40周岁（1986年1月1日以后出生），特别优秀的不超过45周岁；</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②本科及以上学历，医学、理学（包括药学）、经济学或管理学等相关专业；</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③具有3年以上医药大健康领域投资实战经验或产业运营相关工作经历，主导完成投资项目1-2个，具备较丰富的项目资源，有较强的项目分析研判能力及项目投后管理经验；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④掌握基金管理相关知识，熟悉项目投资及运作，能熟练使用办公软件；</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13"/>
          <w:rFonts w:hint="eastAsia" w:ascii="仿宋_GB2312" w:hAnsi="仿宋_GB2312" w:eastAsia="仿宋_GB2312" w:cs="仿宋_GB2312"/>
          <w:b w:val="0"/>
          <w:bCs/>
          <w:color w:val="auto"/>
          <w:sz w:val="32"/>
          <w:szCs w:val="32"/>
          <w:lang w:val="en-US" w:eastAsia="zh-CN"/>
        </w:rPr>
      </w:pPr>
      <w:r>
        <w:rPr>
          <w:rStyle w:val="13"/>
          <w:rFonts w:hint="eastAsia" w:ascii="仿宋_GB2312" w:hAnsi="仿宋_GB2312" w:eastAsia="仿宋_GB2312" w:cs="仿宋_GB2312"/>
          <w:b w:val="0"/>
          <w:bCs/>
          <w:color w:val="auto"/>
          <w:sz w:val="32"/>
          <w:szCs w:val="32"/>
          <w:lang w:val="en-US" w:eastAsia="zh-CN"/>
        </w:rPr>
        <w:t>⑤</w:t>
      </w:r>
      <w:r>
        <w:rPr>
          <w:rStyle w:val="13"/>
          <w:rFonts w:hint="eastAsia" w:ascii="仿宋_GB2312" w:hAnsi="仿宋_GB2312" w:eastAsia="仿宋_GB2312" w:cs="仿宋_GB2312"/>
          <w:b w:val="0"/>
          <w:bCs/>
          <w:color w:val="auto"/>
          <w:sz w:val="32"/>
          <w:szCs w:val="32"/>
          <w:highlight w:val="none"/>
          <w:lang w:val="en-US" w:eastAsia="zh-CN"/>
        </w:rPr>
        <w:t>有退出案例并获得可观收益或具备CPA或CFA证书的优先。</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pPr>
      <w:r>
        <w:rPr>
          <w:rFonts w:hint="eastAsia" w:ascii="黑体" w:hAnsi="宋体" w:eastAsia="黑体" w:cs="黑体"/>
          <w:b w:val="0"/>
          <w:bCs w:val="0"/>
          <w:i w:val="0"/>
          <w:iCs w:val="0"/>
          <w:caps w:val="0"/>
          <w:color w:val="000000"/>
          <w:spacing w:val="0"/>
          <w:kern w:val="0"/>
          <w:sz w:val="32"/>
          <w:szCs w:val="32"/>
          <w:shd w:val="clear" w:color="auto" w:fill="FFFFFF"/>
          <w:lang w:val="en-US" w:eastAsia="zh-CN" w:bidi="ar"/>
        </w:rPr>
        <w:t>三、招聘程序</w:t>
      </w:r>
    </w:p>
    <w:p>
      <w:pPr>
        <w:pStyle w:val="10"/>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Style w:val="13"/>
          <w:rFonts w:hint="eastAsia" w:ascii="楷体_GB2312" w:hAnsi="楷体_GB2312" w:eastAsia="楷体_GB2312" w:cs="楷体_GB2312"/>
          <w:color w:val="auto"/>
          <w:sz w:val="32"/>
          <w:szCs w:val="32"/>
        </w:rPr>
      </w:pPr>
      <w:r>
        <w:rPr>
          <w:rStyle w:val="13"/>
          <w:rFonts w:hint="eastAsia" w:ascii="楷体_GB2312" w:hAnsi="楷体_GB2312" w:eastAsia="楷体_GB2312" w:cs="楷体_GB2312"/>
          <w:color w:val="auto"/>
          <w:sz w:val="32"/>
          <w:szCs w:val="32"/>
          <w:lang w:val="en-US" w:eastAsia="zh-CN"/>
        </w:rPr>
        <w:t>（一）公开报名</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0000FF"/>
          <w:sz w:val="32"/>
          <w:szCs w:val="32"/>
        </w:rPr>
      </w:pPr>
      <w:r>
        <w:rPr>
          <w:rFonts w:hint="default" w:ascii="Times New Roman" w:hAnsi="Times New Roman" w:eastAsia="Segoe UI" w:cs="Times New Roman"/>
          <w:b/>
          <w:bCs/>
          <w:i w:val="0"/>
          <w:iCs w:val="0"/>
          <w:caps w:val="0"/>
          <w:color w:val="000000"/>
          <w:spacing w:val="0"/>
          <w:kern w:val="0"/>
          <w:sz w:val="32"/>
          <w:szCs w:val="32"/>
          <w:shd w:val="clear" w:color="auto" w:fill="FFFFFF"/>
          <w:lang w:val="en-US" w:eastAsia="zh-CN" w:bidi="ar"/>
        </w:rPr>
        <w:t>1.</w:t>
      </w:r>
      <w:r>
        <w:rPr>
          <w:rFonts w:hint="eastAsia" w:ascii="仿宋_GB2312" w:hAnsi="Segoe UI" w:eastAsia="仿宋_GB2312" w:cs="仿宋_GB2312"/>
          <w:b/>
          <w:bCs/>
          <w:i w:val="0"/>
          <w:iCs w:val="0"/>
          <w:caps w:val="0"/>
          <w:color w:val="000000"/>
          <w:spacing w:val="0"/>
          <w:kern w:val="0"/>
          <w:sz w:val="32"/>
          <w:szCs w:val="32"/>
          <w:shd w:val="clear" w:color="auto" w:fill="FFFFFF"/>
          <w:lang w:val="en-US" w:eastAsia="zh-CN" w:bidi="ar"/>
        </w:rPr>
        <w:t>报名时间：</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日17:00。</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bidi="ar"/>
        </w:rPr>
        <w:t>2.报名方式：网上报名。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（1）报名人员登录湖南医药发展投资集团有限公司官网等网站查阅。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（2）应聘者需在发布社会公开招聘信息的网站上下载</w:t>
      </w:r>
      <w:r>
        <w:rPr>
          <w:rFonts w:hint="eastAsia" w:ascii="仿宋_GB2312" w:hAnsi="仿宋_GB2312" w:eastAsia="仿宋_GB2312" w:cs="仿宋_GB2312"/>
          <w:color w:val="auto"/>
          <w:sz w:val="32"/>
          <w:szCs w:val="32"/>
        </w:rPr>
        <w:t>《湖南</w:t>
      </w:r>
      <w:r>
        <w:rPr>
          <w:rFonts w:hint="eastAsia" w:ascii="仿宋_GB2312" w:hAnsi="仿宋_GB2312" w:eastAsia="仿宋_GB2312" w:cs="仿宋_GB2312"/>
          <w:color w:val="auto"/>
          <w:sz w:val="32"/>
          <w:szCs w:val="32"/>
          <w:lang w:val="en-US" w:eastAsia="zh-CN"/>
        </w:rPr>
        <w:t>医药发展私募</w:t>
      </w:r>
      <w:r>
        <w:rPr>
          <w:rFonts w:hint="eastAsia" w:ascii="仿宋_GB2312" w:hAnsi="仿宋_GB2312" w:eastAsia="仿宋_GB2312" w:cs="仿宋_GB2312"/>
          <w:color w:val="auto"/>
          <w:sz w:val="32"/>
          <w:szCs w:val="32"/>
        </w:rPr>
        <w:t>基金管理有限公司公开招聘报名表》</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（附件），并如实填写相关信息后，将身份证、学历学位证（含教育部学历证书电子注册备案表）、资格证书、获奖证书、任职文件、奖惩文件、</w:t>
      </w:r>
      <w:r>
        <w:rPr>
          <w:rFonts w:hint="eastAsia" w:ascii="仿宋_GB2312" w:hAnsi="仿宋_GB2312" w:eastAsia="仿宋_GB2312" w:cs="仿宋_GB2312"/>
          <w:color w:val="auto"/>
          <w:sz w:val="32"/>
          <w:szCs w:val="32"/>
        </w:rPr>
        <w:t>近期2寸彩色证件电子照片</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w:t>
      </w:r>
      <w:r>
        <w:rPr>
          <w:rFonts w:hint="eastAsia" w:ascii="仿宋_GB2312" w:hAnsi="仿宋_GB2312" w:eastAsia="仿宋_GB2312" w:cs="仿宋_GB2312"/>
          <w:color w:val="auto"/>
          <w:sz w:val="32"/>
          <w:szCs w:val="32"/>
        </w:rPr>
        <w:t>《报名表》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主要业绩介绍等相关材料的扫描件或电子版（jpg格式）一同发送至邮箱（774603948@qq.com），邮件标题名称为：应聘岗位名称+姓名。</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（3）应聘者须按照社会公开招聘岗位要求填写，填写不规范造成审核不合格的，由应聘者自行承担取消应聘资格的后果。</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pPr>
      <w:r>
        <w:rPr>
          <w:rStyle w:val="13"/>
          <w:rFonts w:hint="eastAsia" w:ascii="楷体_GB2312" w:hAnsi="Segoe UI" w:eastAsia="楷体_GB2312" w:cs="楷体_GB2312"/>
          <w:b/>
          <w:bCs/>
          <w:i w:val="0"/>
          <w:iCs w:val="0"/>
          <w:caps w:val="0"/>
          <w:color w:val="000000"/>
          <w:spacing w:val="0"/>
          <w:kern w:val="0"/>
          <w:sz w:val="32"/>
          <w:szCs w:val="32"/>
          <w:shd w:val="clear" w:color="auto" w:fill="FFFFFF"/>
          <w:lang w:val="en-US" w:eastAsia="zh-CN" w:bidi="ar"/>
        </w:rPr>
        <w:t>（二）资格审查</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按照资格条件择优进行资格审查。原则上招聘计划数与资格审查合格人数的比例须达到1:5方可开考，达不到开考比例的，报名时间顺延7个工作日，顺延后仍达不到开考比例的，经公司会议研究决定调整开考比例、岗位要求或取消该岗位招聘计划。通过资格审查的人员，以短信、邮件等方式通知参加面试，未通过资格审查的，将不另行通知。</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rPr>
          <w:rFonts w:hint="default"/>
          <w:lang w:val="en-US"/>
        </w:rPr>
      </w:pPr>
      <w:r>
        <w:rPr>
          <w:rStyle w:val="13"/>
          <w:rFonts w:hint="eastAsia" w:ascii="楷体_GB2312" w:hAnsi="Segoe UI" w:eastAsia="楷体_GB2312" w:cs="楷体_GB2312"/>
          <w:b/>
          <w:bCs/>
          <w:i w:val="0"/>
          <w:iCs w:val="0"/>
          <w:caps w:val="0"/>
          <w:color w:val="000000"/>
          <w:spacing w:val="0"/>
          <w:kern w:val="0"/>
          <w:sz w:val="32"/>
          <w:szCs w:val="32"/>
          <w:shd w:val="clear" w:color="auto" w:fill="FFFFFF"/>
          <w:lang w:val="en-US" w:eastAsia="zh-CN" w:bidi="ar"/>
        </w:rPr>
        <w:t>（三）招聘考核</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kern w:val="2"/>
          <w:sz w:val="32"/>
          <w:szCs w:val="32"/>
          <w:highlight w:val="none"/>
        </w:rPr>
      </w:pPr>
      <w:r>
        <w:rPr>
          <w:rFonts w:hint="eastAsia" w:ascii="仿宋_GB2312" w:hAnsi="仿宋_GB2312" w:eastAsia="仿宋_GB2312" w:cs="仿宋_GB2312"/>
          <w:b w:val="0"/>
          <w:bCs w:val="0"/>
          <w:kern w:val="2"/>
          <w:sz w:val="32"/>
          <w:szCs w:val="32"/>
          <w:highlight w:val="none"/>
        </w:rPr>
        <w:t>1.</w:t>
      </w:r>
      <w:r>
        <w:rPr>
          <w:rFonts w:hint="default" w:ascii="仿宋_GB2312" w:hAnsi="仿宋_GB2312" w:eastAsia="仿宋_GB2312" w:cs="仿宋_GB2312"/>
          <w:b w:val="0"/>
          <w:bCs w:val="0"/>
          <w:kern w:val="2"/>
          <w:sz w:val="32"/>
          <w:szCs w:val="32"/>
          <w:highlight w:val="none"/>
        </w:rPr>
        <w:t>招聘采取“笔试+面试”的方式，笔试、面试满分均为100分，分别按40%、60%</w:t>
      </w:r>
      <w:r>
        <w:rPr>
          <w:rFonts w:hint="eastAsia" w:ascii="仿宋_GB2312" w:hAnsi="仿宋_GB2312" w:eastAsia="仿宋_GB2312" w:cs="仿宋_GB2312"/>
          <w:b w:val="0"/>
          <w:bCs w:val="0"/>
          <w:kern w:val="2"/>
          <w:sz w:val="32"/>
          <w:szCs w:val="32"/>
          <w:highlight w:val="none"/>
          <w:lang w:val="en-US" w:eastAsia="zh-CN"/>
        </w:rPr>
        <w:t>计</w:t>
      </w:r>
      <w:r>
        <w:rPr>
          <w:rFonts w:hint="default" w:ascii="仿宋_GB2312" w:hAnsi="仿宋_GB2312" w:eastAsia="仿宋_GB2312" w:cs="仿宋_GB2312"/>
          <w:b w:val="0"/>
          <w:bCs w:val="0"/>
          <w:kern w:val="2"/>
          <w:sz w:val="32"/>
          <w:szCs w:val="32"/>
          <w:highlight w:val="none"/>
        </w:rPr>
        <w:t>入综合成绩。</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kern w:val="2"/>
          <w:sz w:val="32"/>
          <w:szCs w:val="32"/>
          <w:highlight w:val="none"/>
        </w:rPr>
        <w:t>2.笔试：</w:t>
      </w:r>
      <w:r>
        <w:rPr>
          <w:rFonts w:hint="eastAsia" w:ascii="仿宋_GB2312" w:hAnsi="仿宋_GB2312" w:eastAsia="仿宋_GB2312" w:cs="仿宋_GB2312"/>
          <w:b w:val="0"/>
          <w:bCs w:val="0"/>
          <w:kern w:val="2"/>
          <w:sz w:val="32"/>
          <w:szCs w:val="32"/>
          <w:highlight w:val="none"/>
          <w:lang w:val="en-US" w:eastAsia="zh-CN"/>
        </w:rPr>
        <w:t>笔试</w:t>
      </w:r>
      <w:r>
        <w:rPr>
          <w:rFonts w:hint="default" w:ascii="仿宋_GB2312" w:hAnsi="仿宋_GB2312" w:eastAsia="仿宋_GB2312" w:cs="仿宋_GB2312"/>
          <w:b w:val="0"/>
          <w:bCs w:val="0"/>
          <w:kern w:val="2"/>
          <w:sz w:val="32"/>
          <w:szCs w:val="32"/>
          <w:highlight w:val="none"/>
        </w:rPr>
        <w:t>形式为闭卷，主要考察应试者的知识结构、理论水平和政策水平等。</w:t>
      </w:r>
      <w:r>
        <w:rPr>
          <w:rFonts w:hint="eastAsia" w:ascii="仿宋_GB2312" w:hAnsi="仿宋_GB2312" w:eastAsia="仿宋_GB2312" w:cs="仿宋_GB2312"/>
          <w:color w:val="auto"/>
          <w:sz w:val="32"/>
          <w:szCs w:val="32"/>
          <w:lang w:val="en-US" w:eastAsia="zh-CN"/>
        </w:rPr>
        <w:t>根据笔试成绩从高至低排名，原则上按照招聘计划数1:3的比例确定入围面试人选（名次并列者一同入围）。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面试</w:t>
      </w:r>
      <w:r>
        <w:rPr>
          <w:rFonts w:hint="eastAsia" w:ascii="仿宋_GB2312" w:hAnsi="仿宋_GB2312" w:eastAsia="仿宋_GB2312" w:cs="仿宋_GB2312"/>
          <w:color w:val="auto"/>
          <w:sz w:val="32"/>
          <w:szCs w:val="32"/>
          <w:lang w:val="en-US" w:eastAsia="zh-CN"/>
        </w:rPr>
        <w:t>：采取半结构化面试的方式，面试主要考察综合能力和专业素质等</w:t>
      </w:r>
      <w:r>
        <w:rPr>
          <w:rFonts w:hint="eastAsia" w:ascii="仿宋_GB2312" w:hAnsi="仿宋_GB2312" w:eastAsia="仿宋_GB2312" w:cs="仿宋_GB2312"/>
          <w:color w:val="auto"/>
          <w:sz w:val="32"/>
          <w:szCs w:val="32"/>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b w:val="0"/>
          <w:bCs w:val="0"/>
          <w:kern w:val="2"/>
          <w:sz w:val="32"/>
          <w:szCs w:val="32"/>
          <w:highlight w:val="none"/>
          <w:lang w:val="en-US" w:eastAsia="zh-CN"/>
        </w:rPr>
        <w:t>4.笔试、面试不指定用书，具体笔试面试时间、地点将以电话或短信形式通知到应聘者。</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pPr>
      <w:r>
        <w:rPr>
          <w:rStyle w:val="13"/>
          <w:rFonts w:hint="eastAsia" w:ascii="楷体_GB2312" w:hAnsi="Segoe UI" w:eastAsia="楷体_GB2312" w:cs="楷体_GB2312"/>
          <w:b/>
          <w:bCs/>
          <w:i w:val="0"/>
          <w:iCs w:val="0"/>
          <w:caps w:val="0"/>
          <w:color w:val="000000"/>
          <w:spacing w:val="0"/>
          <w:kern w:val="0"/>
          <w:sz w:val="32"/>
          <w:szCs w:val="32"/>
          <w:shd w:val="clear" w:color="auto" w:fill="FFFFFF"/>
          <w:lang w:val="en-US" w:eastAsia="zh-CN" w:bidi="ar"/>
        </w:rPr>
        <w:t>（四）考察及体检</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1.考察。根据应聘岗位综合成绩从高到低进行排名，按1:1的比例确定考察对象。</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w:t>
      </w:r>
      <w:r>
        <w:rPr>
          <w:rStyle w:val="13"/>
          <w:rFonts w:hint="eastAsia" w:ascii="仿宋_GB2312" w:hAnsi="仿宋_GB2312" w:eastAsia="仿宋_GB2312" w:cs="仿宋_GB2312"/>
          <w:b w:val="0"/>
          <w:bCs/>
          <w:color w:val="auto"/>
          <w:sz w:val="32"/>
          <w:szCs w:val="32"/>
        </w:rPr>
        <w:t>由综合部</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lang w:val="en-US" w:eastAsia="zh-CN"/>
        </w:rPr>
        <w:t>党群工作部、董事会办公室</w:t>
      </w:r>
      <w:r>
        <w:rPr>
          <w:rStyle w:val="13"/>
          <w:rFonts w:hint="eastAsia" w:ascii="仿宋_GB2312" w:hAnsi="仿宋_GB2312" w:eastAsia="仿宋_GB2312" w:cs="仿宋_GB2312"/>
          <w:b w:val="0"/>
          <w:bCs/>
          <w:color w:val="auto"/>
          <w:sz w:val="32"/>
          <w:szCs w:val="32"/>
          <w:lang w:eastAsia="zh-CN"/>
        </w:rPr>
        <w:t>）</w:t>
      </w:r>
      <w:r>
        <w:rPr>
          <w:rStyle w:val="13"/>
          <w:rFonts w:hint="eastAsia" w:ascii="仿宋_GB2312" w:hAnsi="仿宋_GB2312" w:eastAsia="仿宋_GB2312" w:cs="仿宋_GB2312"/>
          <w:b w:val="0"/>
          <w:bCs/>
          <w:color w:val="auto"/>
          <w:sz w:val="32"/>
          <w:szCs w:val="32"/>
        </w:rPr>
        <w:t>会同用人部门</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对考察对象开展考察和人事档案核查。</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3.体检。考察对象将统一安排到指定医院进行入职体检，体检标准参照《公务员录用体检通用标准（试行）》执行（含毒检），体检费用由公司承担。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4.</w:t>
      </w:r>
      <w:r>
        <w:rPr>
          <w:rFonts w:hint="eastAsia" w:ascii="仿宋_GB2312" w:hAnsi="仿宋_GB2312" w:eastAsia="仿宋_GB2312" w:cs="仿宋_GB2312"/>
          <w:color w:val="auto"/>
          <w:sz w:val="32"/>
          <w:szCs w:val="32"/>
        </w:rPr>
        <w:t>公示考察与体检结束后，按公司程序研究决定拟录用人员，并进行5个工作日的公示。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pPr>
      <w:r>
        <w:rPr>
          <w:rFonts w:hint="eastAsia" w:ascii="仿宋_GB2312" w:hAnsi="Segoe UI" w:eastAsia="仿宋_GB2312" w:cs="仿宋_GB2312"/>
          <w:b w:val="0"/>
          <w:bCs w:val="0"/>
          <w:i w:val="0"/>
          <w:iCs w:val="0"/>
          <w:caps w:val="0"/>
          <w:color w:val="000000"/>
          <w:spacing w:val="0"/>
          <w:kern w:val="0"/>
          <w:sz w:val="32"/>
          <w:szCs w:val="32"/>
          <w:shd w:val="clear" w:color="auto" w:fill="FFFFFF"/>
          <w:lang w:val="en-US" w:eastAsia="zh-CN" w:bidi="ar"/>
        </w:rPr>
        <w:t>考察不合格、未参加体检或体检不合格者不予录用，以综合成绩排名顺延进行递补，递补不超过两次。招聘岗位如无合适人选，岗位可空缺。</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pPr>
      <w:r>
        <w:rPr>
          <w:rStyle w:val="13"/>
          <w:rFonts w:hint="eastAsia" w:ascii="楷体_GB2312" w:hAnsi="Segoe UI" w:eastAsia="楷体_GB2312" w:cs="楷体_GB2312"/>
          <w:b/>
          <w:bCs/>
          <w:i w:val="0"/>
          <w:iCs w:val="0"/>
          <w:caps w:val="0"/>
          <w:color w:val="000000"/>
          <w:spacing w:val="0"/>
          <w:kern w:val="0"/>
          <w:sz w:val="32"/>
          <w:szCs w:val="32"/>
          <w:shd w:val="clear" w:color="auto" w:fill="FFFFFF"/>
          <w:lang w:val="en-US" w:eastAsia="zh-CN" w:bidi="ar"/>
        </w:rPr>
        <w:t>（五）公示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拟录用人员名单将在湖南医药发展投资集团有限公司官网上公示5个工作日，接受社会监督。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pPr>
      <w:r>
        <w:rPr>
          <w:rStyle w:val="13"/>
          <w:rFonts w:hint="eastAsia" w:ascii="楷体_GB2312" w:hAnsi="Segoe UI" w:eastAsia="楷体_GB2312" w:cs="楷体_GB2312"/>
          <w:b/>
          <w:bCs/>
          <w:i w:val="0"/>
          <w:iCs w:val="0"/>
          <w:caps w:val="0"/>
          <w:color w:val="000000"/>
          <w:spacing w:val="0"/>
          <w:kern w:val="0"/>
          <w:sz w:val="32"/>
          <w:szCs w:val="32"/>
          <w:shd w:val="clear" w:color="auto" w:fill="FFFFFF"/>
          <w:lang w:val="en-US" w:eastAsia="zh-CN" w:bidi="ar"/>
        </w:rPr>
        <w:t>（六）聘用、合同签订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1.公示期满无异议后，办理录用人员调档及相关聘用手续。</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2.</w:t>
      </w:r>
      <w:r>
        <w:rPr>
          <w:rFonts w:hint="eastAsia" w:ascii="仿宋_GB2312" w:hAnsi="仿宋_GB2312" w:eastAsia="仿宋_GB2312" w:cs="仿宋_GB2312"/>
          <w:color w:val="auto"/>
          <w:sz w:val="32"/>
          <w:szCs w:val="32"/>
        </w:rPr>
        <w:t>与录用人员签订劳动合同，服务期不低于三年，试用期六个月，试用期满，经考核合格后</w:t>
      </w:r>
      <w:r>
        <w:rPr>
          <w:rFonts w:hint="eastAsia" w:ascii="仿宋_GB2312" w:hAnsi="仿宋_GB2312" w:eastAsia="仿宋_GB2312" w:cs="仿宋_GB2312"/>
          <w:color w:val="auto"/>
          <w:sz w:val="32"/>
          <w:szCs w:val="32"/>
          <w:lang w:val="en-US" w:eastAsia="zh-CN"/>
        </w:rPr>
        <w:t>正式聘用</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pPr>
      <w:r>
        <w:rPr>
          <w:rStyle w:val="13"/>
          <w:rFonts w:hint="eastAsia" w:ascii="楷体_GB2312" w:hAnsi="Segoe UI" w:eastAsia="楷体_GB2312" w:cs="楷体_GB2312"/>
          <w:b/>
          <w:bCs/>
          <w:i w:val="0"/>
          <w:iCs w:val="0"/>
          <w:caps w:val="0"/>
          <w:color w:val="000000"/>
          <w:spacing w:val="0"/>
          <w:kern w:val="0"/>
          <w:sz w:val="32"/>
          <w:szCs w:val="32"/>
          <w:shd w:val="clear" w:color="auto" w:fill="FFFFFF"/>
          <w:lang w:val="en-US" w:eastAsia="zh-CN" w:bidi="ar"/>
        </w:rPr>
        <w:t>（七）薪酬福利和激励</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pPr>
      <w:r>
        <w:rPr>
          <w:rFonts w:hint="eastAsia" w:ascii="仿宋_GB2312" w:hAnsi="Segoe UI" w:eastAsia="仿宋_GB2312" w:cs="仿宋_GB2312"/>
          <w:b w:val="0"/>
          <w:bCs w:val="0"/>
          <w:i w:val="0"/>
          <w:iCs w:val="0"/>
          <w:caps w:val="0"/>
          <w:color w:val="000000"/>
          <w:spacing w:val="0"/>
          <w:kern w:val="0"/>
          <w:sz w:val="32"/>
          <w:szCs w:val="32"/>
          <w:shd w:val="clear" w:color="auto" w:fill="FFFFFF"/>
          <w:lang w:val="en-US" w:eastAsia="zh-CN" w:bidi="ar"/>
        </w:rPr>
        <w:t>薪酬待遇面议</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pPr>
      <w:r>
        <w:rPr>
          <w:rFonts w:hint="eastAsia" w:ascii="黑体" w:hAnsi="宋体" w:eastAsia="黑体" w:cs="黑体"/>
          <w:b w:val="0"/>
          <w:bCs w:val="0"/>
          <w:i w:val="0"/>
          <w:iCs w:val="0"/>
          <w:caps w:val="0"/>
          <w:color w:val="000000"/>
          <w:spacing w:val="0"/>
          <w:kern w:val="0"/>
          <w:sz w:val="32"/>
          <w:szCs w:val="32"/>
          <w:shd w:val="clear" w:color="auto" w:fill="FFFFFF"/>
          <w:lang w:val="en-US" w:eastAsia="zh-CN" w:bidi="ar"/>
        </w:rPr>
        <w:t>四、其他要求</w:t>
      </w:r>
    </w:p>
    <w:p>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（一）</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本次招聘相关信息在湖南医药发展投资集团有限公司官网等网站公布，供应聘者查询和社会监督；</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Style w:val="13"/>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t>（二）</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应聘人员应提供真实有效的证件、资料和信息，并遵守相关的考核纪律，对弄虚作假、徇私舞弊的，一经发现立即取消应聘资格。本次招聘公告未尽事宜由湖南医药发展私募基金管理有限公司公司负责解释。咨询电话：</w:t>
      </w:r>
      <w:r>
        <w:rPr>
          <w:rFonts w:hint="eastAsia" w:ascii="仿宋_GB2312" w:hAnsi="仿宋_GB2312" w:eastAsia="仿宋_GB2312" w:cs="仿宋_GB2312"/>
          <w:sz w:val="32"/>
          <w:szCs w:val="32"/>
          <w:lang w:val="en-US" w:eastAsia="zh-CN"/>
        </w:rPr>
        <w:t>0731-89782353</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（聂女士）。</w:t>
      </w:r>
    </w:p>
    <w:p>
      <w:pPr>
        <w:pStyle w:val="15"/>
        <w:keepNext w:val="0"/>
        <w:keepLines w:val="0"/>
        <w:pageBreakBefore w:val="0"/>
        <w:kinsoku/>
        <w:overflowPunct/>
        <w:topLinePunct w:val="0"/>
        <w:autoSpaceDE/>
        <w:autoSpaceDN/>
        <w:bidi w:val="0"/>
        <w:adjustRightInd/>
        <w:snapToGrid/>
        <w:spacing w:line="560" w:lineRule="exact"/>
        <w:ind w:left="0" w:leftChars="0" w:firstLine="420" w:firstLineChars="200"/>
        <w:textAlignment w:val="auto"/>
        <w:rPr>
          <w:rFonts w:hint="eastAsia"/>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auto"/>
        <w:rPr>
          <w:rFonts w:hint="eastAsia" w:ascii="仿宋_GB2312" w:hAnsi="仿宋_GB2312" w:eastAsia="仿宋_GB2312" w:cs="仿宋_GB2312"/>
          <w:b w:val="0"/>
          <w:bCs/>
          <w:sz w:val="32"/>
          <w:szCs w:val="32"/>
        </w:rPr>
      </w:pPr>
    </w:p>
    <w:p>
      <w:pPr>
        <w:keepNext w:val="0"/>
        <w:keepLines w:val="0"/>
        <w:pageBreakBefore w:val="0"/>
        <w:kinsoku/>
        <w:overflowPunct/>
        <w:topLinePunct w:val="0"/>
        <w:autoSpaceDE/>
        <w:autoSpaceDN/>
        <w:bidi w:val="0"/>
        <w:adjustRightInd/>
        <w:snapToGrid/>
        <w:spacing w:beforeAutospacing="0" w:afterAutospacing="0" w:line="560" w:lineRule="exact"/>
        <w:ind w:left="0" w:leftChars="0" w:right="0" w:rightChars="0" w:firstLine="640" w:firstLineChars="200"/>
        <w:jc w:val="righ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湖南医药发展私募基金管理有限公司</w:t>
      </w: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2026年4月2日</w:t>
      </w: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both"/>
        <w:textAlignment w:val="auto"/>
        <w:rPr>
          <w:rFonts w:hint="eastAsia" w:ascii="仿宋_GB2312" w:hAnsi="仿宋_GB2312" w:eastAsia="仿宋_GB2312" w:cs="仿宋_GB2312"/>
          <w:b w:val="0"/>
          <w:bCs/>
          <w:sz w:val="32"/>
          <w:szCs w:val="32"/>
          <w:lang w:val="en-US" w:eastAsia="zh-CN"/>
        </w:rPr>
      </w:pPr>
    </w:p>
    <w:p>
      <w:pPr>
        <w:keepNext w:val="0"/>
        <w:keepLines w:val="0"/>
        <w:pageBreakBefore w:val="0"/>
        <w:kinsoku/>
        <w:overflowPunct/>
        <w:topLinePunct w:val="0"/>
        <w:bidi w:val="0"/>
        <w:spacing w:beforeAutospacing="0" w:afterAutospacing="0" w:line="560" w:lineRule="exact"/>
        <w:ind w:left="0" w:leftChars="0" w:right="0" w:rightChars="0"/>
        <w:jc w:val="left"/>
        <w:textAlignment w:val="auto"/>
        <w:rPr>
          <w:rFonts w:hint="eastAsia" w:ascii="楷体" w:hAnsi="楷体" w:eastAsia="楷体" w:cs="楷体"/>
          <w:color w:val="auto"/>
          <w:sz w:val="32"/>
          <w:szCs w:val="32"/>
          <w:lang w:val="en-US" w:eastAsia="zh-CN"/>
        </w:rPr>
      </w:pPr>
      <w:r>
        <w:rPr>
          <w:rFonts w:hint="eastAsia" w:ascii="仿宋_GB2312" w:hAnsi="仿宋_GB2312" w:eastAsia="仿宋_GB2312" w:cs="仿宋_GB2312"/>
          <w:color w:val="auto"/>
          <w:sz w:val="32"/>
          <w:szCs w:val="32"/>
          <w:lang w:val="en-US" w:eastAsia="zh-CN"/>
        </w:rPr>
        <w:t>附表</w:t>
      </w:r>
    </w:p>
    <w:p>
      <w:pPr>
        <w:pStyle w:val="15"/>
        <w:rPr>
          <w:rFonts w:hint="eastAsia"/>
        </w:rPr>
      </w:pP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湖南</w:t>
      </w:r>
      <w:r>
        <w:rPr>
          <w:rFonts w:hint="eastAsia" w:ascii="方正小标宋简体" w:hAnsi="方正小标宋简体" w:eastAsia="方正小标宋简体" w:cs="方正小标宋简体"/>
          <w:b w:val="0"/>
          <w:bCs/>
          <w:sz w:val="44"/>
          <w:szCs w:val="44"/>
          <w:lang w:val="en-US" w:eastAsia="zh-CN"/>
        </w:rPr>
        <w:t>医药发展私募</w:t>
      </w:r>
      <w:r>
        <w:rPr>
          <w:rFonts w:hint="eastAsia" w:ascii="方正小标宋简体" w:hAnsi="方正小标宋简体" w:eastAsia="方正小标宋简体" w:cs="方正小标宋简体"/>
          <w:b w:val="0"/>
          <w:bCs/>
          <w:sz w:val="44"/>
          <w:szCs w:val="44"/>
        </w:rPr>
        <w:t>基金管理有限公司</w:t>
      </w:r>
    </w:p>
    <w:p>
      <w:pPr>
        <w:keepNext w:val="0"/>
        <w:keepLines w:val="0"/>
        <w:pageBreakBefore w:val="0"/>
        <w:kinsoku/>
        <w:overflowPunct/>
        <w:topLinePunct w:val="0"/>
        <w:bidi w:val="0"/>
        <w:spacing w:beforeAutospacing="0" w:afterAutospacing="0" w:line="560" w:lineRule="exact"/>
        <w:ind w:left="0" w:leftChars="0" w:right="0" w:righ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公开招聘报名表</w:t>
      </w:r>
    </w:p>
    <w:p>
      <w:pPr>
        <w:keepNext w:val="0"/>
        <w:keepLines w:val="0"/>
        <w:pageBreakBefore w:val="0"/>
        <w:kinsoku/>
        <w:overflowPunct/>
        <w:topLinePunct w:val="0"/>
        <w:bidi w:val="0"/>
        <w:spacing w:beforeAutospacing="0" w:afterAutospacing="0" w:line="560" w:lineRule="exact"/>
        <w:ind w:left="0" w:leftChars="0" w:right="0" w:rightChars="0"/>
        <w:textAlignment w:val="auto"/>
        <w:rPr>
          <w:rFonts w:ascii="宋体" w:hAnsi="宋体"/>
          <w:sz w:val="24"/>
        </w:rPr>
      </w:pPr>
      <w:r>
        <w:rPr>
          <w:rFonts w:hint="eastAsia" w:ascii="宋体" w:hAnsi="宋体"/>
          <w:sz w:val="24"/>
        </w:rPr>
        <w:t>应聘岗位:</w:t>
      </w:r>
    </w:p>
    <w:tbl>
      <w:tblPr>
        <w:tblStyle w:val="11"/>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1474"/>
        <w:gridCol w:w="1084"/>
        <w:gridCol w:w="941"/>
        <w:gridCol w:w="1085"/>
        <w:gridCol w:w="1084"/>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姓名</w:t>
            </w: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性别</w:t>
            </w: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出生日期</w:t>
            </w: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vMerge w:val="restart"/>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籍贯</w:t>
            </w: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民族</w:t>
            </w: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最高学历</w:t>
            </w: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身高</w:t>
            </w: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体重</w:t>
            </w: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政治面貌</w:t>
            </w: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婚姻状况</w:t>
            </w: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健康状况</w:t>
            </w: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外语水平</w:t>
            </w: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身份证号码</w:t>
            </w:r>
          </w:p>
        </w:tc>
        <w:tc>
          <w:tcPr>
            <w:tcW w:w="2558" w:type="dxa"/>
            <w:gridSpan w:val="2"/>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E-mail</w:t>
            </w:r>
          </w:p>
        </w:tc>
        <w:tc>
          <w:tcPr>
            <w:tcW w:w="2169" w:type="dxa"/>
            <w:gridSpan w:val="2"/>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家庭住址</w:t>
            </w:r>
          </w:p>
        </w:tc>
        <w:tc>
          <w:tcPr>
            <w:tcW w:w="3499" w:type="dxa"/>
            <w:gridSpan w:val="3"/>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联系电话</w:t>
            </w:r>
          </w:p>
        </w:tc>
        <w:tc>
          <w:tcPr>
            <w:tcW w:w="2994" w:type="dxa"/>
            <w:gridSpan w:val="2"/>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毕业院校</w:t>
            </w:r>
          </w:p>
        </w:tc>
        <w:tc>
          <w:tcPr>
            <w:tcW w:w="3499" w:type="dxa"/>
            <w:gridSpan w:val="3"/>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专业</w:t>
            </w:r>
          </w:p>
        </w:tc>
        <w:tc>
          <w:tcPr>
            <w:tcW w:w="2994" w:type="dxa"/>
            <w:gridSpan w:val="2"/>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3759" w:type="dxa"/>
            <w:gridSpan w:val="2"/>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专业技能或其它证书</w:t>
            </w:r>
          </w:p>
        </w:tc>
        <w:tc>
          <w:tcPr>
            <w:tcW w:w="6104" w:type="dxa"/>
            <w:gridSpan w:val="5"/>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2285" w:type="dxa"/>
            <w:vMerge w:val="restart"/>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教育经历</w:t>
            </w:r>
            <w:r>
              <w:rPr>
                <w:rFonts w:hint="eastAsia"/>
                <w:szCs w:val="21"/>
              </w:rPr>
              <w:t>(从高中毕业后填写</w:t>
            </w:r>
            <w:r>
              <w:rPr>
                <w:rFonts w:hint="eastAsia"/>
                <w:sz w:val="18"/>
                <w:szCs w:val="18"/>
              </w:rPr>
              <w:t>)</w:t>
            </w:r>
          </w:p>
        </w:tc>
        <w:tc>
          <w:tcPr>
            <w:tcW w:w="1474"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起止年月</w:t>
            </w:r>
          </w:p>
        </w:tc>
        <w:tc>
          <w:tcPr>
            <w:tcW w:w="1084"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学校</w:t>
            </w:r>
          </w:p>
        </w:tc>
        <w:tc>
          <w:tcPr>
            <w:tcW w:w="941"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专业</w:t>
            </w:r>
          </w:p>
        </w:tc>
        <w:tc>
          <w:tcPr>
            <w:tcW w:w="10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学历</w:t>
            </w:r>
          </w:p>
        </w:tc>
        <w:tc>
          <w:tcPr>
            <w:tcW w:w="1084"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学位</w:t>
            </w:r>
          </w:p>
        </w:tc>
        <w:tc>
          <w:tcPr>
            <w:tcW w:w="1910"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教育形式</w:t>
            </w:r>
          </w:p>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(全日制/在职)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285"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5"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vMerge w:val="restart"/>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工作经历</w:t>
            </w:r>
          </w:p>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(社会实践)</w:t>
            </w:r>
          </w:p>
        </w:tc>
        <w:tc>
          <w:tcPr>
            <w:tcW w:w="1474"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起止年月</w:t>
            </w:r>
          </w:p>
        </w:tc>
        <w:tc>
          <w:tcPr>
            <w:tcW w:w="1084"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单位</w:t>
            </w:r>
          </w:p>
        </w:tc>
        <w:tc>
          <w:tcPr>
            <w:tcW w:w="941"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部门</w:t>
            </w:r>
          </w:p>
        </w:tc>
        <w:tc>
          <w:tcPr>
            <w:tcW w:w="2169" w:type="dxa"/>
            <w:gridSpan w:val="2"/>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岗位</w:t>
            </w:r>
          </w:p>
        </w:tc>
        <w:tc>
          <w:tcPr>
            <w:tcW w:w="1910"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left"/>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2169" w:type="dxa"/>
            <w:gridSpan w:val="2"/>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left"/>
              <w:textAlignment w:val="auto"/>
            </w:pPr>
          </w:p>
        </w:tc>
        <w:tc>
          <w:tcPr>
            <w:tcW w:w="1910"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2169" w:type="dxa"/>
            <w:gridSpan w:val="2"/>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2169" w:type="dxa"/>
            <w:gridSpan w:val="2"/>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85" w:type="dxa"/>
            <w:vMerge w:val="continue"/>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47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084"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941"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2169" w:type="dxa"/>
            <w:gridSpan w:val="2"/>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c>
          <w:tcPr>
            <w:tcW w:w="1910" w:type="dxa"/>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2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奖惩</w:t>
            </w:r>
          </w:p>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情况</w:t>
            </w:r>
          </w:p>
        </w:tc>
        <w:tc>
          <w:tcPr>
            <w:tcW w:w="7578" w:type="dxa"/>
            <w:gridSpan w:val="6"/>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2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特长</w:t>
            </w:r>
          </w:p>
        </w:tc>
        <w:tc>
          <w:tcPr>
            <w:tcW w:w="7578" w:type="dxa"/>
            <w:gridSpan w:val="6"/>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2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自我</w:t>
            </w:r>
          </w:p>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评价</w:t>
            </w:r>
          </w:p>
        </w:tc>
        <w:tc>
          <w:tcPr>
            <w:tcW w:w="7578" w:type="dxa"/>
            <w:gridSpan w:val="6"/>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lef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4" w:hRule="atLeast"/>
          <w:jc w:val="center"/>
        </w:trPr>
        <w:tc>
          <w:tcPr>
            <w:tcW w:w="9863" w:type="dxa"/>
            <w:gridSpan w:val="7"/>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rPr>
                <w:rFonts w:ascii="黑体" w:hAnsi="宋体" w:eastAsia="黑体"/>
                <w:sz w:val="24"/>
              </w:rPr>
            </w:pPr>
            <w:r>
              <w:rPr>
                <w:rFonts w:hint="eastAsia" w:ascii="黑体" w:hAnsi="宋体" w:eastAsia="黑体"/>
                <w:sz w:val="24"/>
              </w:rPr>
              <w:t>应聘者承诺</w:t>
            </w:r>
          </w:p>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rPr>
                <w:rFonts w:ascii="黑体" w:hAnsi="宋体" w:eastAsia="黑体"/>
                <w:szCs w:val="21"/>
              </w:rPr>
            </w:pPr>
          </w:p>
          <w:p>
            <w:pPr>
              <w:keepNext w:val="0"/>
              <w:keepLines w:val="0"/>
              <w:pageBreakBefore w:val="0"/>
              <w:kinsoku/>
              <w:overflowPunct/>
              <w:topLinePunct w:val="0"/>
              <w:autoSpaceDE w:val="0"/>
              <w:autoSpaceDN w:val="0"/>
              <w:bidi w:val="0"/>
              <w:spacing w:beforeAutospacing="0" w:afterAutospacing="0" w:line="560" w:lineRule="exact"/>
              <w:ind w:left="0" w:leftChars="0" w:right="0" w:rightChars="0" w:firstLine="480" w:firstLineChars="200"/>
              <w:textAlignment w:val="auto"/>
              <w:rPr>
                <w:rFonts w:ascii="黑体" w:eastAsia="黑体"/>
                <w:kern w:val="0"/>
                <w:sz w:val="24"/>
              </w:rPr>
            </w:pPr>
            <w:r>
              <w:rPr>
                <w:rFonts w:hint="eastAsia" w:ascii="黑体" w:eastAsia="黑体"/>
                <w:kern w:val="0"/>
                <w:sz w:val="24"/>
              </w:rPr>
              <w:t>本人承诺所填写的信息真实有效，符合应聘岗位所需的资格条件。如有弄虚作假，承诺自动放弃考试和聘用资格。</w:t>
            </w:r>
          </w:p>
          <w:p>
            <w:pPr>
              <w:pStyle w:val="2"/>
              <w:keepNext w:val="0"/>
              <w:keepLines w:val="0"/>
              <w:pageBreakBefore w:val="0"/>
              <w:kinsoku/>
              <w:overflowPunct/>
              <w:topLinePunct w:val="0"/>
              <w:bidi w:val="0"/>
              <w:spacing w:beforeAutospacing="0" w:afterAutospacing="0" w:line="560" w:lineRule="exact"/>
              <w:ind w:left="0" w:leftChars="0" w:right="0" w:rightChars="0"/>
              <w:textAlignment w:val="auto"/>
              <w:rPr>
                <w:rFonts w:ascii="黑体" w:hAnsi="宋体" w:eastAsia="黑体"/>
                <w:sz w:val="21"/>
                <w:szCs w:val="21"/>
              </w:rPr>
            </w:pPr>
            <w:r>
              <w:rPr>
                <w:rFonts w:hint="eastAsia" w:ascii="黑体" w:hAnsi="宋体" w:eastAsia="黑体"/>
                <w:sz w:val="21"/>
                <w:szCs w:val="21"/>
              </w:rPr>
              <w:t xml:space="preserve">                                   </w:t>
            </w:r>
          </w:p>
          <w:p>
            <w:pPr>
              <w:pStyle w:val="2"/>
              <w:keepNext w:val="0"/>
              <w:keepLines w:val="0"/>
              <w:pageBreakBefore w:val="0"/>
              <w:kinsoku/>
              <w:overflowPunct/>
              <w:topLinePunct w:val="0"/>
              <w:bidi w:val="0"/>
              <w:spacing w:beforeAutospacing="0" w:afterAutospacing="0" w:line="560" w:lineRule="exact"/>
              <w:ind w:left="0" w:leftChars="0" w:right="0" w:rightChars="0"/>
              <w:textAlignment w:val="auto"/>
              <w:rPr>
                <w:rFonts w:ascii="黑体" w:hAnsi="宋体" w:eastAsia="黑体"/>
                <w:sz w:val="24"/>
                <w:szCs w:val="24"/>
              </w:rPr>
            </w:pPr>
            <w:r>
              <w:rPr>
                <w:rFonts w:hint="eastAsia" w:ascii="黑体" w:hAnsi="宋体" w:eastAsia="黑体"/>
                <w:sz w:val="21"/>
                <w:szCs w:val="21"/>
              </w:rPr>
              <w:t xml:space="preserve">                                                    </w:t>
            </w:r>
            <w:r>
              <w:rPr>
                <w:rFonts w:hint="eastAsia" w:ascii="黑体" w:hAnsi="宋体" w:eastAsia="黑体"/>
                <w:sz w:val="24"/>
                <w:szCs w:val="24"/>
              </w:rPr>
              <w:t xml:space="preserve">   应聘人签名: </w:t>
            </w:r>
          </w:p>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ascii="黑体" w:hAnsi="宋体" w:eastAsia="黑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2285" w:type="dxa"/>
            <w:noWrap w:val="0"/>
            <w:vAlign w:val="center"/>
          </w:tcPr>
          <w:p>
            <w:pPr>
              <w:keepNext w:val="0"/>
              <w:keepLines w:val="0"/>
              <w:pageBreakBefore w:val="0"/>
              <w:kinsoku/>
              <w:overflowPunct/>
              <w:topLinePunct w:val="0"/>
              <w:bidi w:val="0"/>
              <w:snapToGrid w:val="0"/>
              <w:spacing w:beforeAutospacing="0" w:afterAutospacing="0" w:line="560" w:lineRule="exact"/>
              <w:ind w:left="0" w:leftChars="0" w:right="0" w:rightChars="0"/>
              <w:jc w:val="center"/>
              <w:textAlignment w:val="auto"/>
            </w:pPr>
            <w:r>
              <w:rPr>
                <w:rFonts w:hint="eastAsia"/>
              </w:rPr>
              <w:t>备注</w:t>
            </w:r>
          </w:p>
        </w:tc>
        <w:tc>
          <w:tcPr>
            <w:tcW w:w="7578" w:type="dxa"/>
            <w:gridSpan w:val="6"/>
            <w:noWrap w:val="0"/>
            <w:vAlign w:val="top"/>
          </w:tcPr>
          <w:p>
            <w:pPr>
              <w:keepNext w:val="0"/>
              <w:keepLines w:val="0"/>
              <w:pageBreakBefore w:val="0"/>
              <w:kinsoku/>
              <w:overflowPunct/>
              <w:topLinePunct w:val="0"/>
              <w:bidi w:val="0"/>
              <w:snapToGrid w:val="0"/>
              <w:spacing w:beforeAutospacing="0" w:afterAutospacing="0" w:line="560" w:lineRule="exact"/>
              <w:ind w:left="0" w:leftChars="0" w:right="0" w:rightChars="0"/>
              <w:jc w:val="both"/>
              <w:textAlignment w:val="auto"/>
            </w:pPr>
          </w:p>
        </w:tc>
      </w:tr>
    </w:tbl>
    <w:p>
      <w:pPr>
        <w:bidi w:val="0"/>
        <w:jc w:val="right"/>
        <w:rPr>
          <w:lang w:val="en-US" w:eastAsia="zh-CN"/>
        </w:rPr>
      </w:pPr>
      <w:r>
        <w:rPr>
          <w:rFonts w:hint="eastAsia"/>
        </w:rPr>
        <w:t xml:space="preserve">                            </w:t>
      </w:r>
      <w:r>
        <w:rPr>
          <w:rFonts w:hint="eastAsia" w:ascii="宋体" w:hAnsi="宋体"/>
          <w:sz w:val="24"/>
        </w:rPr>
        <w:t>湖南</w:t>
      </w:r>
      <w:r>
        <w:rPr>
          <w:rFonts w:hint="eastAsia" w:ascii="宋体" w:hAnsi="宋体"/>
          <w:sz w:val="24"/>
          <w:lang w:val="en-US" w:eastAsia="zh-CN"/>
        </w:rPr>
        <w:t>医药发展私募</w:t>
      </w:r>
      <w:r>
        <w:rPr>
          <w:rFonts w:hint="eastAsia" w:ascii="宋体" w:hAnsi="宋体"/>
          <w:sz w:val="24"/>
        </w:rPr>
        <w:t>基金管理有限公司印制</w:t>
      </w:r>
    </w:p>
    <w:p>
      <w:pPr>
        <w:bidi w:val="0"/>
        <w:rPr>
          <w:lang w:val="en-US" w:eastAsia="zh-CN"/>
        </w:rPr>
      </w:pPr>
    </w:p>
    <w:p>
      <w:pPr>
        <w:bidi w:val="0"/>
        <w:rPr>
          <w:rFonts w:hint="eastAsia" w:ascii="Calibri" w:hAnsi="Calibri" w:eastAsia="宋体" w:cs="Times New Roman"/>
          <w:lang w:val="en-US" w:eastAsia="zh-CN"/>
        </w:rPr>
      </w:pPr>
      <w:bookmarkStart w:id="0" w:name="_GoBack"/>
      <w:bookmarkEnd w:id="0"/>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方正仿宋_GB2312">
    <w:altName w:val="仿宋"/>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webkit-standard">
    <w:altName w:val="Noto Sans SC"/>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E50E7"/>
    <w:rsid w:val="002E6381"/>
    <w:rsid w:val="018A7984"/>
    <w:rsid w:val="041D2B8C"/>
    <w:rsid w:val="103516A7"/>
    <w:rsid w:val="10662FBE"/>
    <w:rsid w:val="136B0B97"/>
    <w:rsid w:val="146C421B"/>
    <w:rsid w:val="1533445B"/>
    <w:rsid w:val="19017A35"/>
    <w:rsid w:val="1A0F107B"/>
    <w:rsid w:val="1A23758E"/>
    <w:rsid w:val="1BEF7DBE"/>
    <w:rsid w:val="1C482334"/>
    <w:rsid w:val="1D1F6759"/>
    <w:rsid w:val="1DEC3C1B"/>
    <w:rsid w:val="1EE14D7C"/>
    <w:rsid w:val="22601454"/>
    <w:rsid w:val="230A6F00"/>
    <w:rsid w:val="25B71F10"/>
    <w:rsid w:val="2621089D"/>
    <w:rsid w:val="279655AD"/>
    <w:rsid w:val="27F93CA2"/>
    <w:rsid w:val="28F36BD4"/>
    <w:rsid w:val="2975069A"/>
    <w:rsid w:val="2BA46776"/>
    <w:rsid w:val="2C884E43"/>
    <w:rsid w:val="2DA11094"/>
    <w:rsid w:val="2DFD6C16"/>
    <w:rsid w:val="31454636"/>
    <w:rsid w:val="31E02AE8"/>
    <w:rsid w:val="32D0185F"/>
    <w:rsid w:val="33BF4716"/>
    <w:rsid w:val="345D7B6A"/>
    <w:rsid w:val="36531CD9"/>
    <w:rsid w:val="380D0160"/>
    <w:rsid w:val="38505726"/>
    <w:rsid w:val="3AAD761E"/>
    <w:rsid w:val="46193404"/>
    <w:rsid w:val="48167F30"/>
    <w:rsid w:val="48CA5A18"/>
    <w:rsid w:val="494D42E8"/>
    <w:rsid w:val="496A27F7"/>
    <w:rsid w:val="4A312C4E"/>
    <w:rsid w:val="4F2E50E7"/>
    <w:rsid w:val="54126372"/>
    <w:rsid w:val="562915F2"/>
    <w:rsid w:val="5CB64648"/>
    <w:rsid w:val="5CE334DA"/>
    <w:rsid w:val="5CE4200F"/>
    <w:rsid w:val="60025996"/>
    <w:rsid w:val="62644866"/>
    <w:rsid w:val="63FC79DB"/>
    <w:rsid w:val="642B3A59"/>
    <w:rsid w:val="66274129"/>
    <w:rsid w:val="66A31B3E"/>
    <w:rsid w:val="6B6828FC"/>
    <w:rsid w:val="6BD35693"/>
    <w:rsid w:val="6FDA1153"/>
    <w:rsid w:val="7317437A"/>
    <w:rsid w:val="73A73DBB"/>
    <w:rsid w:val="78396904"/>
    <w:rsid w:val="78921DD6"/>
    <w:rsid w:val="7AAD397D"/>
    <w:rsid w:val="7F165C61"/>
    <w:rsid w:val="7F3C7C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Body Text"/>
    <w:basedOn w:val="1"/>
    <w:next w:val="3"/>
    <w:qFormat/>
    <w:uiPriority w:val="1"/>
    <w:rPr>
      <w:rFonts w:ascii="仿宋" w:hAnsi="仿宋" w:eastAsia="仿宋" w:cs="仿宋"/>
      <w:sz w:val="32"/>
      <w:szCs w:val="32"/>
      <w:lang w:val="zh-CN" w:bidi="zh-CN"/>
    </w:rPr>
  </w:style>
  <w:style w:type="paragraph" w:styleId="3">
    <w:name w:val="Body Text Indent"/>
    <w:basedOn w:val="1"/>
    <w:next w:val="4"/>
    <w:qFormat/>
    <w:uiPriority w:val="0"/>
    <w:pPr>
      <w:spacing w:line="600" w:lineRule="exact"/>
      <w:ind w:firstLine="600"/>
    </w:pPr>
  </w:style>
  <w:style w:type="paragraph" w:styleId="4">
    <w:name w:val="Body Text Indent 2"/>
    <w:basedOn w:val="5"/>
    <w:next w:val="6"/>
    <w:qFormat/>
    <w:uiPriority w:val="0"/>
    <w:pPr>
      <w:spacing w:after="120" w:line="480" w:lineRule="auto"/>
      <w:ind w:left="420" w:leftChars="200"/>
    </w:pPr>
  </w:style>
  <w:style w:type="paragraph" w:styleId="5">
    <w:name w:val="toc 4"/>
    <w:basedOn w:val="1"/>
    <w:next w:val="1"/>
    <w:unhideWhenUsed/>
    <w:qFormat/>
    <w:uiPriority w:val="39"/>
    <w:pPr>
      <w:widowControl/>
      <w:ind w:firstLine="707" w:firstLineChars="221"/>
      <w:jc w:val="left"/>
    </w:pPr>
    <w:rPr>
      <w:rFonts w:cs="Calibri"/>
      <w:szCs w:val="32"/>
    </w:rPr>
  </w:style>
  <w:style w:type="paragraph" w:customStyle="1" w:styleId="6">
    <w:name w:val="reader-word-layer reader-word-s46-2"/>
    <w:basedOn w:val="1"/>
    <w:next w:val="7"/>
    <w:qFormat/>
    <w:uiPriority w:val="0"/>
    <w:pPr>
      <w:widowControl/>
      <w:spacing w:before="280" w:after="280"/>
    </w:pPr>
    <w:rPr>
      <w:rFonts w:ascii="宋体"/>
      <w:sz w:val="24"/>
    </w:rPr>
  </w:style>
  <w:style w:type="paragraph" w:customStyle="1" w:styleId="7">
    <w:name w:val="xl35"/>
    <w:basedOn w:val="1"/>
    <w:next w:val="1"/>
    <w:qFormat/>
    <w:uiPriority w:val="0"/>
    <w:pPr>
      <w:widowControl/>
      <w:shd w:val="clear" w:color="FFFFFF" w:fill="FFFFFF"/>
      <w:spacing w:before="280" w:after="280"/>
    </w:pPr>
    <w:rPr>
      <w:rFonts w:ascii="Arial Unicode MS" w:eastAsia="Arial Unicode MS"/>
      <w:sz w:val="24"/>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10"/>
    <w:pPr>
      <w:spacing w:before="240" w:after="60"/>
      <w:jc w:val="center"/>
      <w:outlineLvl w:val="0"/>
    </w:pPr>
    <w:rPr>
      <w:rFonts w:ascii="Cambria" w:hAnsi="Cambria"/>
      <w:b/>
      <w:bCs/>
      <w:sz w:val="32"/>
      <w:szCs w:val="32"/>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0"/>
    <w:rPr>
      <w:b/>
    </w:rPr>
  </w:style>
  <w:style w:type="paragraph" w:customStyle="1" w:styleId="14">
    <w:name w:val="_Style 1"/>
    <w:basedOn w:val="1"/>
    <w:qFormat/>
    <w:uiPriority w:val="34"/>
    <w:pPr>
      <w:ind w:firstLine="420" w:firstLineChars="200"/>
    </w:pPr>
  </w:style>
  <w:style w:type="paragraph" w:customStyle="1" w:styleId="15">
    <w:name w:val="table of figures1"/>
    <w:basedOn w:val="1"/>
    <w:next w:val="1"/>
    <w:qFormat/>
    <w:uiPriority w:val="99"/>
    <w:pPr>
      <w:ind w:left="2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2240</Words>
  <Characters>2334</Characters>
  <Lines>0</Lines>
  <Paragraphs>0</Paragraphs>
  <TotalTime>43</TotalTime>
  <ScaleCrop>false</ScaleCrop>
  <LinksUpToDate>false</LinksUpToDate>
  <CharactersWithSpaces>2539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2026-04-30T08:26:00Z</dcterms:created>
  <dc:creator> </dc:creator>
  <cp:lastModifiedBy>听听之啾</cp:lastModifiedBy>
  <dcterms:modified xsi:type="dcterms:W3CDTF">2026-05-07T09:33:30Z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A01DF54625B4469BB03A35E12C52FB63_13</vt:lpwstr>
  </property>
  <property fmtid="{D5CDD505-2E9C-101B-9397-08002B2CF9AE}" pid="4" name="KSOTemplateDocerSaveRecord">
    <vt:lpwstr>eyJoZGlkIjoiNTdjZmJmN2ZjNzdhMjdlZTQwZWI2MDM4OGI2ZDhlOTYiLCJ1c2VySWQiOiIxMjYzMDkxNjM4In0=</vt:lpwstr>
  </property>
</Properties>
</file>