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DC14">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附件2</w:t>
      </w:r>
    </w:p>
    <w:p w14:paraId="2118746E">
      <w:pPr>
        <w:adjustRightInd w:val="0"/>
        <w:snapToGrid w:val="0"/>
        <w:spacing w:line="640" w:lineRule="exact"/>
        <w:jc w:val="center"/>
        <w:rPr>
          <w:rFonts w:hint="eastAsia" w:ascii="宋体" w:hAnsi="宋体" w:cs="宋体"/>
          <w:b/>
          <w:color w:val="auto"/>
          <w:w w:val="85"/>
          <w:kern w:val="0"/>
          <w:sz w:val="44"/>
          <w:szCs w:val="44"/>
          <w:highlight w:val="none"/>
          <w:u w:val="none"/>
          <w:lang w:val="en-US" w:eastAsia="zh-CN"/>
        </w:rPr>
      </w:pPr>
      <w:r>
        <w:rPr>
          <w:rFonts w:hint="eastAsia" w:ascii="宋体" w:hAnsi="宋体" w:cs="宋体"/>
          <w:b/>
          <w:color w:val="auto"/>
          <w:w w:val="85"/>
          <w:kern w:val="0"/>
          <w:sz w:val="44"/>
          <w:szCs w:val="44"/>
          <w:highlight w:val="none"/>
          <w:u w:val="none"/>
          <w:lang w:val="en-US" w:eastAsia="zh-CN"/>
        </w:rPr>
        <w:t>2026年5月厦门集美发展集团有限公司</w:t>
      </w:r>
    </w:p>
    <w:p w14:paraId="2541443C">
      <w:pPr>
        <w:adjustRightInd w:val="0"/>
        <w:snapToGrid w:val="0"/>
        <w:spacing w:line="640" w:lineRule="exact"/>
        <w:jc w:val="center"/>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公开</w:t>
      </w:r>
      <w:r>
        <w:rPr>
          <w:rFonts w:hint="eastAsia" w:ascii="宋体" w:hAnsi="宋体" w:cs="宋体"/>
          <w:b/>
          <w:color w:val="auto"/>
          <w:w w:val="85"/>
          <w:kern w:val="0"/>
          <w:sz w:val="44"/>
          <w:szCs w:val="44"/>
          <w:highlight w:val="none"/>
        </w:rPr>
        <w:t>招聘工作人员报考</w:t>
      </w:r>
      <w:bookmarkEnd w:id="0"/>
      <w:r>
        <w:rPr>
          <w:rFonts w:hint="eastAsia" w:ascii="宋体" w:hAnsi="宋体" w:cs="宋体"/>
          <w:b/>
          <w:color w:val="auto"/>
          <w:w w:val="85"/>
          <w:kern w:val="0"/>
          <w:sz w:val="44"/>
          <w:szCs w:val="44"/>
          <w:highlight w:val="none"/>
          <w:lang w:eastAsia="zh-CN"/>
        </w:rPr>
        <w:t>须知</w:t>
      </w:r>
    </w:p>
    <w:p w14:paraId="66F8E25A">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8"/>
          <w:szCs w:val="28"/>
          <w:highlight w:val="none"/>
          <w:lang w:val="en-US" w:eastAsia="zh-CN" w:bidi="ar-SA"/>
        </w:rPr>
      </w:sdtEndPr>
      <w:sdtContent>
        <w:p w14:paraId="5AF7F37D">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color w:val="auto"/>
              <w:highlight w:val="none"/>
            </w:rPr>
          </w:pPr>
        </w:p>
        <w:p w14:paraId="01E1AB0E">
          <w:pPr>
            <w:pStyle w:val="6"/>
            <w:tabs>
              <w:tab w:val="right" w:leader="dot" w:pos="8306"/>
            </w:tabs>
            <w:rPr>
              <w:sz w:val="30"/>
              <w:szCs w:val="30"/>
            </w:rPr>
          </w:pPr>
          <w:r>
            <w:rPr>
              <w:color w:val="auto"/>
              <w:sz w:val="28"/>
              <w:szCs w:val="28"/>
              <w:highlight w:val="none"/>
            </w:rPr>
            <w:fldChar w:fldCharType="begin"/>
          </w:r>
          <w:r>
            <w:rPr>
              <w:color w:val="auto"/>
              <w:sz w:val="28"/>
              <w:szCs w:val="28"/>
              <w:highlight w:val="none"/>
            </w:rPr>
            <w:instrText xml:space="preserve">TOC \o "1-3" \h \u </w:instrText>
          </w:r>
          <w:r>
            <w:rPr>
              <w:color w:val="auto"/>
              <w:sz w:val="28"/>
              <w:szCs w:val="28"/>
              <w:highlight w:val="none"/>
            </w:rPr>
            <w:fldChar w:fldCharType="separate"/>
          </w:r>
          <w:r>
            <w:rPr>
              <w:color w:val="auto"/>
              <w:sz w:val="30"/>
              <w:szCs w:val="30"/>
              <w:highlight w:val="none"/>
            </w:rPr>
            <w:fldChar w:fldCharType="begin"/>
          </w:r>
          <w:r>
            <w:rPr>
              <w:sz w:val="30"/>
              <w:szCs w:val="30"/>
              <w:highlight w:val="none"/>
            </w:rPr>
            <w:instrText xml:space="preserve"> HYPERLINK \l _Toc1149197572 </w:instrText>
          </w:r>
          <w:r>
            <w:rPr>
              <w:sz w:val="30"/>
              <w:szCs w:val="30"/>
              <w:highlight w:val="none"/>
            </w:rPr>
            <w:fldChar w:fldCharType="separate"/>
          </w:r>
          <w:r>
            <w:rPr>
              <w:rFonts w:hint="eastAsia" w:ascii="黑体" w:hAnsi="黑体" w:eastAsia="黑体" w:cs="黑体"/>
              <w:bCs w:val="0"/>
              <w:sz w:val="30"/>
              <w:szCs w:val="30"/>
            </w:rPr>
            <w:t xml:space="preserve">一、 </w:t>
          </w:r>
          <w:r>
            <w:rPr>
              <w:rFonts w:hint="eastAsia" w:ascii="黑体" w:hAnsi="黑体" w:eastAsia="黑体" w:cs="黑体"/>
              <w:bCs w:val="0"/>
              <w:sz w:val="30"/>
              <w:szCs w:val="30"/>
              <w:highlight w:val="none"/>
            </w:rPr>
            <w:t>基本条件</w:t>
          </w:r>
          <w:r>
            <w:rPr>
              <w:sz w:val="30"/>
              <w:szCs w:val="30"/>
            </w:rPr>
            <w:tab/>
          </w:r>
          <w:r>
            <w:rPr>
              <w:sz w:val="30"/>
              <w:szCs w:val="30"/>
            </w:rPr>
            <w:fldChar w:fldCharType="begin"/>
          </w:r>
          <w:r>
            <w:rPr>
              <w:sz w:val="30"/>
              <w:szCs w:val="30"/>
            </w:rPr>
            <w:instrText xml:space="preserve"> PAGEREF _Toc1149197572 \h </w:instrText>
          </w:r>
          <w:r>
            <w:rPr>
              <w:sz w:val="30"/>
              <w:szCs w:val="30"/>
            </w:rPr>
            <w:fldChar w:fldCharType="separate"/>
          </w:r>
          <w:r>
            <w:rPr>
              <w:sz w:val="30"/>
              <w:szCs w:val="30"/>
            </w:rPr>
            <w:t>1</w:t>
          </w:r>
          <w:r>
            <w:rPr>
              <w:sz w:val="30"/>
              <w:szCs w:val="30"/>
            </w:rPr>
            <w:fldChar w:fldCharType="end"/>
          </w:r>
          <w:r>
            <w:rPr>
              <w:color w:val="auto"/>
              <w:sz w:val="30"/>
              <w:szCs w:val="30"/>
              <w:highlight w:val="none"/>
            </w:rPr>
            <w:fldChar w:fldCharType="end"/>
          </w:r>
        </w:p>
        <w:p w14:paraId="14ECBAC9">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_Toc147789409 </w:instrText>
          </w:r>
          <w:r>
            <w:rPr>
              <w:sz w:val="30"/>
              <w:szCs w:val="30"/>
              <w:highlight w:val="none"/>
            </w:rPr>
            <w:fldChar w:fldCharType="separate"/>
          </w:r>
          <w:r>
            <w:rPr>
              <w:rFonts w:hint="eastAsia" w:ascii="黑体" w:hAnsi="黑体" w:eastAsia="黑体" w:cs="黑体"/>
              <w:bCs w:val="0"/>
              <w:sz w:val="30"/>
              <w:szCs w:val="30"/>
            </w:rPr>
            <w:t xml:space="preserve">二、 </w:t>
          </w:r>
          <w:r>
            <w:rPr>
              <w:rFonts w:hint="eastAsia" w:ascii="黑体" w:hAnsi="黑体" w:eastAsia="黑体" w:cs="黑体"/>
              <w:bCs w:val="0"/>
              <w:sz w:val="30"/>
              <w:szCs w:val="30"/>
              <w:highlight w:val="none"/>
            </w:rPr>
            <w:t>不得报考或取消报考（</w:t>
          </w:r>
          <w:r>
            <w:rPr>
              <w:rFonts w:hint="eastAsia" w:ascii="黑体" w:hAnsi="黑体" w:eastAsia="黑体" w:cs="黑体"/>
              <w:bCs w:val="0"/>
              <w:sz w:val="30"/>
              <w:szCs w:val="30"/>
              <w:highlight w:val="none"/>
              <w:lang w:eastAsia="zh-CN"/>
            </w:rPr>
            <w:t>录用</w:t>
          </w:r>
          <w:r>
            <w:rPr>
              <w:rFonts w:hint="eastAsia" w:ascii="黑体" w:hAnsi="黑体" w:eastAsia="黑体" w:cs="黑体"/>
              <w:bCs w:val="0"/>
              <w:sz w:val="30"/>
              <w:szCs w:val="30"/>
              <w:highlight w:val="none"/>
            </w:rPr>
            <w:t>）资格的情形</w:t>
          </w:r>
          <w:r>
            <w:rPr>
              <w:sz w:val="30"/>
              <w:szCs w:val="30"/>
            </w:rPr>
            <w:tab/>
          </w:r>
          <w:r>
            <w:rPr>
              <w:sz w:val="30"/>
              <w:szCs w:val="30"/>
            </w:rPr>
            <w:fldChar w:fldCharType="begin"/>
          </w:r>
          <w:r>
            <w:rPr>
              <w:sz w:val="30"/>
              <w:szCs w:val="30"/>
            </w:rPr>
            <w:instrText xml:space="preserve"> PAGEREF _Toc147789409 \h </w:instrText>
          </w:r>
          <w:r>
            <w:rPr>
              <w:sz w:val="30"/>
              <w:szCs w:val="30"/>
            </w:rPr>
            <w:fldChar w:fldCharType="separate"/>
          </w:r>
          <w:r>
            <w:rPr>
              <w:sz w:val="30"/>
              <w:szCs w:val="30"/>
            </w:rPr>
            <w:t>1</w:t>
          </w:r>
          <w:r>
            <w:rPr>
              <w:sz w:val="30"/>
              <w:szCs w:val="30"/>
            </w:rPr>
            <w:fldChar w:fldCharType="end"/>
          </w:r>
          <w:r>
            <w:rPr>
              <w:color w:val="auto"/>
              <w:sz w:val="30"/>
              <w:szCs w:val="30"/>
              <w:highlight w:val="none"/>
            </w:rPr>
            <w:fldChar w:fldCharType="end"/>
          </w:r>
        </w:p>
        <w:p w14:paraId="066EC052">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_Toc2103909932 </w:instrText>
          </w:r>
          <w:r>
            <w:rPr>
              <w:sz w:val="30"/>
              <w:szCs w:val="30"/>
              <w:highlight w:val="none"/>
            </w:rPr>
            <w:fldChar w:fldCharType="separate"/>
          </w:r>
          <w:r>
            <w:rPr>
              <w:rFonts w:hint="eastAsia" w:ascii="黑体" w:hAnsi="黑体" w:eastAsia="黑体" w:cs="黑体"/>
              <w:bCs w:val="0"/>
              <w:sz w:val="30"/>
              <w:szCs w:val="30"/>
            </w:rPr>
            <w:t xml:space="preserve">三、 </w:t>
          </w:r>
          <w:r>
            <w:rPr>
              <w:rFonts w:hint="eastAsia" w:ascii="黑体" w:hAnsi="黑体" w:eastAsia="黑体" w:cs="黑体"/>
              <w:bCs w:val="0"/>
              <w:sz w:val="30"/>
              <w:szCs w:val="30"/>
              <w:highlight w:val="none"/>
              <w:lang w:eastAsia="zh-CN"/>
            </w:rPr>
            <w:t>选报岗位</w:t>
          </w:r>
          <w:r>
            <w:rPr>
              <w:sz w:val="30"/>
              <w:szCs w:val="30"/>
            </w:rPr>
            <w:tab/>
          </w:r>
          <w:r>
            <w:rPr>
              <w:sz w:val="30"/>
              <w:szCs w:val="30"/>
            </w:rPr>
            <w:fldChar w:fldCharType="begin"/>
          </w:r>
          <w:r>
            <w:rPr>
              <w:sz w:val="30"/>
              <w:szCs w:val="30"/>
            </w:rPr>
            <w:instrText xml:space="preserve"> PAGEREF _Toc2103909932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4D83BF60">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_Toc2046326001 </w:instrText>
          </w:r>
          <w:r>
            <w:rPr>
              <w:sz w:val="30"/>
              <w:szCs w:val="30"/>
              <w:highlight w:val="none"/>
            </w:rPr>
            <w:fldChar w:fldCharType="separate"/>
          </w:r>
          <w:r>
            <w:rPr>
              <w:rFonts w:hint="eastAsia" w:ascii="仿宋" w:hAnsi="仿宋" w:eastAsia="仿宋" w:cs="仿宋"/>
              <w:sz w:val="30"/>
              <w:szCs w:val="30"/>
            </w:rPr>
            <w:t xml:space="preserve">（一） </w:t>
          </w:r>
          <w:r>
            <w:rPr>
              <w:rFonts w:hint="eastAsia" w:ascii="仿宋" w:hAnsi="仿宋" w:eastAsia="仿宋" w:cs="仿宋"/>
              <w:sz w:val="30"/>
              <w:szCs w:val="30"/>
              <w:highlight w:val="none"/>
              <w:lang w:eastAsia="zh-CN"/>
            </w:rPr>
            <w:t>报考</w:t>
          </w:r>
          <w:r>
            <w:rPr>
              <w:rFonts w:hint="eastAsia" w:ascii="仿宋" w:hAnsi="仿宋" w:eastAsia="仿宋" w:cs="仿宋"/>
              <w:sz w:val="30"/>
              <w:szCs w:val="30"/>
              <w:highlight w:val="none"/>
            </w:rPr>
            <w:t>条件确认</w:t>
          </w:r>
          <w:r>
            <w:rPr>
              <w:sz w:val="30"/>
              <w:szCs w:val="30"/>
            </w:rPr>
            <w:tab/>
          </w:r>
          <w:r>
            <w:rPr>
              <w:sz w:val="30"/>
              <w:szCs w:val="30"/>
            </w:rPr>
            <w:fldChar w:fldCharType="begin"/>
          </w:r>
          <w:r>
            <w:rPr>
              <w:sz w:val="30"/>
              <w:szCs w:val="30"/>
            </w:rPr>
            <w:instrText xml:space="preserve"> PAGEREF _Toc2046326001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2A331057">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_Toc1175704971 </w:instrText>
          </w:r>
          <w:r>
            <w:rPr>
              <w:sz w:val="30"/>
              <w:szCs w:val="30"/>
              <w:highlight w:val="none"/>
            </w:rPr>
            <w:fldChar w:fldCharType="separate"/>
          </w:r>
          <w:r>
            <w:rPr>
              <w:rFonts w:hint="eastAsia" w:ascii="仿宋" w:hAnsi="仿宋" w:eastAsia="仿宋" w:cs="仿宋"/>
              <w:sz w:val="30"/>
              <w:szCs w:val="30"/>
            </w:rPr>
            <w:t xml:space="preserve">（二） </w:t>
          </w:r>
          <w:r>
            <w:rPr>
              <w:rFonts w:hint="eastAsia" w:ascii="仿宋" w:hAnsi="仿宋" w:eastAsia="仿宋" w:cs="仿宋"/>
              <w:sz w:val="30"/>
              <w:szCs w:val="30"/>
              <w:highlight w:val="none"/>
            </w:rPr>
            <w:t>简历填写</w:t>
          </w:r>
          <w:r>
            <w:rPr>
              <w:sz w:val="30"/>
              <w:szCs w:val="30"/>
            </w:rPr>
            <w:tab/>
          </w:r>
          <w:r>
            <w:rPr>
              <w:sz w:val="30"/>
              <w:szCs w:val="30"/>
            </w:rPr>
            <w:fldChar w:fldCharType="begin"/>
          </w:r>
          <w:r>
            <w:rPr>
              <w:sz w:val="30"/>
              <w:szCs w:val="30"/>
            </w:rPr>
            <w:instrText xml:space="preserve"> PAGEREF _Toc1175704971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5048B29A">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_Toc33631762 </w:instrText>
          </w:r>
          <w:r>
            <w:rPr>
              <w:sz w:val="30"/>
              <w:szCs w:val="30"/>
              <w:highlight w:val="none"/>
            </w:rPr>
            <w:fldChar w:fldCharType="separate"/>
          </w:r>
          <w:r>
            <w:rPr>
              <w:rFonts w:hint="eastAsia" w:ascii="仿宋" w:hAnsi="仿宋" w:eastAsia="仿宋" w:cs="仿宋"/>
              <w:sz w:val="30"/>
              <w:szCs w:val="30"/>
            </w:rPr>
            <w:t xml:space="preserve">（三） </w:t>
          </w:r>
          <w:r>
            <w:rPr>
              <w:rFonts w:hint="eastAsia" w:ascii="仿宋" w:hAnsi="仿宋" w:eastAsia="仿宋" w:cs="仿宋"/>
              <w:sz w:val="30"/>
              <w:szCs w:val="30"/>
              <w:highlight w:val="none"/>
            </w:rPr>
            <w:t>回避情形</w:t>
          </w:r>
          <w:r>
            <w:rPr>
              <w:sz w:val="30"/>
              <w:szCs w:val="30"/>
            </w:rPr>
            <w:tab/>
          </w:r>
          <w:r>
            <w:rPr>
              <w:sz w:val="30"/>
              <w:szCs w:val="30"/>
            </w:rPr>
            <w:fldChar w:fldCharType="begin"/>
          </w:r>
          <w:r>
            <w:rPr>
              <w:sz w:val="30"/>
              <w:szCs w:val="30"/>
            </w:rPr>
            <w:instrText xml:space="preserve"> PAGEREF _Toc33631762 \h </w:instrText>
          </w:r>
          <w:r>
            <w:rPr>
              <w:sz w:val="30"/>
              <w:szCs w:val="30"/>
            </w:rPr>
            <w:fldChar w:fldCharType="separate"/>
          </w:r>
          <w:r>
            <w:rPr>
              <w:sz w:val="30"/>
              <w:szCs w:val="30"/>
            </w:rPr>
            <w:t>4</w:t>
          </w:r>
          <w:r>
            <w:rPr>
              <w:sz w:val="30"/>
              <w:szCs w:val="30"/>
            </w:rPr>
            <w:fldChar w:fldCharType="end"/>
          </w:r>
          <w:r>
            <w:rPr>
              <w:color w:val="auto"/>
              <w:sz w:val="30"/>
              <w:szCs w:val="30"/>
              <w:highlight w:val="none"/>
            </w:rPr>
            <w:fldChar w:fldCharType="end"/>
          </w:r>
        </w:p>
        <w:p w14:paraId="4E2BA4C3">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_Toc1356436724 </w:instrText>
          </w:r>
          <w:r>
            <w:rPr>
              <w:sz w:val="30"/>
              <w:szCs w:val="30"/>
              <w:highlight w:val="none"/>
            </w:rPr>
            <w:fldChar w:fldCharType="separate"/>
          </w:r>
          <w:r>
            <w:rPr>
              <w:rFonts w:hint="eastAsia" w:ascii="黑体" w:hAnsi="黑体" w:eastAsia="黑体" w:cs="黑体"/>
              <w:bCs w:val="0"/>
              <w:strike w:val="0"/>
              <w:dstrike w:val="0"/>
              <w:sz w:val="30"/>
              <w:szCs w:val="30"/>
              <w:lang w:eastAsia="zh-CN"/>
            </w:rPr>
            <w:t xml:space="preserve">四、 </w:t>
          </w:r>
          <w:r>
            <w:rPr>
              <w:rFonts w:hint="eastAsia" w:ascii="黑体" w:hAnsi="黑体" w:eastAsia="黑体" w:cs="黑体"/>
              <w:bCs w:val="0"/>
              <w:sz w:val="30"/>
              <w:szCs w:val="30"/>
              <w:highlight w:val="none"/>
            </w:rPr>
            <w:t>年龄</w:t>
          </w:r>
          <w:r>
            <w:rPr>
              <w:rFonts w:hint="eastAsia" w:ascii="黑体" w:hAnsi="黑体" w:eastAsia="黑体" w:cs="黑体"/>
              <w:bCs w:val="0"/>
              <w:sz w:val="30"/>
              <w:szCs w:val="30"/>
              <w:highlight w:val="none"/>
              <w:lang w:eastAsia="zh-CN"/>
            </w:rPr>
            <w:t>、资格（历）等的</w:t>
          </w:r>
          <w:r>
            <w:rPr>
              <w:rFonts w:hint="eastAsia" w:ascii="黑体" w:hAnsi="黑体" w:eastAsia="黑体" w:cs="黑体"/>
              <w:bCs w:val="0"/>
              <w:sz w:val="30"/>
              <w:szCs w:val="30"/>
              <w:highlight w:val="none"/>
            </w:rPr>
            <w:t>计算</w:t>
          </w:r>
          <w:r>
            <w:rPr>
              <w:rFonts w:hint="eastAsia" w:ascii="黑体" w:hAnsi="黑体" w:eastAsia="黑体" w:cs="黑体"/>
              <w:bCs w:val="0"/>
              <w:sz w:val="30"/>
              <w:szCs w:val="30"/>
              <w:highlight w:val="none"/>
              <w:lang w:eastAsia="zh-CN"/>
            </w:rPr>
            <w:t>办法</w:t>
          </w:r>
          <w:r>
            <w:rPr>
              <w:sz w:val="30"/>
              <w:szCs w:val="30"/>
            </w:rPr>
            <w:tab/>
          </w:r>
          <w:r>
            <w:rPr>
              <w:sz w:val="30"/>
              <w:szCs w:val="30"/>
            </w:rPr>
            <w:fldChar w:fldCharType="begin"/>
          </w:r>
          <w:r>
            <w:rPr>
              <w:sz w:val="30"/>
              <w:szCs w:val="30"/>
            </w:rPr>
            <w:instrText xml:space="preserve"> PAGEREF _Toc1356436724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74140A9E">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_Toc1345657228 </w:instrText>
          </w:r>
          <w:r>
            <w:rPr>
              <w:sz w:val="30"/>
              <w:szCs w:val="30"/>
              <w:highlight w:val="none"/>
            </w:rPr>
            <w:fldChar w:fldCharType="separate"/>
          </w:r>
          <w:r>
            <w:rPr>
              <w:rFonts w:hint="eastAsia" w:ascii="仿宋" w:hAnsi="仿宋" w:eastAsia="仿宋" w:cs="仿宋"/>
              <w:bCs/>
              <w:sz w:val="30"/>
              <w:szCs w:val="30"/>
            </w:rPr>
            <w:t xml:space="preserve">（一） </w:t>
          </w:r>
          <w:r>
            <w:rPr>
              <w:rFonts w:hint="eastAsia" w:ascii="仿宋" w:hAnsi="仿宋" w:eastAsia="仿宋" w:cs="仿宋"/>
              <w:bCs/>
              <w:sz w:val="30"/>
              <w:szCs w:val="30"/>
              <w:highlight w:val="none"/>
            </w:rPr>
            <w:t>年龄</w:t>
          </w:r>
          <w:r>
            <w:rPr>
              <w:sz w:val="30"/>
              <w:szCs w:val="30"/>
            </w:rPr>
            <w:tab/>
          </w:r>
          <w:r>
            <w:rPr>
              <w:sz w:val="30"/>
              <w:szCs w:val="30"/>
            </w:rPr>
            <w:fldChar w:fldCharType="begin"/>
          </w:r>
          <w:r>
            <w:rPr>
              <w:sz w:val="30"/>
              <w:szCs w:val="30"/>
            </w:rPr>
            <w:instrText xml:space="preserve"> PAGEREF _Toc1345657228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4671854A">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_Toc2082126609 </w:instrText>
          </w:r>
          <w:r>
            <w:rPr>
              <w:sz w:val="30"/>
              <w:szCs w:val="30"/>
              <w:highlight w:val="none"/>
            </w:rPr>
            <w:fldChar w:fldCharType="separate"/>
          </w:r>
          <w:r>
            <w:rPr>
              <w:rFonts w:hint="eastAsia" w:ascii="仿宋" w:hAnsi="仿宋" w:eastAsia="仿宋" w:cs="仿宋"/>
              <w:bCs/>
              <w:sz w:val="30"/>
              <w:szCs w:val="30"/>
            </w:rPr>
            <w:t xml:space="preserve">（二） </w:t>
          </w:r>
          <w:r>
            <w:rPr>
              <w:rFonts w:hint="eastAsia" w:ascii="仿宋" w:hAnsi="仿宋" w:eastAsia="仿宋" w:cs="仿宋"/>
              <w:bCs/>
              <w:sz w:val="30"/>
              <w:szCs w:val="30"/>
              <w:highlight w:val="none"/>
            </w:rPr>
            <w:t>资格（历）</w:t>
          </w:r>
          <w:r>
            <w:rPr>
              <w:rFonts w:hint="eastAsia" w:ascii="仿宋" w:hAnsi="仿宋" w:eastAsia="仿宋" w:cs="仿宋"/>
              <w:bCs/>
              <w:sz w:val="30"/>
              <w:szCs w:val="30"/>
              <w:highlight w:val="none"/>
              <w:lang w:eastAsia="zh-CN"/>
            </w:rPr>
            <w:t>等</w:t>
          </w:r>
          <w:r>
            <w:rPr>
              <w:sz w:val="30"/>
              <w:szCs w:val="30"/>
            </w:rPr>
            <w:tab/>
          </w:r>
          <w:r>
            <w:rPr>
              <w:sz w:val="30"/>
              <w:szCs w:val="30"/>
            </w:rPr>
            <w:fldChar w:fldCharType="begin"/>
          </w:r>
          <w:r>
            <w:rPr>
              <w:sz w:val="30"/>
              <w:szCs w:val="30"/>
            </w:rPr>
            <w:instrText xml:space="preserve"> PAGEREF _Toc2082126609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5BA73CA1">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_Toc436750077 </w:instrText>
          </w:r>
          <w:r>
            <w:rPr>
              <w:sz w:val="30"/>
              <w:szCs w:val="30"/>
              <w:highlight w:val="none"/>
            </w:rPr>
            <w:fldChar w:fldCharType="separate"/>
          </w:r>
          <w:r>
            <w:rPr>
              <w:rFonts w:hint="eastAsia" w:ascii="黑体" w:hAnsi="黑体" w:eastAsia="黑体" w:cs="黑体"/>
              <w:bCs w:val="0"/>
              <w:strike w:val="0"/>
              <w:dstrike w:val="0"/>
              <w:sz w:val="30"/>
              <w:szCs w:val="30"/>
            </w:rPr>
            <w:t xml:space="preserve">五、 </w:t>
          </w:r>
          <w:r>
            <w:rPr>
              <w:rFonts w:hint="eastAsia" w:ascii="黑体" w:hAnsi="黑体" w:eastAsia="黑体" w:cs="黑体"/>
              <w:bCs w:val="0"/>
              <w:sz w:val="30"/>
              <w:szCs w:val="30"/>
              <w:highlight w:val="none"/>
            </w:rPr>
            <w:t>学历（位）认定</w:t>
          </w:r>
          <w:r>
            <w:rPr>
              <w:sz w:val="30"/>
              <w:szCs w:val="30"/>
            </w:rPr>
            <w:tab/>
          </w:r>
          <w:r>
            <w:rPr>
              <w:sz w:val="30"/>
              <w:szCs w:val="30"/>
            </w:rPr>
            <w:fldChar w:fldCharType="begin"/>
          </w:r>
          <w:r>
            <w:rPr>
              <w:sz w:val="30"/>
              <w:szCs w:val="30"/>
            </w:rPr>
            <w:instrText xml:space="preserve"> PAGEREF _Toc436750077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5C5ECBB6">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_Toc803931390 </w:instrText>
          </w:r>
          <w:r>
            <w:rPr>
              <w:sz w:val="30"/>
              <w:szCs w:val="30"/>
              <w:highlight w:val="none"/>
            </w:rPr>
            <w:fldChar w:fldCharType="separate"/>
          </w:r>
          <w:r>
            <w:rPr>
              <w:rFonts w:hint="eastAsia" w:ascii="楷体_GB2312" w:hAnsi="楷体_GB2312" w:eastAsia="楷体_GB2312" w:cs="楷体_GB2312"/>
              <w:sz w:val="30"/>
              <w:szCs w:val="30"/>
              <w:highlight w:val="none"/>
            </w:rPr>
            <w:t>（一）境内学历（位）</w:t>
          </w:r>
          <w:r>
            <w:rPr>
              <w:sz w:val="30"/>
              <w:szCs w:val="30"/>
            </w:rPr>
            <w:tab/>
          </w:r>
          <w:r>
            <w:rPr>
              <w:sz w:val="30"/>
              <w:szCs w:val="30"/>
            </w:rPr>
            <w:fldChar w:fldCharType="begin"/>
          </w:r>
          <w:r>
            <w:rPr>
              <w:sz w:val="30"/>
              <w:szCs w:val="30"/>
            </w:rPr>
            <w:instrText xml:space="preserve"> PAGEREF _Toc803931390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6A0A65EE">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_Toc1818025700 </w:instrText>
          </w:r>
          <w:r>
            <w:rPr>
              <w:sz w:val="30"/>
              <w:szCs w:val="30"/>
              <w:highlight w:val="none"/>
            </w:rPr>
            <w:fldChar w:fldCharType="separate"/>
          </w:r>
          <w:r>
            <w:rPr>
              <w:rFonts w:hint="eastAsia" w:ascii="楷体_GB2312" w:hAnsi="楷体_GB2312" w:eastAsia="楷体_GB2312" w:cs="楷体_GB2312"/>
              <w:sz w:val="30"/>
              <w:szCs w:val="30"/>
              <w:highlight w:val="none"/>
            </w:rPr>
            <w:t>（二）第二学士学位</w:t>
          </w:r>
          <w:r>
            <w:rPr>
              <w:sz w:val="30"/>
              <w:szCs w:val="30"/>
            </w:rPr>
            <w:tab/>
          </w:r>
          <w:r>
            <w:rPr>
              <w:sz w:val="30"/>
              <w:szCs w:val="30"/>
            </w:rPr>
            <w:fldChar w:fldCharType="begin"/>
          </w:r>
          <w:r>
            <w:rPr>
              <w:sz w:val="30"/>
              <w:szCs w:val="30"/>
            </w:rPr>
            <w:instrText xml:space="preserve"> PAGEREF _Toc1818025700 \h </w:instrText>
          </w:r>
          <w:r>
            <w:rPr>
              <w:sz w:val="30"/>
              <w:szCs w:val="30"/>
            </w:rPr>
            <w:fldChar w:fldCharType="separate"/>
          </w:r>
          <w:r>
            <w:rPr>
              <w:sz w:val="30"/>
              <w:szCs w:val="30"/>
            </w:rPr>
            <w:t>6</w:t>
          </w:r>
          <w:r>
            <w:rPr>
              <w:sz w:val="30"/>
              <w:szCs w:val="30"/>
            </w:rPr>
            <w:fldChar w:fldCharType="end"/>
          </w:r>
          <w:r>
            <w:rPr>
              <w:color w:val="auto"/>
              <w:sz w:val="30"/>
              <w:szCs w:val="30"/>
              <w:highlight w:val="none"/>
            </w:rPr>
            <w:fldChar w:fldCharType="end"/>
          </w:r>
        </w:p>
        <w:p w14:paraId="333FE1DB">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_Toc902259344 </w:instrText>
          </w:r>
          <w:r>
            <w:rPr>
              <w:sz w:val="30"/>
              <w:szCs w:val="30"/>
              <w:highlight w:val="none"/>
            </w:rPr>
            <w:fldChar w:fldCharType="separate"/>
          </w:r>
          <w:r>
            <w:rPr>
              <w:rFonts w:hint="eastAsia" w:ascii="楷体_GB2312" w:hAnsi="楷体_GB2312" w:eastAsia="楷体_GB2312" w:cs="楷体_GB2312"/>
              <w:sz w:val="30"/>
              <w:szCs w:val="30"/>
              <w:highlight w:val="none"/>
            </w:rPr>
            <w:t>（三）境外学历（位）</w:t>
          </w:r>
          <w:r>
            <w:rPr>
              <w:sz w:val="30"/>
              <w:szCs w:val="30"/>
            </w:rPr>
            <w:tab/>
          </w:r>
          <w:r>
            <w:rPr>
              <w:sz w:val="30"/>
              <w:szCs w:val="30"/>
            </w:rPr>
            <w:fldChar w:fldCharType="begin"/>
          </w:r>
          <w:r>
            <w:rPr>
              <w:sz w:val="30"/>
              <w:szCs w:val="30"/>
            </w:rPr>
            <w:instrText xml:space="preserve"> PAGEREF _Toc902259344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46F7460E">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_Toc509743723 </w:instrText>
          </w:r>
          <w:r>
            <w:rPr>
              <w:sz w:val="30"/>
              <w:szCs w:val="30"/>
              <w:highlight w:val="none"/>
            </w:rPr>
            <w:fldChar w:fldCharType="separate"/>
          </w:r>
          <w:r>
            <w:rPr>
              <w:rFonts w:hint="eastAsia" w:ascii="楷体_GB2312" w:hAnsi="楷体_GB2312" w:eastAsia="楷体_GB2312" w:cs="楷体_GB2312"/>
              <w:sz w:val="30"/>
              <w:szCs w:val="30"/>
              <w:highlight w:val="none"/>
            </w:rPr>
            <w:t>（四）我省“双学位”“双专业”学历</w:t>
          </w:r>
          <w:r>
            <w:rPr>
              <w:sz w:val="30"/>
              <w:szCs w:val="30"/>
            </w:rPr>
            <w:tab/>
          </w:r>
          <w:r>
            <w:rPr>
              <w:sz w:val="30"/>
              <w:szCs w:val="30"/>
            </w:rPr>
            <w:fldChar w:fldCharType="begin"/>
          </w:r>
          <w:r>
            <w:rPr>
              <w:sz w:val="30"/>
              <w:szCs w:val="30"/>
            </w:rPr>
            <w:instrText xml:space="preserve"> PAGEREF _Toc509743723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068BA595">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_Toc786129926 </w:instrText>
          </w:r>
          <w:r>
            <w:rPr>
              <w:sz w:val="30"/>
              <w:szCs w:val="30"/>
              <w:highlight w:val="none"/>
            </w:rPr>
            <w:fldChar w:fldCharType="separate"/>
          </w:r>
          <w:r>
            <w:rPr>
              <w:rFonts w:hint="eastAsia" w:ascii="楷体_GB2312" w:hAnsi="楷体_GB2312" w:eastAsia="楷体_GB2312" w:cs="楷体_GB2312"/>
              <w:sz w:val="30"/>
              <w:szCs w:val="30"/>
              <w:highlight w:val="none"/>
            </w:rPr>
            <w:t>（五）提醒事项</w:t>
          </w:r>
          <w:r>
            <w:rPr>
              <w:sz w:val="30"/>
              <w:szCs w:val="30"/>
            </w:rPr>
            <w:tab/>
          </w:r>
          <w:r>
            <w:rPr>
              <w:sz w:val="30"/>
              <w:szCs w:val="30"/>
            </w:rPr>
            <w:fldChar w:fldCharType="begin"/>
          </w:r>
          <w:r>
            <w:rPr>
              <w:sz w:val="30"/>
              <w:szCs w:val="30"/>
            </w:rPr>
            <w:instrText xml:space="preserve"> PAGEREF _Toc786129926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6D7E2CF4">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_Toc1380396681 </w:instrText>
          </w:r>
          <w:r>
            <w:rPr>
              <w:sz w:val="30"/>
              <w:szCs w:val="30"/>
              <w:highlight w:val="none"/>
            </w:rPr>
            <w:fldChar w:fldCharType="separate"/>
          </w:r>
          <w:r>
            <w:rPr>
              <w:rFonts w:hint="eastAsia" w:ascii="黑体" w:hAnsi="黑体" w:eastAsia="黑体" w:cs="黑体"/>
              <w:bCs w:val="0"/>
              <w:strike w:val="0"/>
              <w:dstrike w:val="0"/>
              <w:sz w:val="30"/>
              <w:szCs w:val="30"/>
            </w:rPr>
            <w:t xml:space="preserve">六、 </w:t>
          </w:r>
          <w:r>
            <w:rPr>
              <w:rFonts w:hint="eastAsia" w:ascii="黑体" w:hAnsi="黑体" w:eastAsia="黑体" w:cs="黑体"/>
              <w:bCs w:val="0"/>
              <w:sz w:val="30"/>
              <w:szCs w:val="30"/>
              <w:highlight w:val="none"/>
            </w:rPr>
            <w:t>专业</w:t>
          </w:r>
          <w:r>
            <w:rPr>
              <w:sz w:val="30"/>
              <w:szCs w:val="30"/>
            </w:rPr>
            <w:tab/>
          </w:r>
          <w:r>
            <w:rPr>
              <w:sz w:val="30"/>
              <w:szCs w:val="30"/>
            </w:rPr>
            <w:fldChar w:fldCharType="begin"/>
          </w:r>
          <w:r>
            <w:rPr>
              <w:sz w:val="30"/>
              <w:szCs w:val="30"/>
            </w:rPr>
            <w:instrText xml:space="preserve"> PAGEREF _Toc1380396681 \h </w:instrText>
          </w:r>
          <w:r>
            <w:rPr>
              <w:sz w:val="30"/>
              <w:szCs w:val="30"/>
            </w:rPr>
            <w:fldChar w:fldCharType="separate"/>
          </w:r>
          <w:r>
            <w:rPr>
              <w:sz w:val="30"/>
              <w:szCs w:val="30"/>
            </w:rPr>
            <w:t>7</w:t>
          </w:r>
          <w:r>
            <w:rPr>
              <w:sz w:val="30"/>
              <w:szCs w:val="30"/>
            </w:rPr>
            <w:fldChar w:fldCharType="end"/>
          </w:r>
          <w:r>
            <w:rPr>
              <w:color w:val="auto"/>
              <w:sz w:val="30"/>
              <w:szCs w:val="30"/>
              <w:highlight w:val="none"/>
            </w:rPr>
            <w:fldChar w:fldCharType="end"/>
          </w:r>
        </w:p>
        <w:p w14:paraId="1FC4B232">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_Toc785702352 </w:instrText>
          </w:r>
          <w:r>
            <w:rPr>
              <w:sz w:val="30"/>
              <w:szCs w:val="30"/>
              <w:highlight w:val="none"/>
            </w:rPr>
            <w:fldChar w:fldCharType="separate"/>
          </w:r>
          <w:r>
            <w:rPr>
              <w:rFonts w:hint="eastAsia" w:ascii="楷体_GB2312" w:hAnsi="楷体_GB2312" w:eastAsia="楷体_GB2312" w:cs="楷体_GB2312"/>
              <w:sz w:val="30"/>
              <w:szCs w:val="30"/>
              <w:highlight w:val="none"/>
            </w:rPr>
            <w:t>（一）填报专业名称</w:t>
          </w:r>
          <w:r>
            <w:rPr>
              <w:sz w:val="30"/>
              <w:szCs w:val="30"/>
            </w:rPr>
            <w:tab/>
          </w:r>
          <w:r>
            <w:rPr>
              <w:sz w:val="30"/>
              <w:szCs w:val="30"/>
            </w:rPr>
            <w:fldChar w:fldCharType="begin"/>
          </w:r>
          <w:r>
            <w:rPr>
              <w:sz w:val="30"/>
              <w:szCs w:val="30"/>
            </w:rPr>
            <w:instrText xml:space="preserve"> PAGEREF _Toc785702352 \h </w:instrText>
          </w:r>
          <w:r>
            <w:rPr>
              <w:sz w:val="30"/>
              <w:szCs w:val="30"/>
            </w:rPr>
            <w:fldChar w:fldCharType="separate"/>
          </w:r>
          <w:r>
            <w:rPr>
              <w:sz w:val="30"/>
              <w:szCs w:val="30"/>
            </w:rPr>
            <w:t>8</w:t>
          </w:r>
          <w:r>
            <w:rPr>
              <w:sz w:val="30"/>
              <w:szCs w:val="30"/>
            </w:rPr>
            <w:fldChar w:fldCharType="end"/>
          </w:r>
          <w:r>
            <w:rPr>
              <w:color w:val="auto"/>
              <w:sz w:val="30"/>
              <w:szCs w:val="30"/>
              <w:highlight w:val="none"/>
            </w:rPr>
            <w:fldChar w:fldCharType="end"/>
          </w:r>
        </w:p>
        <w:p w14:paraId="6BD8FE27">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_Toc568279937 </w:instrText>
          </w:r>
          <w:r>
            <w:rPr>
              <w:sz w:val="30"/>
              <w:szCs w:val="30"/>
              <w:highlight w:val="none"/>
            </w:rPr>
            <w:fldChar w:fldCharType="separate"/>
          </w:r>
          <w:r>
            <w:rPr>
              <w:rFonts w:hint="eastAsia" w:ascii="楷体_GB2312" w:hAnsi="楷体_GB2312" w:eastAsia="楷体_GB2312" w:cs="楷体_GB2312"/>
              <w:sz w:val="30"/>
              <w:szCs w:val="30"/>
              <w:highlight w:val="none"/>
            </w:rPr>
            <w:t>（二）专业与学历（位）的对应关系</w:t>
          </w:r>
          <w:r>
            <w:rPr>
              <w:sz w:val="30"/>
              <w:szCs w:val="30"/>
            </w:rPr>
            <w:tab/>
          </w:r>
          <w:r>
            <w:rPr>
              <w:sz w:val="30"/>
              <w:szCs w:val="30"/>
            </w:rPr>
            <w:fldChar w:fldCharType="begin"/>
          </w:r>
          <w:r>
            <w:rPr>
              <w:sz w:val="30"/>
              <w:szCs w:val="30"/>
            </w:rPr>
            <w:instrText xml:space="preserve"> PAGEREF _Toc568279937 \h </w:instrText>
          </w:r>
          <w:r>
            <w:rPr>
              <w:sz w:val="30"/>
              <w:szCs w:val="30"/>
            </w:rPr>
            <w:fldChar w:fldCharType="separate"/>
          </w:r>
          <w:r>
            <w:rPr>
              <w:sz w:val="30"/>
              <w:szCs w:val="30"/>
            </w:rPr>
            <w:t>8</w:t>
          </w:r>
          <w:r>
            <w:rPr>
              <w:sz w:val="30"/>
              <w:szCs w:val="30"/>
            </w:rPr>
            <w:fldChar w:fldCharType="end"/>
          </w:r>
          <w:r>
            <w:rPr>
              <w:color w:val="auto"/>
              <w:sz w:val="30"/>
              <w:szCs w:val="30"/>
              <w:highlight w:val="none"/>
            </w:rPr>
            <w:fldChar w:fldCharType="end"/>
          </w:r>
        </w:p>
        <w:p w14:paraId="0E8D5981">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_Toc1803119048 </w:instrText>
          </w:r>
          <w:r>
            <w:rPr>
              <w:sz w:val="30"/>
              <w:szCs w:val="30"/>
              <w:highlight w:val="none"/>
            </w:rPr>
            <w:fldChar w:fldCharType="separate"/>
          </w:r>
          <w:r>
            <w:rPr>
              <w:rFonts w:hint="eastAsia" w:ascii="楷体_GB2312" w:hAnsi="楷体_GB2312" w:eastAsia="楷体_GB2312" w:cs="楷体_GB2312"/>
              <w:sz w:val="30"/>
              <w:szCs w:val="30"/>
              <w:highlight w:val="none"/>
            </w:rPr>
            <w:t>（三）专业资格的认定</w:t>
          </w:r>
          <w:r>
            <w:rPr>
              <w:sz w:val="30"/>
              <w:szCs w:val="30"/>
            </w:rPr>
            <w:tab/>
          </w:r>
          <w:r>
            <w:rPr>
              <w:sz w:val="30"/>
              <w:szCs w:val="30"/>
            </w:rPr>
            <w:fldChar w:fldCharType="begin"/>
          </w:r>
          <w:r>
            <w:rPr>
              <w:sz w:val="30"/>
              <w:szCs w:val="30"/>
            </w:rPr>
            <w:instrText xml:space="preserve"> PAGEREF _Toc1803119048 \h </w:instrText>
          </w:r>
          <w:r>
            <w:rPr>
              <w:sz w:val="30"/>
              <w:szCs w:val="30"/>
            </w:rPr>
            <w:fldChar w:fldCharType="separate"/>
          </w:r>
          <w:r>
            <w:rPr>
              <w:sz w:val="30"/>
              <w:szCs w:val="30"/>
            </w:rPr>
            <w:t>9</w:t>
          </w:r>
          <w:r>
            <w:rPr>
              <w:sz w:val="30"/>
              <w:szCs w:val="30"/>
            </w:rPr>
            <w:fldChar w:fldCharType="end"/>
          </w:r>
          <w:r>
            <w:rPr>
              <w:color w:val="auto"/>
              <w:sz w:val="30"/>
              <w:szCs w:val="30"/>
              <w:highlight w:val="none"/>
            </w:rPr>
            <w:fldChar w:fldCharType="end"/>
          </w:r>
        </w:p>
        <w:p w14:paraId="643EC88A">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_Toc1099366378 </w:instrText>
          </w:r>
          <w:r>
            <w:rPr>
              <w:sz w:val="30"/>
              <w:szCs w:val="30"/>
              <w:highlight w:val="none"/>
            </w:rPr>
            <w:fldChar w:fldCharType="separate"/>
          </w:r>
          <w:r>
            <w:rPr>
              <w:rFonts w:hint="eastAsia" w:ascii="黑体" w:hAnsi="黑体" w:eastAsia="黑体" w:cs="黑体"/>
              <w:bCs w:val="0"/>
              <w:strike w:val="0"/>
              <w:dstrike w:val="0"/>
              <w:sz w:val="30"/>
              <w:szCs w:val="30"/>
            </w:rPr>
            <w:t xml:space="preserve">七、 </w:t>
          </w:r>
          <w:r>
            <w:rPr>
              <w:rFonts w:hint="eastAsia" w:ascii="黑体" w:hAnsi="黑体" w:eastAsia="黑体" w:cs="黑体"/>
              <w:bCs w:val="0"/>
              <w:sz w:val="30"/>
              <w:szCs w:val="30"/>
              <w:highlight w:val="none"/>
            </w:rPr>
            <w:t>工作经历（验）</w:t>
          </w:r>
          <w:r>
            <w:rPr>
              <w:sz w:val="30"/>
              <w:szCs w:val="30"/>
            </w:rPr>
            <w:tab/>
          </w:r>
          <w:r>
            <w:rPr>
              <w:sz w:val="30"/>
              <w:szCs w:val="30"/>
            </w:rPr>
            <w:fldChar w:fldCharType="begin"/>
          </w:r>
          <w:r>
            <w:rPr>
              <w:sz w:val="30"/>
              <w:szCs w:val="30"/>
            </w:rPr>
            <w:instrText xml:space="preserve"> PAGEREF _Toc1099366378 \h </w:instrText>
          </w:r>
          <w:r>
            <w:rPr>
              <w:sz w:val="30"/>
              <w:szCs w:val="30"/>
            </w:rPr>
            <w:fldChar w:fldCharType="separate"/>
          </w:r>
          <w:r>
            <w:rPr>
              <w:sz w:val="30"/>
              <w:szCs w:val="30"/>
            </w:rPr>
            <w:t>9</w:t>
          </w:r>
          <w:r>
            <w:rPr>
              <w:sz w:val="30"/>
              <w:szCs w:val="30"/>
            </w:rPr>
            <w:fldChar w:fldCharType="end"/>
          </w:r>
          <w:r>
            <w:rPr>
              <w:color w:val="auto"/>
              <w:sz w:val="30"/>
              <w:szCs w:val="30"/>
              <w:highlight w:val="none"/>
            </w:rPr>
            <w:fldChar w:fldCharType="end"/>
          </w:r>
        </w:p>
        <w:p w14:paraId="3CEC5B64">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_Toc1461498399 </w:instrText>
          </w:r>
          <w:r>
            <w:rPr>
              <w:sz w:val="30"/>
              <w:szCs w:val="30"/>
              <w:highlight w:val="none"/>
            </w:rPr>
            <w:fldChar w:fldCharType="separate"/>
          </w:r>
          <w:r>
            <w:rPr>
              <w:rFonts w:hint="eastAsia" w:ascii="黑体" w:hAnsi="黑体" w:eastAsia="黑体" w:cs="黑体"/>
              <w:bCs w:val="0"/>
              <w:strike w:val="0"/>
              <w:dstrike w:val="0"/>
              <w:sz w:val="30"/>
              <w:szCs w:val="30"/>
            </w:rPr>
            <w:t xml:space="preserve">八、 </w:t>
          </w:r>
          <w:r>
            <w:rPr>
              <w:rFonts w:hint="eastAsia" w:ascii="黑体" w:hAnsi="黑体" w:eastAsia="黑体" w:cs="黑体"/>
              <w:bCs w:val="0"/>
              <w:sz w:val="30"/>
              <w:szCs w:val="30"/>
              <w:highlight w:val="none"/>
            </w:rPr>
            <w:t>体检和考察</w:t>
          </w:r>
          <w:r>
            <w:rPr>
              <w:sz w:val="30"/>
              <w:szCs w:val="30"/>
            </w:rPr>
            <w:tab/>
          </w:r>
          <w:r>
            <w:rPr>
              <w:sz w:val="30"/>
              <w:szCs w:val="30"/>
            </w:rPr>
            <w:fldChar w:fldCharType="begin"/>
          </w:r>
          <w:r>
            <w:rPr>
              <w:sz w:val="30"/>
              <w:szCs w:val="30"/>
            </w:rPr>
            <w:instrText xml:space="preserve"> PAGEREF _Toc1461498399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313999B3">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_Toc183935728 </w:instrText>
          </w:r>
          <w:r>
            <w:rPr>
              <w:sz w:val="30"/>
              <w:szCs w:val="30"/>
              <w:highlight w:val="none"/>
            </w:rPr>
            <w:fldChar w:fldCharType="separate"/>
          </w:r>
          <w:r>
            <w:rPr>
              <w:rFonts w:hint="eastAsia" w:ascii="仿宋" w:hAnsi="仿宋" w:eastAsia="仿宋" w:cs="仿宋"/>
              <w:sz w:val="30"/>
              <w:szCs w:val="30"/>
              <w:highlight w:val="none"/>
            </w:rPr>
            <w:t>（一）确定体检人选</w:t>
          </w:r>
          <w:r>
            <w:rPr>
              <w:sz w:val="30"/>
              <w:szCs w:val="30"/>
            </w:rPr>
            <w:tab/>
          </w:r>
          <w:r>
            <w:rPr>
              <w:sz w:val="30"/>
              <w:szCs w:val="30"/>
            </w:rPr>
            <w:fldChar w:fldCharType="begin"/>
          </w:r>
          <w:r>
            <w:rPr>
              <w:sz w:val="30"/>
              <w:szCs w:val="30"/>
            </w:rPr>
            <w:instrText xml:space="preserve"> PAGEREF _Toc183935728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67E1D02F">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_Toc836130812 </w:instrText>
          </w:r>
          <w:r>
            <w:rPr>
              <w:sz w:val="30"/>
              <w:szCs w:val="30"/>
              <w:highlight w:val="none"/>
            </w:rPr>
            <w:fldChar w:fldCharType="separate"/>
          </w:r>
          <w:r>
            <w:rPr>
              <w:rFonts w:hint="eastAsia" w:ascii="仿宋" w:hAnsi="仿宋" w:eastAsia="仿宋" w:cs="仿宋"/>
              <w:sz w:val="30"/>
              <w:szCs w:val="30"/>
              <w:highlight w:val="none"/>
            </w:rPr>
            <w:t>（二）组织体检</w:t>
          </w:r>
          <w:r>
            <w:rPr>
              <w:sz w:val="30"/>
              <w:szCs w:val="30"/>
            </w:rPr>
            <w:tab/>
          </w:r>
          <w:r>
            <w:rPr>
              <w:sz w:val="30"/>
              <w:szCs w:val="30"/>
            </w:rPr>
            <w:fldChar w:fldCharType="begin"/>
          </w:r>
          <w:r>
            <w:rPr>
              <w:sz w:val="30"/>
              <w:szCs w:val="30"/>
            </w:rPr>
            <w:instrText xml:space="preserve"> PAGEREF _Toc836130812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3C4A1924">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_Toc820762818 </w:instrText>
          </w:r>
          <w:r>
            <w:rPr>
              <w:sz w:val="30"/>
              <w:szCs w:val="30"/>
              <w:highlight w:val="none"/>
            </w:rPr>
            <w:fldChar w:fldCharType="separate"/>
          </w:r>
          <w:r>
            <w:rPr>
              <w:rFonts w:hint="eastAsia" w:ascii="仿宋" w:hAnsi="仿宋" w:eastAsia="仿宋" w:cs="仿宋"/>
              <w:sz w:val="30"/>
              <w:szCs w:val="30"/>
              <w:highlight w:val="none"/>
            </w:rPr>
            <w:t>（三）体检依据</w:t>
          </w:r>
          <w:r>
            <w:rPr>
              <w:sz w:val="30"/>
              <w:szCs w:val="30"/>
            </w:rPr>
            <w:tab/>
          </w:r>
          <w:r>
            <w:rPr>
              <w:sz w:val="30"/>
              <w:szCs w:val="30"/>
            </w:rPr>
            <w:fldChar w:fldCharType="begin"/>
          </w:r>
          <w:r>
            <w:rPr>
              <w:sz w:val="30"/>
              <w:szCs w:val="30"/>
            </w:rPr>
            <w:instrText xml:space="preserve"> PAGEREF _Toc820762818 \h </w:instrText>
          </w:r>
          <w:r>
            <w:rPr>
              <w:sz w:val="30"/>
              <w:szCs w:val="30"/>
            </w:rPr>
            <w:fldChar w:fldCharType="separate"/>
          </w:r>
          <w:r>
            <w:rPr>
              <w:sz w:val="30"/>
              <w:szCs w:val="30"/>
            </w:rPr>
            <w:t>10</w:t>
          </w:r>
          <w:r>
            <w:rPr>
              <w:sz w:val="30"/>
              <w:szCs w:val="30"/>
            </w:rPr>
            <w:fldChar w:fldCharType="end"/>
          </w:r>
          <w:r>
            <w:rPr>
              <w:color w:val="auto"/>
              <w:sz w:val="30"/>
              <w:szCs w:val="30"/>
              <w:highlight w:val="none"/>
            </w:rPr>
            <w:fldChar w:fldCharType="end"/>
          </w:r>
        </w:p>
        <w:p w14:paraId="24390D96">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_Toc1366302956 </w:instrText>
          </w:r>
          <w:r>
            <w:rPr>
              <w:sz w:val="30"/>
              <w:szCs w:val="30"/>
              <w:highlight w:val="none"/>
            </w:rPr>
            <w:fldChar w:fldCharType="separate"/>
          </w:r>
          <w:r>
            <w:rPr>
              <w:rFonts w:hint="eastAsia" w:ascii="仿宋" w:hAnsi="仿宋" w:eastAsia="仿宋" w:cs="仿宋"/>
              <w:sz w:val="30"/>
              <w:szCs w:val="30"/>
              <w:highlight w:val="none"/>
            </w:rPr>
            <w:t>（四）体检复检</w:t>
          </w:r>
          <w:r>
            <w:rPr>
              <w:sz w:val="30"/>
              <w:szCs w:val="30"/>
            </w:rPr>
            <w:tab/>
          </w:r>
          <w:r>
            <w:rPr>
              <w:sz w:val="30"/>
              <w:szCs w:val="30"/>
            </w:rPr>
            <w:fldChar w:fldCharType="begin"/>
          </w:r>
          <w:r>
            <w:rPr>
              <w:sz w:val="30"/>
              <w:szCs w:val="30"/>
            </w:rPr>
            <w:instrText xml:space="preserve"> PAGEREF _Toc1366302956 \h </w:instrText>
          </w:r>
          <w:r>
            <w:rPr>
              <w:sz w:val="30"/>
              <w:szCs w:val="30"/>
            </w:rPr>
            <w:fldChar w:fldCharType="separate"/>
          </w:r>
          <w:r>
            <w:rPr>
              <w:sz w:val="30"/>
              <w:szCs w:val="30"/>
            </w:rPr>
            <w:t>11</w:t>
          </w:r>
          <w:r>
            <w:rPr>
              <w:sz w:val="30"/>
              <w:szCs w:val="30"/>
            </w:rPr>
            <w:fldChar w:fldCharType="end"/>
          </w:r>
          <w:r>
            <w:rPr>
              <w:color w:val="auto"/>
              <w:sz w:val="30"/>
              <w:szCs w:val="30"/>
              <w:highlight w:val="none"/>
            </w:rPr>
            <w:fldChar w:fldCharType="end"/>
          </w:r>
        </w:p>
        <w:p w14:paraId="3B1D01CA">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_Toc1104224915 </w:instrText>
          </w:r>
          <w:r>
            <w:rPr>
              <w:sz w:val="30"/>
              <w:szCs w:val="30"/>
              <w:highlight w:val="none"/>
            </w:rPr>
            <w:fldChar w:fldCharType="separate"/>
          </w:r>
          <w:r>
            <w:rPr>
              <w:rFonts w:hint="eastAsia" w:ascii="仿宋" w:hAnsi="仿宋" w:eastAsia="仿宋" w:cs="仿宋"/>
              <w:sz w:val="30"/>
              <w:szCs w:val="30"/>
              <w:highlight w:val="none"/>
            </w:rPr>
            <w:t>（五）</w:t>
          </w:r>
          <w:r>
            <w:rPr>
              <w:rFonts w:hint="eastAsia" w:ascii="仿宋" w:hAnsi="仿宋" w:eastAsia="仿宋" w:cs="仿宋"/>
              <w:sz w:val="30"/>
              <w:szCs w:val="30"/>
              <w:highlight w:val="none"/>
              <w:lang w:eastAsia="zh-CN"/>
            </w:rPr>
            <w:t>可延迟</w:t>
          </w:r>
          <w:r>
            <w:rPr>
              <w:rFonts w:hint="eastAsia" w:ascii="仿宋" w:hAnsi="仿宋" w:eastAsia="仿宋" w:cs="仿宋"/>
              <w:sz w:val="30"/>
              <w:szCs w:val="30"/>
              <w:highlight w:val="none"/>
            </w:rPr>
            <w:t>体检</w:t>
          </w:r>
          <w:r>
            <w:rPr>
              <w:rFonts w:hint="eastAsia" w:ascii="仿宋" w:hAnsi="仿宋" w:eastAsia="仿宋" w:cs="仿宋"/>
              <w:sz w:val="30"/>
              <w:szCs w:val="30"/>
              <w:highlight w:val="none"/>
              <w:lang w:eastAsia="zh-CN"/>
            </w:rPr>
            <w:t>的情形</w:t>
          </w:r>
          <w:r>
            <w:rPr>
              <w:sz w:val="30"/>
              <w:szCs w:val="30"/>
            </w:rPr>
            <w:tab/>
          </w:r>
          <w:r>
            <w:rPr>
              <w:sz w:val="30"/>
              <w:szCs w:val="30"/>
            </w:rPr>
            <w:fldChar w:fldCharType="begin"/>
          </w:r>
          <w:r>
            <w:rPr>
              <w:sz w:val="30"/>
              <w:szCs w:val="30"/>
            </w:rPr>
            <w:instrText xml:space="preserve"> PAGEREF _Toc1104224915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5E451BA3">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_Toc605943307 </w:instrText>
          </w:r>
          <w:r>
            <w:rPr>
              <w:sz w:val="30"/>
              <w:szCs w:val="30"/>
              <w:highlight w:val="none"/>
            </w:rPr>
            <w:fldChar w:fldCharType="separate"/>
          </w:r>
          <w:r>
            <w:rPr>
              <w:rFonts w:hint="eastAsia" w:ascii="仿宋" w:hAnsi="仿宋" w:eastAsia="仿宋" w:cs="仿宋"/>
              <w:sz w:val="30"/>
              <w:szCs w:val="30"/>
              <w:highlight w:val="none"/>
            </w:rPr>
            <w:t>（六）考察</w:t>
          </w:r>
          <w:r>
            <w:rPr>
              <w:sz w:val="30"/>
              <w:szCs w:val="30"/>
            </w:rPr>
            <w:tab/>
          </w:r>
          <w:r>
            <w:rPr>
              <w:sz w:val="30"/>
              <w:szCs w:val="30"/>
            </w:rPr>
            <w:fldChar w:fldCharType="begin"/>
          </w:r>
          <w:r>
            <w:rPr>
              <w:sz w:val="30"/>
              <w:szCs w:val="30"/>
            </w:rPr>
            <w:instrText xml:space="preserve"> PAGEREF _Toc605943307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5CF3D656">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_Toc1580948224 </w:instrText>
          </w:r>
          <w:r>
            <w:rPr>
              <w:sz w:val="30"/>
              <w:szCs w:val="30"/>
              <w:highlight w:val="none"/>
            </w:rPr>
            <w:fldChar w:fldCharType="separate"/>
          </w:r>
          <w:r>
            <w:rPr>
              <w:rFonts w:hint="eastAsia" w:ascii="黑体" w:hAnsi="黑体" w:eastAsia="黑体" w:cs="黑体"/>
              <w:bCs w:val="0"/>
              <w:strike w:val="0"/>
              <w:dstrike w:val="0"/>
              <w:sz w:val="30"/>
              <w:szCs w:val="30"/>
            </w:rPr>
            <w:t xml:space="preserve">九、 </w:t>
          </w:r>
          <w:r>
            <w:rPr>
              <w:rFonts w:hint="eastAsia" w:ascii="黑体" w:hAnsi="黑体" w:eastAsia="黑体" w:cs="黑体"/>
              <w:bCs w:val="0"/>
              <w:sz w:val="30"/>
              <w:szCs w:val="30"/>
              <w:highlight w:val="none"/>
            </w:rPr>
            <w:t>公示</w:t>
          </w:r>
          <w:r>
            <w:rPr>
              <w:sz w:val="30"/>
              <w:szCs w:val="30"/>
            </w:rPr>
            <w:tab/>
          </w:r>
          <w:r>
            <w:rPr>
              <w:sz w:val="30"/>
              <w:szCs w:val="30"/>
            </w:rPr>
            <w:fldChar w:fldCharType="begin"/>
          </w:r>
          <w:r>
            <w:rPr>
              <w:sz w:val="30"/>
              <w:szCs w:val="30"/>
            </w:rPr>
            <w:instrText xml:space="preserve"> PAGEREF _Toc1580948224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22246B79">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_Toc1165278658 </w:instrText>
          </w:r>
          <w:r>
            <w:rPr>
              <w:sz w:val="30"/>
              <w:szCs w:val="30"/>
              <w:highlight w:val="none"/>
            </w:rPr>
            <w:fldChar w:fldCharType="separate"/>
          </w:r>
          <w:r>
            <w:rPr>
              <w:rFonts w:hint="eastAsia" w:ascii="黑体" w:hAnsi="黑体" w:eastAsia="黑体" w:cs="黑体"/>
              <w:bCs w:val="0"/>
              <w:strike w:val="0"/>
              <w:dstrike w:val="0"/>
              <w:sz w:val="30"/>
              <w:szCs w:val="30"/>
            </w:rPr>
            <w:t xml:space="preserve">十、 </w:t>
          </w:r>
          <w:r>
            <w:rPr>
              <w:rFonts w:hint="eastAsia" w:ascii="黑体" w:hAnsi="黑体" w:eastAsia="黑体" w:cs="黑体"/>
              <w:bCs w:val="0"/>
              <w:sz w:val="30"/>
              <w:szCs w:val="30"/>
              <w:highlight w:val="none"/>
              <w:lang w:eastAsia="zh-CN"/>
            </w:rPr>
            <w:t>录</w:t>
          </w:r>
          <w:r>
            <w:rPr>
              <w:rFonts w:hint="eastAsia" w:ascii="黑体" w:hAnsi="黑体" w:eastAsia="黑体" w:cs="黑体"/>
              <w:bCs w:val="0"/>
              <w:sz w:val="30"/>
              <w:szCs w:val="30"/>
              <w:highlight w:val="none"/>
            </w:rPr>
            <w:t>用</w:t>
          </w:r>
          <w:r>
            <w:rPr>
              <w:sz w:val="30"/>
              <w:szCs w:val="30"/>
            </w:rPr>
            <w:tab/>
          </w:r>
          <w:r>
            <w:rPr>
              <w:sz w:val="30"/>
              <w:szCs w:val="30"/>
            </w:rPr>
            <w:fldChar w:fldCharType="begin"/>
          </w:r>
          <w:r>
            <w:rPr>
              <w:sz w:val="30"/>
              <w:szCs w:val="30"/>
            </w:rPr>
            <w:instrText xml:space="preserve"> PAGEREF _Toc1165278658 \h </w:instrText>
          </w:r>
          <w:r>
            <w:rPr>
              <w:sz w:val="30"/>
              <w:szCs w:val="30"/>
            </w:rPr>
            <w:fldChar w:fldCharType="separate"/>
          </w:r>
          <w:r>
            <w:rPr>
              <w:sz w:val="30"/>
              <w:szCs w:val="30"/>
            </w:rPr>
            <w:t>12</w:t>
          </w:r>
          <w:r>
            <w:rPr>
              <w:sz w:val="30"/>
              <w:szCs w:val="30"/>
            </w:rPr>
            <w:fldChar w:fldCharType="end"/>
          </w:r>
          <w:r>
            <w:rPr>
              <w:color w:val="auto"/>
              <w:sz w:val="30"/>
              <w:szCs w:val="30"/>
              <w:highlight w:val="none"/>
            </w:rPr>
            <w:fldChar w:fldCharType="end"/>
          </w:r>
        </w:p>
        <w:p w14:paraId="2DC72789">
          <w:pPr>
            <w:pStyle w:val="6"/>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_Toc1716728741 </w:instrText>
          </w:r>
          <w:r>
            <w:rPr>
              <w:sz w:val="30"/>
              <w:szCs w:val="30"/>
              <w:highlight w:val="none"/>
            </w:rPr>
            <w:fldChar w:fldCharType="separate"/>
          </w:r>
          <w:r>
            <w:rPr>
              <w:rFonts w:hint="eastAsia" w:ascii="黑体" w:hAnsi="黑体" w:eastAsia="黑体" w:cs="黑体"/>
              <w:bCs w:val="0"/>
              <w:strike w:val="0"/>
              <w:dstrike w:val="0"/>
              <w:sz w:val="30"/>
              <w:szCs w:val="30"/>
            </w:rPr>
            <w:t xml:space="preserve">十一、 </w:t>
          </w:r>
          <w:r>
            <w:rPr>
              <w:rFonts w:hint="eastAsia" w:ascii="黑体" w:hAnsi="黑体" w:eastAsia="黑体" w:cs="黑体"/>
              <w:bCs w:val="0"/>
              <w:sz w:val="30"/>
              <w:szCs w:val="30"/>
              <w:highlight w:val="none"/>
            </w:rPr>
            <w:t>其他</w:t>
          </w:r>
          <w:r>
            <w:rPr>
              <w:rFonts w:hint="eastAsia" w:ascii="黑体" w:hAnsi="黑体" w:eastAsia="黑体" w:cs="黑体"/>
              <w:bCs w:val="0"/>
              <w:sz w:val="30"/>
              <w:szCs w:val="30"/>
              <w:highlight w:val="none"/>
              <w:lang w:eastAsia="zh-CN"/>
            </w:rPr>
            <w:t>需说明</w:t>
          </w:r>
          <w:r>
            <w:rPr>
              <w:rFonts w:hint="eastAsia" w:ascii="黑体" w:hAnsi="黑体" w:eastAsia="黑体" w:cs="黑体"/>
              <w:bCs w:val="0"/>
              <w:sz w:val="30"/>
              <w:szCs w:val="30"/>
              <w:highlight w:val="none"/>
            </w:rPr>
            <w:t>事项</w:t>
          </w:r>
          <w:r>
            <w:rPr>
              <w:sz w:val="30"/>
              <w:szCs w:val="30"/>
            </w:rPr>
            <w:tab/>
          </w:r>
          <w:r>
            <w:rPr>
              <w:sz w:val="30"/>
              <w:szCs w:val="30"/>
            </w:rPr>
            <w:fldChar w:fldCharType="begin"/>
          </w:r>
          <w:r>
            <w:rPr>
              <w:sz w:val="30"/>
              <w:szCs w:val="30"/>
            </w:rPr>
            <w:instrText xml:space="preserve"> PAGEREF _Toc1716728741 \h </w:instrText>
          </w:r>
          <w:r>
            <w:rPr>
              <w:sz w:val="30"/>
              <w:szCs w:val="30"/>
            </w:rPr>
            <w:fldChar w:fldCharType="separate"/>
          </w:r>
          <w:r>
            <w:rPr>
              <w:sz w:val="30"/>
              <w:szCs w:val="30"/>
            </w:rPr>
            <w:t>13</w:t>
          </w:r>
          <w:r>
            <w:rPr>
              <w:sz w:val="30"/>
              <w:szCs w:val="30"/>
            </w:rPr>
            <w:fldChar w:fldCharType="end"/>
          </w:r>
          <w:r>
            <w:rPr>
              <w:color w:val="auto"/>
              <w:sz w:val="30"/>
              <w:szCs w:val="30"/>
              <w:highlight w:val="none"/>
            </w:rPr>
            <w:fldChar w:fldCharType="end"/>
          </w:r>
        </w:p>
        <w:p w14:paraId="50BF6650">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_Toc1169817379 </w:instrText>
          </w:r>
          <w:r>
            <w:rPr>
              <w:sz w:val="30"/>
              <w:szCs w:val="30"/>
              <w:highlight w:val="none"/>
            </w:rPr>
            <w:fldChar w:fldCharType="separate"/>
          </w:r>
          <w:r>
            <w:rPr>
              <w:rFonts w:hint="eastAsia" w:ascii="楷体" w:hAnsi="楷体" w:eastAsia="楷体" w:cs="楷体"/>
              <w:bCs w:val="0"/>
              <w:strike w:val="0"/>
              <w:dstrike w:val="0"/>
              <w:sz w:val="30"/>
              <w:szCs w:val="30"/>
            </w:rPr>
            <w:t xml:space="preserve">（一） </w:t>
          </w:r>
          <w:r>
            <w:rPr>
              <w:rFonts w:hint="eastAsia" w:ascii="仿宋" w:hAnsi="仿宋" w:eastAsia="仿宋" w:cs="仿宋"/>
              <w:bCs w:val="0"/>
              <w:strike w:val="0"/>
              <w:dstrike w:val="0"/>
              <w:sz w:val="30"/>
              <w:szCs w:val="30"/>
              <w:highlight w:val="none"/>
            </w:rPr>
            <w:t>职称</w:t>
          </w:r>
          <w:r>
            <w:rPr>
              <w:sz w:val="30"/>
              <w:szCs w:val="30"/>
            </w:rPr>
            <w:tab/>
          </w:r>
          <w:r>
            <w:rPr>
              <w:sz w:val="30"/>
              <w:szCs w:val="30"/>
            </w:rPr>
            <w:fldChar w:fldCharType="begin"/>
          </w:r>
          <w:r>
            <w:rPr>
              <w:sz w:val="30"/>
              <w:szCs w:val="30"/>
            </w:rPr>
            <w:instrText xml:space="preserve"> PAGEREF _Toc1169817379 \h </w:instrText>
          </w:r>
          <w:r>
            <w:rPr>
              <w:sz w:val="30"/>
              <w:szCs w:val="30"/>
            </w:rPr>
            <w:fldChar w:fldCharType="separate"/>
          </w:r>
          <w:r>
            <w:rPr>
              <w:sz w:val="30"/>
              <w:szCs w:val="30"/>
            </w:rPr>
            <w:t>13</w:t>
          </w:r>
          <w:r>
            <w:rPr>
              <w:sz w:val="30"/>
              <w:szCs w:val="30"/>
            </w:rPr>
            <w:fldChar w:fldCharType="end"/>
          </w:r>
          <w:r>
            <w:rPr>
              <w:color w:val="auto"/>
              <w:sz w:val="30"/>
              <w:szCs w:val="30"/>
              <w:highlight w:val="none"/>
            </w:rPr>
            <w:fldChar w:fldCharType="end"/>
          </w:r>
        </w:p>
        <w:p w14:paraId="1C09335C">
          <w:pPr>
            <w:pStyle w:val="7"/>
            <w:tabs>
              <w:tab w:val="right" w:leader="dot" w:pos="8306"/>
            </w:tabs>
            <w:rPr>
              <w:sz w:val="30"/>
              <w:szCs w:val="30"/>
            </w:rPr>
          </w:pPr>
          <w:r>
            <w:rPr>
              <w:color w:val="auto"/>
              <w:sz w:val="30"/>
              <w:szCs w:val="30"/>
              <w:highlight w:val="none"/>
            </w:rPr>
            <w:fldChar w:fldCharType="begin"/>
          </w:r>
          <w:r>
            <w:rPr>
              <w:sz w:val="30"/>
              <w:szCs w:val="30"/>
              <w:highlight w:val="none"/>
            </w:rPr>
            <w:instrText xml:space="preserve"> HYPERLINK \l _Toc166992582 </w:instrText>
          </w:r>
          <w:r>
            <w:rPr>
              <w:sz w:val="30"/>
              <w:szCs w:val="30"/>
              <w:highlight w:val="none"/>
            </w:rPr>
            <w:fldChar w:fldCharType="separate"/>
          </w:r>
          <w:r>
            <w:rPr>
              <w:rFonts w:hint="eastAsia" w:ascii="楷体" w:hAnsi="楷体" w:eastAsia="楷体" w:cs="楷体"/>
              <w:bCs w:val="0"/>
              <w:strike w:val="0"/>
              <w:dstrike w:val="0"/>
              <w:sz w:val="30"/>
              <w:szCs w:val="30"/>
            </w:rPr>
            <w:t xml:space="preserve">（二） </w:t>
          </w:r>
          <w:r>
            <w:rPr>
              <w:rFonts w:hint="eastAsia" w:ascii="仿宋" w:hAnsi="仿宋" w:eastAsia="仿宋" w:cs="仿宋"/>
              <w:bCs w:val="0"/>
              <w:sz w:val="30"/>
              <w:szCs w:val="30"/>
              <w:highlight w:val="none"/>
            </w:rPr>
            <w:t>港澳台人员</w:t>
          </w:r>
          <w:r>
            <w:rPr>
              <w:sz w:val="30"/>
              <w:szCs w:val="30"/>
            </w:rPr>
            <w:tab/>
          </w:r>
          <w:r>
            <w:rPr>
              <w:sz w:val="30"/>
              <w:szCs w:val="30"/>
            </w:rPr>
            <w:fldChar w:fldCharType="begin"/>
          </w:r>
          <w:r>
            <w:rPr>
              <w:sz w:val="30"/>
              <w:szCs w:val="30"/>
            </w:rPr>
            <w:instrText xml:space="preserve"> PAGEREF _Toc166992582 \h </w:instrText>
          </w:r>
          <w:r>
            <w:rPr>
              <w:sz w:val="30"/>
              <w:szCs w:val="30"/>
            </w:rPr>
            <w:fldChar w:fldCharType="separate"/>
          </w:r>
          <w:r>
            <w:rPr>
              <w:sz w:val="30"/>
              <w:szCs w:val="30"/>
            </w:rPr>
            <w:t>13</w:t>
          </w:r>
          <w:r>
            <w:rPr>
              <w:sz w:val="30"/>
              <w:szCs w:val="30"/>
            </w:rPr>
            <w:fldChar w:fldCharType="end"/>
          </w:r>
          <w:r>
            <w:rPr>
              <w:color w:val="auto"/>
              <w:sz w:val="30"/>
              <w:szCs w:val="30"/>
              <w:highlight w:val="none"/>
            </w:rPr>
            <w:fldChar w:fldCharType="end"/>
          </w:r>
        </w:p>
        <w:p w14:paraId="68D77380">
          <w:pPr>
            <w:pStyle w:val="7"/>
            <w:tabs>
              <w:tab w:val="right" w:leader="dot" w:pos="8306"/>
            </w:tabs>
          </w:pPr>
          <w:r>
            <w:rPr>
              <w:color w:val="auto"/>
              <w:sz w:val="30"/>
              <w:szCs w:val="30"/>
              <w:highlight w:val="none"/>
            </w:rPr>
            <w:fldChar w:fldCharType="begin"/>
          </w:r>
          <w:r>
            <w:rPr>
              <w:sz w:val="30"/>
              <w:szCs w:val="30"/>
              <w:highlight w:val="none"/>
            </w:rPr>
            <w:instrText xml:space="preserve"> HYPERLINK \l _Toc1864518151 </w:instrText>
          </w:r>
          <w:r>
            <w:rPr>
              <w:sz w:val="30"/>
              <w:szCs w:val="30"/>
              <w:highlight w:val="none"/>
            </w:rPr>
            <w:fldChar w:fldCharType="separate"/>
          </w:r>
          <w:r>
            <w:rPr>
              <w:rFonts w:hint="eastAsia" w:ascii="楷体" w:hAnsi="楷体" w:eastAsia="楷体" w:cs="楷体"/>
              <w:bCs w:val="0"/>
              <w:strike w:val="0"/>
              <w:dstrike w:val="0"/>
              <w:sz w:val="30"/>
              <w:szCs w:val="30"/>
            </w:rPr>
            <w:t xml:space="preserve">（三） </w:t>
          </w:r>
          <w:r>
            <w:rPr>
              <w:rFonts w:hint="eastAsia" w:ascii="仿宋" w:hAnsi="仿宋" w:eastAsia="仿宋" w:cs="仿宋"/>
              <w:bCs w:val="0"/>
              <w:sz w:val="30"/>
              <w:szCs w:val="30"/>
              <w:highlight w:val="none"/>
            </w:rPr>
            <w:t>技工院校毕业生</w:t>
          </w:r>
          <w:r>
            <w:rPr>
              <w:sz w:val="30"/>
              <w:szCs w:val="30"/>
            </w:rPr>
            <w:tab/>
          </w:r>
          <w:r>
            <w:rPr>
              <w:sz w:val="30"/>
              <w:szCs w:val="30"/>
            </w:rPr>
            <w:fldChar w:fldCharType="begin"/>
          </w:r>
          <w:r>
            <w:rPr>
              <w:sz w:val="30"/>
              <w:szCs w:val="30"/>
            </w:rPr>
            <w:instrText xml:space="preserve"> PAGEREF _Toc1864518151 \h </w:instrText>
          </w:r>
          <w:r>
            <w:rPr>
              <w:sz w:val="30"/>
              <w:szCs w:val="30"/>
            </w:rPr>
            <w:fldChar w:fldCharType="separate"/>
          </w:r>
          <w:r>
            <w:rPr>
              <w:sz w:val="30"/>
              <w:szCs w:val="30"/>
            </w:rPr>
            <w:t>13</w:t>
          </w:r>
          <w:r>
            <w:rPr>
              <w:sz w:val="30"/>
              <w:szCs w:val="30"/>
            </w:rPr>
            <w:fldChar w:fldCharType="end"/>
          </w:r>
          <w:r>
            <w:rPr>
              <w:color w:val="auto"/>
              <w:sz w:val="30"/>
              <w:szCs w:val="30"/>
              <w:highlight w:val="none"/>
            </w:rPr>
            <w:fldChar w:fldCharType="end"/>
          </w:r>
        </w:p>
        <w:p w14:paraId="7C1219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eastAsia="仿宋_GB2312"/>
              <w:color w:val="auto"/>
              <w:sz w:val="28"/>
              <w:szCs w:val="28"/>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r>
            <w:rPr>
              <w:color w:val="auto"/>
              <w:szCs w:val="28"/>
              <w:highlight w:val="none"/>
            </w:rPr>
            <w:fldChar w:fldCharType="end"/>
          </w:r>
        </w:p>
      </w:sdtContent>
    </w:sdt>
    <w:p w14:paraId="5B19B57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为帮助报考者</w:t>
      </w:r>
      <w:r>
        <w:rPr>
          <w:rFonts w:hint="eastAsia" w:ascii="仿宋" w:hAnsi="仿宋" w:eastAsia="仿宋" w:cs="仿宋"/>
          <w:color w:val="auto"/>
          <w:sz w:val="30"/>
          <w:szCs w:val="30"/>
          <w:highlight w:val="none"/>
          <w:u w:val="none"/>
          <w:lang w:eastAsia="zh-CN"/>
        </w:rPr>
        <w:t>详细</w:t>
      </w:r>
      <w:r>
        <w:rPr>
          <w:rFonts w:hint="eastAsia" w:ascii="仿宋" w:hAnsi="仿宋" w:eastAsia="仿宋" w:cs="仿宋"/>
          <w:color w:val="auto"/>
          <w:sz w:val="30"/>
          <w:szCs w:val="30"/>
          <w:highlight w:val="none"/>
          <w:u w:val="none"/>
        </w:rPr>
        <w:t>了解报考政策</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rPr>
        <w:t>相关事项</w:t>
      </w:r>
      <w:r>
        <w:rPr>
          <w:rFonts w:hint="eastAsia" w:ascii="仿宋" w:hAnsi="仿宋" w:eastAsia="仿宋" w:cs="仿宋"/>
          <w:color w:val="auto"/>
          <w:sz w:val="30"/>
          <w:szCs w:val="30"/>
          <w:highlight w:val="none"/>
          <w:u w:val="none"/>
          <w:lang w:eastAsia="zh-CN"/>
        </w:rPr>
        <w:t>及</w:t>
      </w:r>
      <w:r>
        <w:rPr>
          <w:rFonts w:hint="eastAsia" w:ascii="仿宋" w:hAnsi="仿宋" w:eastAsia="仿宋" w:cs="仿宋"/>
          <w:color w:val="auto"/>
          <w:sz w:val="30"/>
          <w:szCs w:val="30"/>
          <w:highlight w:val="none"/>
          <w:u w:val="none"/>
        </w:rPr>
        <w:t>提醒需要注意的有关事项，根据国有企业单位招聘有关规定，编写了《</w:t>
      </w:r>
      <w:r>
        <w:rPr>
          <w:rFonts w:hint="eastAsia" w:ascii="仿宋" w:hAnsi="仿宋" w:eastAsia="仿宋" w:cs="仿宋"/>
          <w:color w:val="auto"/>
          <w:sz w:val="30"/>
          <w:szCs w:val="30"/>
          <w:highlight w:val="none"/>
          <w:u w:val="none"/>
          <w:lang w:eastAsia="zh-CN"/>
        </w:rPr>
        <w:t>2026年</w:t>
      </w:r>
      <w:r>
        <w:rPr>
          <w:rFonts w:hint="eastAsia" w:ascii="仿宋" w:hAnsi="仿宋" w:eastAsia="仿宋" w:cs="仿宋"/>
          <w:color w:val="auto"/>
          <w:sz w:val="30"/>
          <w:szCs w:val="30"/>
          <w:highlight w:val="none"/>
          <w:u w:val="none"/>
          <w:lang w:val="en-US" w:eastAsia="zh-CN"/>
        </w:rPr>
        <w:t>5</w:t>
      </w:r>
      <w:r>
        <w:rPr>
          <w:rFonts w:hint="eastAsia" w:ascii="仿宋" w:hAnsi="仿宋" w:eastAsia="仿宋" w:cs="仿宋"/>
          <w:color w:val="auto"/>
          <w:sz w:val="30"/>
          <w:szCs w:val="30"/>
          <w:highlight w:val="none"/>
          <w:u w:val="none"/>
          <w:lang w:eastAsia="zh-CN"/>
        </w:rPr>
        <w:t>月</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u w:val="none"/>
        </w:rPr>
        <w:t>公开招聘工作人员报考</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》。本</w:t>
      </w:r>
      <w:r>
        <w:rPr>
          <w:rFonts w:hint="eastAsia" w:ascii="仿宋" w:hAnsi="仿宋" w:eastAsia="仿宋" w:cs="仿宋"/>
          <w:color w:val="auto"/>
          <w:sz w:val="30"/>
          <w:szCs w:val="30"/>
          <w:highlight w:val="none"/>
          <w:u w:val="none"/>
          <w:lang w:eastAsia="zh-CN"/>
        </w:rPr>
        <w:t>须知</w:t>
      </w:r>
      <w:r>
        <w:rPr>
          <w:rFonts w:hint="eastAsia" w:ascii="仿宋" w:hAnsi="仿宋" w:eastAsia="仿宋" w:cs="仿宋"/>
          <w:color w:val="auto"/>
          <w:sz w:val="30"/>
          <w:szCs w:val="30"/>
          <w:highlight w:val="none"/>
          <w:u w:val="none"/>
        </w:rPr>
        <w:t>仅适用于</w:t>
      </w:r>
      <w:r>
        <w:rPr>
          <w:rFonts w:hint="eastAsia" w:ascii="仿宋" w:hAnsi="仿宋" w:eastAsia="仿宋" w:cs="仿宋"/>
          <w:color w:val="auto"/>
          <w:sz w:val="30"/>
          <w:szCs w:val="30"/>
          <w:highlight w:val="none"/>
          <w:u w:val="none"/>
          <w:lang w:eastAsia="zh-CN"/>
        </w:rPr>
        <w:t>2026年</w:t>
      </w:r>
      <w:r>
        <w:rPr>
          <w:rFonts w:hint="eastAsia" w:ascii="仿宋" w:hAnsi="仿宋" w:eastAsia="仿宋" w:cs="仿宋"/>
          <w:color w:val="auto"/>
          <w:sz w:val="30"/>
          <w:szCs w:val="30"/>
          <w:highlight w:val="none"/>
          <w:u w:val="none"/>
          <w:lang w:val="en-US" w:eastAsia="zh-CN"/>
        </w:rPr>
        <w:t>5</w:t>
      </w:r>
      <w:r>
        <w:rPr>
          <w:rFonts w:hint="eastAsia" w:ascii="仿宋" w:hAnsi="仿宋" w:eastAsia="仿宋" w:cs="仿宋"/>
          <w:color w:val="auto"/>
          <w:sz w:val="30"/>
          <w:szCs w:val="30"/>
          <w:highlight w:val="none"/>
          <w:u w:val="none"/>
          <w:lang w:eastAsia="zh-CN"/>
        </w:rPr>
        <w:t>月</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u w:val="none"/>
        </w:rPr>
        <w:t>公开招聘工作人</w:t>
      </w:r>
      <w:r>
        <w:rPr>
          <w:rFonts w:hint="eastAsia" w:ascii="仿宋" w:hAnsi="仿宋" w:eastAsia="仿宋" w:cs="仿宋"/>
          <w:color w:val="auto"/>
          <w:sz w:val="30"/>
          <w:szCs w:val="30"/>
          <w:highlight w:val="none"/>
          <w:u w:val="none"/>
          <w:lang w:eastAsia="zh-CN"/>
        </w:rPr>
        <w:t>员</w:t>
      </w:r>
      <w:r>
        <w:rPr>
          <w:rFonts w:hint="eastAsia" w:ascii="仿宋" w:hAnsi="仿宋" w:eastAsia="仿宋" w:cs="仿宋"/>
          <w:color w:val="auto"/>
          <w:sz w:val="30"/>
          <w:szCs w:val="30"/>
          <w:highlight w:val="none"/>
          <w:u w:val="none"/>
        </w:rPr>
        <w:t>考试，由</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u w:val="none"/>
        </w:rPr>
        <w:t>解释。</w:t>
      </w:r>
    </w:p>
    <w:p w14:paraId="152250E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1" w:name="_Toc1149197572"/>
      <w:r>
        <w:rPr>
          <w:rFonts w:hint="eastAsia" w:ascii="黑体" w:hAnsi="黑体" w:eastAsia="黑体" w:cs="黑体"/>
          <w:b w:val="0"/>
          <w:bCs w:val="0"/>
          <w:color w:val="auto"/>
          <w:sz w:val="30"/>
          <w:szCs w:val="30"/>
          <w:highlight w:val="none"/>
        </w:rPr>
        <w:t>基本条件</w:t>
      </w:r>
      <w:bookmarkEnd w:id="1"/>
    </w:p>
    <w:p w14:paraId="1BF9F1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（一）具有中华人民共和国国籍；</w:t>
      </w:r>
    </w:p>
    <w:p w14:paraId="0E8B9D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（二）拥护中华人民共和国宪法,拥护中国共产党领导和社会主义制度； </w:t>
      </w:r>
    </w:p>
    <w:p w14:paraId="0C090A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（三）具有良好的政治素质和道德品行，具有正常履行职责的身心条件；</w:t>
      </w:r>
    </w:p>
    <w:p w14:paraId="31EC7E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（四）18周岁以上、3</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周岁以下（</w:t>
      </w:r>
      <w:r>
        <w:rPr>
          <w:rFonts w:hint="default" w:ascii="Times New Roman" w:hAnsi="Times New Roman" w:eastAsia="仿宋_GB2312" w:cs="Times New Roman"/>
          <w:color w:val="auto"/>
          <w:sz w:val="30"/>
          <w:szCs w:val="30"/>
          <w:highlight w:val="none"/>
        </w:rPr>
        <w:t>在19</w:t>
      </w:r>
      <w:r>
        <w:rPr>
          <w:rFonts w:hint="eastAsia" w:ascii="Times New Roman" w:hAnsi="Times New Roman" w:eastAsia="仿宋_GB2312" w:cs="Times New Roman"/>
          <w:color w:val="auto"/>
          <w:sz w:val="30"/>
          <w:szCs w:val="30"/>
          <w:highlight w:val="none"/>
          <w:lang w:val="en-US" w:eastAsia="zh-CN"/>
        </w:rPr>
        <w:t>87</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月至200</w:t>
      </w:r>
      <w:r>
        <w:rPr>
          <w:rFonts w:hint="eastAsia" w:ascii="Times New Roman" w:hAnsi="Times New Roman" w:eastAsia="仿宋_GB2312" w:cs="Times New Roman"/>
          <w:color w:val="auto"/>
          <w:sz w:val="30"/>
          <w:szCs w:val="30"/>
          <w:highlight w:val="none"/>
          <w:lang w:val="en-US" w:eastAsia="zh-CN"/>
        </w:rPr>
        <w:t>8</w:t>
      </w:r>
      <w:r>
        <w:rPr>
          <w:rFonts w:hint="default" w:ascii="Times New Roman" w:hAnsi="Times New Roman" w:eastAsia="仿宋_GB2312" w:cs="Times New Roman"/>
          <w:color w:val="auto"/>
          <w:sz w:val="30"/>
          <w:szCs w:val="30"/>
          <w:highlight w:val="none"/>
        </w:rPr>
        <w:t>年</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月期间出生</w:t>
      </w:r>
      <w:r>
        <w:rPr>
          <w:rFonts w:hint="eastAsia" w:ascii="仿宋" w:hAnsi="仿宋" w:eastAsia="仿宋" w:cs="仿宋"/>
          <w:color w:val="auto"/>
          <w:sz w:val="30"/>
          <w:szCs w:val="30"/>
          <w:highlight w:val="none"/>
        </w:rPr>
        <w:t>），对年龄条件另有要求的，以岗位要求为准</w:t>
      </w:r>
      <w:r>
        <w:rPr>
          <w:rFonts w:hint="eastAsia" w:ascii="仿宋" w:hAnsi="仿宋" w:eastAsia="仿宋" w:cs="仿宋"/>
          <w:color w:val="auto"/>
          <w:sz w:val="30"/>
          <w:szCs w:val="30"/>
          <w:highlight w:val="none"/>
          <w:lang w:val="en-US" w:eastAsia="zh-CN"/>
        </w:rPr>
        <w:t>；</w:t>
      </w:r>
    </w:p>
    <w:p w14:paraId="51DA7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（五）</w:t>
      </w:r>
      <w:r>
        <w:rPr>
          <w:rFonts w:hint="eastAsia" w:ascii="仿宋" w:hAnsi="仿宋" w:eastAsia="仿宋" w:cs="仿宋"/>
          <w:color w:val="auto"/>
          <w:sz w:val="30"/>
          <w:szCs w:val="30"/>
          <w:highlight w:val="none"/>
        </w:rPr>
        <w:t>具备招聘岗位设置的资格条件。</w:t>
      </w:r>
    </w:p>
    <w:p w14:paraId="3E3293D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2" w:name="_Toc147789409"/>
      <w:r>
        <w:rPr>
          <w:rFonts w:hint="eastAsia" w:ascii="黑体" w:hAnsi="黑体" w:eastAsia="黑体" w:cs="黑体"/>
          <w:b w:val="0"/>
          <w:bCs w:val="0"/>
          <w:color w:val="auto"/>
          <w:sz w:val="30"/>
          <w:szCs w:val="30"/>
          <w:highlight w:val="none"/>
        </w:rPr>
        <w:t>不得报考或取消报考（</w:t>
      </w:r>
      <w:r>
        <w:rPr>
          <w:rFonts w:hint="eastAsia" w:ascii="黑体" w:hAnsi="黑体" w:eastAsia="黑体" w:cs="黑体"/>
          <w:b w:val="0"/>
          <w:bCs w:val="0"/>
          <w:color w:val="auto"/>
          <w:sz w:val="30"/>
          <w:szCs w:val="30"/>
          <w:highlight w:val="none"/>
          <w:lang w:eastAsia="zh-CN"/>
        </w:rPr>
        <w:t>录用</w:t>
      </w:r>
      <w:r>
        <w:rPr>
          <w:rFonts w:hint="eastAsia" w:ascii="黑体" w:hAnsi="黑体" w:eastAsia="黑体" w:cs="黑体"/>
          <w:b w:val="0"/>
          <w:bCs w:val="0"/>
          <w:color w:val="auto"/>
          <w:sz w:val="30"/>
          <w:szCs w:val="30"/>
          <w:highlight w:val="none"/>
        </w:rPr>
        <w:t>）资格的情形</w:t>
      </w:r>
      <w:bookmarkEnd w:id="2"/>
    </w:p>
    <w:p w14:paraId="03D1982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违法违纪行为的，包括但不限于:曾因犯罪受过刑事处罚的;或曾开除党、团籍的，曾在高等教育期间受到开除学籍处分的;在国家法定考试中有严重舞弊行为的;曾被原任职单位开除的;在原任职单位受党纪、政务处分，尚在影响期的;近三年内曾受记大过、降级，撤职、留用(留党、留校)察看等处分的;曾作为担任领导职务的公务员引咎辞职或责令辞职不满三年的;曾作为事业单位工作人员违法违纪被降低岗位等级或者撤职后不满三年的;</w:t>
      </w:r>
    </w:p>
    <w:p w14:paraId="2D783E8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被开除公职或开除中国共产党党籍的；</w:t>
      </w:r>
    </w:p>
    <w:p w14:paraId="3B2A749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被各法院列为失信被执行人，或存在其他严重不守信用、不讲诚信行为的; </w:t>
      </w:r>
    </w:p>
    <w:p w14:paraId="1C781D5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在各级公务员或国有企业招考中被认定有舞弊等严重违反录(聘)用纪律行为的；</w:t>
      </w:r>
    </w:p>
    <w:p w14:paraId="24320BF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公务员或参照公务员法管理机关（单位）工作人员(以下简称“参公人员”)被辞退未满5年的；</w:t>
      </w:r>
    </w:p>
    <w:p w14:paraId="314BF7B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公务员或参公人员录用后服务年限未达到与当地公务员主管部门或所在单位组织人事部门约定服务年限的；</w:t>
      </w:r>
    </w:p>
    <w:p w14:paraId="73E80D1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现役军人及普通高等院校全日制在读的非应届毕业生（即202</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年及以后才学业期满的全日制普通教育学生）；</w:t>
      </w:r>
    </w:p>
    <w:p w14:paraId="74700FA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后即构成应回避关系的；</w:t>
      </w:r>
    </w:p>
    <w:p w14:paraId="7062730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在其他单位(机关事业单位、国有企业、集体企业等)任职期间，对本单位、本部门人员的严重违纪违法行为负有主要领导责任的;</w:t>
      </w:r>
    </w:p>
    <w:p w14:paraId="249FD7A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在其他企业任职期间，在经营投资中未履行或未正确履行职责，造成企业国有资产损失或其他严重不良后果的，相关事件已责任认定但责任追究处理尚未办结或相关事项正调查核实的;</w:t>
      </w:r>
    </w:p>
    <w:p w14:paraId="3C8B365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在其他企业工作期间，因决策或经营管理失误导致公司利益遭受重大损失，本人负有主要责任的，或对产生恶劣社会影响负有直接责任的，或涉及违纪违法、失职渎职的;</w:t>
      </w:r>
    </w:p>
    <w:p w14:paraId="2009EB2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在其他企业工作期间，对企业发生的重大安全责任事故或环境污染等问题负有直接责任的:</w:t>
      </w:r>
    </w:p>
    <w:p w14:paraId="17C0711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在其他企业工作期间，严重违反公司规章制度，履职过程中对任职企业或出资人有失信行为的;</w:t>
      </w:r>
    </w:p>
    <w:p w14:paraId="60B23C0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招聘过程中存在舞弊行为的，存在提供虚假个人资料、隐瞒个人重要信息，欺骗或误导组织的，包括但不限于伪造或涂改学历、学位、专业技术资格、职业资格、获奖证明等资质材料，伪造工作经历或工作业绩，与实际情况明显不符的;</w:t>
      </w:r>
    </w:p>
    <w:p w14:paraId="56C9CB3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与原任职企业存在有效竞业限制协议，且业务属于竞业限制协议约束范围内的;</w:t>
      </w:r>
    </w:p>
    <w:p w14:paraId="17CF59A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有拟任职企业应当禁止的行为的，包括但不限于:散布有损国家声誉的言论，组织或者参加旨在反对国家的集会、游行、示威活动;组织或者参加非法组织的;弄虚作假，误导、欺骗组织或公众的;贪污、行贿、受贿，利用职务之便、职务影响为自己或者他人谋取私利的;违反财经纪律，浪费国家或集体资财的;滥用职权，侵害公民、法人或者其他组织的合法权益的; 泄露国家秘密或者工作秘密的;在对外交往中损害国家荣誉和利益的;参与或者支持色情、吸毒、赌博、迷信等活动的。</w:t>
      </w:r>
    </w:p>
    <w:p w14:paraId="4D78149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《公司法》以及国家相关行业管理部门制定的法律法规、规章另有规定的:</w:t>
      </w:r>
    </w:p>
    <w:p w14:paraId="3466963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配偶已移居国(境)外的，或没有配偶但子女均已移居国(境)外人员不得作为下属各级全资和控股企业正职人选不得在掌握重大商业机密或其他重大机密的岗位任职，属海外高层次人才引进的按有关规定执行;</w:t>
      </w:r>
    </w:p>
    <w:p w14:paraId="781B7E8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其他不符合企业招聘资格或条件的，或上级文件规定不适合招录的。</w:t>
      </w:r>
    </w:p>
    <w:p w14:paraId="41DD6C2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00" w:firstLineChars="200"/>
        <w:textAlignment w:val="auto"/>
        <w:outlineLvl w:val="0"/>
        <w:rPr>
          <w:rFonts w:hint="eastAsia" w:ascii="黑体" w:hAnsi="黑体" w:eastAsia="黑体" w:cs="黑体"/>
          <w:b w:val="0"/>
          <w:bCs w:val="0"/>
          <w:color w:val="auto"/>
          <w:sz w:val="30"/>
          <w:szCs w:val="30"/>
          <w:highlight w:val="none"/>
        </w:rPr>
      </w:pPr>
      <w:bookmarkStart w:id="3" w:name="_Toc2103909932"/>
      <w:r>
        <w:rPr>
          <w:rFonts w:hint="eastAsia" w:ascii="黑体" w:hAnsi="黑体" w:eastAsia="黑体" w:cs="黑体"/>
          <w:b w:val="0"/>
          <w:bCs w:val="0"/>
          <w:color w:val="auto"/>
          <w:sz w:val="30"/>
          <w:szCs w:val="30"/>
          <w:highlight w:val="none"/>
          <w:lang w:eastAsia="zh-CN"/>
        </w:rPr>
        <w:t>选报岗位</w:t>
      </w:r>
      <w:bookmarkEnd w:id="3"/>
    </w:p>
    <w:p w14:paraId="6F819C31">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textAlignment w:val="auto"/>
        <w:outlineLvl w:val="1"/>
        <w:rPr>
          <w:rFonts w:hint="eastAsia" w:ascii="仿宋" w:hAnsi="仿宋" w:eastAsia="仿宋" w:cs="仿宋"/>
          <w:b/>
          <w:color w:val="auto"/>
          <w:sz w:val="30"/>
          <w:szCs w:val="30"/>
          <w:highlight w:val="none"/>
        </w:rPr>
      </w:pPr>
      <w:bookmarkStart w:id="4" w:name="_Toc2046326001"/>
      <w:r>
        <w:rPr>
          <w:rFonts w:hint="eastAsia" w:ascii="仿宋" w:hAnsi="仿宋" w:eastAsia="仿宋" w:cs="仿宋"/>
          <w:b/>
          <w:color w:val="auto"/>
          <w:sz w:val="30"/>
          <w:szCs w:val="30"/>
          <w:highlight w:val="none"/>
          <w:lang w:eastAsia="zh-CN"/>
        </w:rPr>
        <w:t>报考</w:t>
      </w:r>
      <w:r>
        <w:rPr>
          <w:rFonts w:hint="eastAsia" w:ascii="仿宋" w:hAnsi="仿宋" w:eastAsia="仿宋" w:cs="仿宋"/>
          <w:b/>
          <w:color w:val="auto"/>
          <w:sz w:val="30"/>
          <w:szCs w:val="30"/>
          <w:highlight w:val="none"/>
        </w:rPr>
        <w:t>条件确认</w:t>
      </w:r>
      <w:bookmarkEnd w:id="4"/>
    </w:p>
    <w:p w14:paraId="7FD43A9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1.报考者须在报名时，全面、逐项对照招</w:t>
      </w:r>
      <w:r>
        <w:rPr>
          <w:rFonts w:hint="eastAsia" w:ascii="仿宋" w:hAnsi="仿宋" w:eastAsia="仿宋" w:cs="仿宋"/>
          <w:color w:val="auto"/>
          <w:sz w:val="30"/>
          <w:szCs w:val="30"/>
          <w:highlight w:val="none"/>
          <w:lang w:eastAsia="zh-CN"/>
        </w:rPr>
        <w:t>聘</w:t>
      </w:r>
      <w:r>
        <w:rPr>
          <w:rFonts w:hint="eastAsia" w:ascii="仿宋" w:hAnsi="仿宋" w:eastAsia="仿宋" w:cs="仿宋"/>
          <w:color w:val="auto"/>
          <w:sz w:val="30"/>
          <w:szCs w:val="30"/>
          <w:highlight w:val="none"/>
        </w:rPr>
        <w:t>岗位</w:t>
      </w:r>
      <w:r>
        <w:rPr>
          <w:rFonts w:hint="eastAsia" w:ascii="仿宋" w:hAnsi="仿宋" w:eastAsia="仿宋" w:cs="仿宋"/>
          <w:color w:val="auto"/>
          <w:sz w:val="30"/>
          <w:szCs w:val="30"/>
          <w:highlight w:val="none"/>
          <w:lang w:eastAsia="zh-CN"/>
        </w:rPr>
        <w:t>和招聘简章等</w:t>
      </w:r>
      <w:r>
        <w:rPr>
          <w:rFonts w:hint="eastAsia" w:ascii="仿宋" w:hAnsi="仿宋" w:eastAsia="仿宋" w:cs="仿宋"/>
          <w:color w:val="auto"/>
          <w:sz w:val="30"/>
          <w:szCs w:val="30"/>
          <w:highlight w:val="none"/>
        </w:rPr>
        <w:t>要求，确认符合</w:t>
      </w:r>
      <w:r>
        <w:rPr>
          <w:rFonts w:hint="eastAsia" w:ascii="仿宋" w:hAnsi="仿宋" w:eastAsia="仿宋" w:cs="仿宋"/>
          <w:color w:val="auto"/>
          <w:sz w:val="30"/>
          <w:szCs w:val="30"/>
          <w:highlight w:val="none"/>
          <w:lang w:eastAsia="zh-CN"/>
        </w:rPr>
        <w:t>报考资格</w:t>
      </w:r>
      <w:r>
        <w:rPr>
          <w:rFonts w:hint="eastAsia" w:ascii="仿宋" w:hAnsi="仿宋" w:eastAsia="仿宋" w:cs="仿宋"/>
          <w:color w:val="auto"/>
          <w:sz w:val="30"/>
          <w:szCs w:val="30"/>
          <w:highlight w:val="none"/>
        </w:rPr>
        <w:t xml:space="preserve">条件。 </w:t>
      </w:r>
    </w:p>
    <w:p w14:paraId="2C87CCB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_GB2312" w:hAnsi="仿宋_GB2312" w:eastAsia="仿宋_GB2312" w:cs="仿宋_GB2312"/>
          <w:b/>
          <w:bCs/>
          <w:color w:val="auto"/>
          <w:sz w:val="30"/>
          <w:szCs w:val="30"/>
          <w:highlight w:val="none"/>
          <w:u w:val="single"/>
        </w:rPr>
        <w:t>本次</w:t>
      </w:r>
      <w:r>
        <w:rPr>
          <w:rFonts w:hint="eastAsia" w:ascii="仿宋_GB2312" w:hAnsi="仿宋_GB2312" w:eastAsia="仿宋_GB2312" w:cs="仿宋_GB2312"/>
          <w:b/>
          <w:bCs/>
          <w:color w:val="auto"/>
          <w:sz w:val="30"/>
          <w:szCs w:val="30"/>
          <w:highlight w:val="none"/>
          <w:u w:val="single"/>
          <w:lang w:eastAsia="zh-CN"/>
        </w:rPr>
        <w:t>招聘与</w:t>
      </w:r>
      <w:r>
        <w:rPr>
          <w:rFonts w:hint="eastAsia" w:ascii="仿宋_GB2312" w:hAnsi="仿宋_GB2312" w:eastAsia="仿宋_GB2312" w:cs="仿宋_GB2312"/>
          <w:b/>
          <w:bCs/>
          <w:color w:val="auto"/>
          <w:sz w:val="30"/>
          <w:szCs w:val="30"/>
          <w:highlight w:val="none"/>
          <w:u w:val="single"/>
        </w:rPr>
        <w:t>《</w:t>
      </w:r>
      <w:r>
        <w:rPr>
          <w:rStyle w:val="12"/>
          <w:rFonts w:hint="eastAsia" w:ascii="仿宋_GB2312" w:hAnsi="仿宋_GB2312" w:eastAsia="仿宋_GB2312" w:cs="仿宋_GB2312"/>
          <w:color w:val="auto"/>
          <w:sz w:val="30"/>
          <w:szCs w:val="30"/>
          <w:highlight w:val="none"/>
          <w:u w:val="single"/>
          <w:lang w:eastAsia="zh-CN"/>
        </w:rPr>
        <w:t>202</w:t>
      </w:r>
      <w:r>
        <w:rPr>
          <w:rStyle w:val="12"/>
          <w:rFonts w:hint="eastAsia" w:ascii="仿宋_GB2312" w:hAnsi="仿宋_GB2312" w:eastAsia="仿宋_GB2312" w:cs="仿宋_GB2312"/>
          <w:color w:val="auto"/>
          <w:sz w:val="30"/>
          <w:szCs w:val="30"/>
          <w:highlight w:val="none"/>
          <w:u w:val="single"/>
          <w:lang w:val="en-US" w:eastAsia="zh-CN"/>
        </w:rPr>
        <w:t>6</w:t>
      </w:r>
      <w:r>
        <w:rPr>
          <w:rStyle w:val="12"/>
          <w:rFonts w:hint="eastAsia" w:ascii="仿宋_GB2312" w:hAnsi="仿宋_GB2312" w:eastAsia="仿宋_GB2312" w:cs="仿宋_GB2312"/>
          <w:color w:val="auto"/>
          <w:sz w:val="30"/>
          <w:szCs w:val="30"/>
          <w:highlight w:val="none"/>
          <w:u w:val="single"/>
          <w:lang w:eastAsia="zh-CN"/>
        </w:rPr>
        <w:t>年</w:t>
      </w:r>
      <w:r>
        <w:rPr>
          <w:rStyle w:val="12"/>
          <w:rFonts w:hint="eastAsia" w:ascii="仿宋_GB2312" w:hAnsi="仿宋_GB2312" w:eastAsia="仿宋_GB2312" w:cs="仿宋_GB2312"/>
          <w:color w:val="auto"/>
          <w:sz w:val="30"/>
          <w:szCs w:val="30"/>
          <w:highlight w:val="none"/>
          <w:u w:val="single"/>
          <w:lang w:val="en-US" w:eastAsia="zh-CN"/>
        </w:rPr>
        <w:t>5</w:t>
      </w:r>
      <w:r>
        <w:rPr>
          <w:rStyle w:val="12"/>
          <w:rFonts w:hint="eastAsia" w:ascii="仿宋_GB2312" w:hAnsi="仿宋_GB2312" w:eastAsia="仿宋_GB2312" w:cs="仿宋_GB2312"/>
          <w:color w:val="auto"/>
          <w:sz w:val="30"/>
          <w:szCs w:val="30"/>
          <w:highlight w:val="none"/>
          <w:u w:val="single"/>
          <w:lang w:eastAsia="zh-CN"/>
        </w:rPr>
        <w:t>月</w:t>
      </w:r>
      <w:r>
        <w:rPr>
          <w:rFonts w:hint="eastAsia" w:ascii="仿宋_GB2312" w:hAnsi="仿宋_GB2312" w:eastAsia="仿宋_GB2312" w:cs="仿宋_GB2312"/>
          <w:b/>
          <w:bCs/>
          <w:color w:val="auto"/>
          <w:sz w:val="30"/>
          <w:szCs w:val="30"/>
          <w:highlight w:val="none"/>
          <w:u w:val="single"/>
        </w:rPr>
        <w:t>厦门集美市政集团有限公司</w:t>
      </w:r>
      <w:r>
        <w:rPr>
          <w:rStyle w:val="12"/>
          <w:rFonts w:hint="eastAsia" w:ascii="仿宋_GB2312" w:hAnsi="仿宋_GB2312" w:eastAsia="仿宋_GB2312" w:cs="仿宋_GB2312"/>
          <w:color w:val="auto"/>
          <w:sz w:val="30"/>
          <w:szCs w:val="30"/>
          <w:highlight w:val="none"/>
          <w:u w:val="single"/>
        </w:rPr>
        <w:t>公开招聘工作人员简章</w:t>
      </w:r>
      <w:r>
        <w:rPr>
          <w:rFonts w:hint="eastAsia" w:ascii="仿宋_GB2312" w:hAnsi="仿宋_GB2312" w:eastAsia="仿宋_GB2312" w:cs="仿宋_GB2312"/>
          <w:b/>
          <w:bCs/>
          <w:color w:val="auto"/>
          <w:sz w:val="30"/>
          <w:szCs w:val="30"/>
          <w:highlight w:val="none"/>
          <w:u w:val="single"/>
        </w:rPr>
        <w:t>》</w:t>
      </w:r>
      <w:r>
        <w:rPr>
          <w:rFonts w:hint="eastAsia" w:ascii="仿宋_GB2312" w:hAnsi="仿宋_GB2312" w:eastAsia="仿宋_GB2312" w:cs="仿宋_GB2312"/>
          <w:b/>
          <w:bCs/>
          <w:color w:val="auto"/>
          <w:sz w:val="30"/>
          <w:szCs w:val="30"/>
          <w:highlight w:val="none"/>
          <w:u w:val="single"/>
          <w:lang w:eastAsia="zh-CN"/>
        </w:rPr>
        <w:t>为</w:t>
      </w:r>
      <w:r>
        <w:rPr>
          <w:rFonts w:hint="eastAsia" w:ascii="仿宋_GB2312" w:hAnsi="仿宋_GB2312" w:eastAsia="仿宋_GB2312" w:cs="仿宋_GB2312"/>
          <w:b/>
          <w:bCs/>
          <w:color w:val="auto"/>
          <w:sz w:val="30"/>
          <w:szCs w:val="30"/>
          <w:highlight w:val="none"/>
          <w:u w:val="single"/>
        </w:rPr>
        <w:t>同一场</w:t>
      </w:r>
      <w:r>
        <w:rPr>
          <w:rFonts w:hint="eastAsia" w:ascii="仿宋_GB2312" w:hAnsi="仿宋_GB2312" w:eastAsia="仿宋_GB2312" w:cs="仿宋_GB2312"/>
          <w:b/>
          <w:bCs/>
          <w:color w:val="auto"/>
          <w:sz w:val="30"/>
          <w:szCs w:val="30"/>
          <w:highlight w:val="none"/>
          <w:u w:val="single"/>
          <w:lang w:eastAsia="zh-CN"/>
        </w:rPr>
        <w:t>考</w:t>
      </w:r>
      <w:r>
        <w:rPr>
          <w:rFonts w:hint="eastAsia" w:ascii="仿宋_GB2312" w:hAnsi="仿宋_GB2312" w:eastAsia="仿宋_GB2312" w:cs="仿宋_GB2312"/>
          <w:b/>
          <w:bCs/>
          <w:color w:val="auto"/>
          <w:sz w:val="30"/>
          <w:szCs w:val="30"/>
          <w:highlight w:val="none"/>
          <w:u w:val="single"/>
        </w:rPr>
        <w:t>试，报考人员只能从这</w:t>
      </w:r>
      <w:r>
        <w:rPr>
          <w:rFonts w:hint="eastAsia" w:ascii="仿宋_GB2312" w:hAnsi="仿宋_GB2312" w:eastAsia="仿宋_GB2312" w:cs="仿宋_GB2312"/>
          <w:b/>
          <w:bCs/>
          <w:color w:val="auto"/>
          <w:sz w:val="30"/>
          <w:szCs w:val="30"/>
          <w:highlight w:val="none"/>
          <w:u w:val="single"/>
          <w:lang w:val="en-US" w:eastAsia="zh-CN"/>
        </w:rPr>
        <w:t>2</w:t>
      </w:r>
      <w:r>
        <w:rPr>
          <w:rFonts w:hint="eastAsia" w:ascii="仿宋_GB2312" w:hAnsi="仿宋_GB2312" w:eastAsia="仿宋_GB2312" w:cs="仿宋_GB2312"/>
          <w:b/>
          <w:bCs/>
          <w:color w:val="auto"/>
          <w:sz w:val="30"/>
          <w:szCs w:val="30"/>
          <w:highlight w:val="none"/>
          <w:u w:val="single"/>
          <w:lang w:eastAsia="zh-CN"/>
        </w:rPr>
        <w:t>个</w:t>
      </w:r>
      <w:r>
        <w:rPr>
          <w:rFonts w:hint="eastAsia" w:ascii="仿宋_GB2312" w:hAnsi="仿宋_GB2312" w:eastAsia="仿宋_GB2312" w:cs="仿宋_GB2312"/>
          <w:b/>
          <w:bCs/>
          <w:color w:val="auto"/>
          <w:sz w:val="30"/>
          <w:szCs w:val="30"/>
          <w:highlight w:val="none"/>
          <w:u w:val="single"/>
        </w:rPr>
        <w:t>考试简章中的岗位</w:t>
      </w:r>
      <w:r>
        <w:rPr>
          <w:rFonts w:hint="eastAsia" w:ascii="仿宋_GB2312" w:hAnsi="仿宋_GB2312" w:eastAsia="仿宋_GB2312" w:cs="仿宋_GB2312"/>
          <w:b/>
          <w:bCs/>
          <w:color w:val="auto"/>
          <w:sz w:val="30"/>
          <w:szCs w:val="30"/>
          <w:highlight w:val="none"/>
          <w:u w:val="single"/>
          <w:lang w:val="en-US" w:eastAsia="zh-CN"/>
        </w:rPr>
        <w:t>(岗位代码：501-509）</w:t>
      </w:r>
      <w:r>
        <w:rPr>
          <w:rFonts w:hint="eastAsia" w:ascii="仿宋_GB2312" w:hAnsi="仿宋_GB2312" w:eastAsia="仿宋_GB2312" w:cs="仿宋_GB2312"/>
          <w:b/>
          <w:bCs/>
          <w:color w:val="auto"/>
          <w:sz w:val="30"/>
          <w:szCs w:val="30"/>
          <w:highlight w:val="none"/>
          <w:u w:val="single"/>
        </w:rPr>
        <w:t>选报一个。报考人员通过资格初审后不得更改。重复报考，取消其报名资格。</w:t>
      </w:r>
    </w:p>
    <w:p w14:paraId="595A563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textAlignment w:val="auto"/>
        <w:outlineLvl w:val="1"/>
        <w:rPr>
          <w:rFonts w:hint="eastAsia" w:ascii="仿宋" w:hAnsi="仿宋" w:eastAsia="仿宋" w:cs="仿宋"/>
          <w:b/>
          <w:color w:val="auto"/>
          <w:sz w:val="30"/>
          <w:szCs w:val="30"/>
          <w:highlight w:val="none"/>
        </w:rPr>
      </w:pPr>
      <w:bookmarkStart w:id="5" w:name="_Toc1175704971"/>
      <w:bookmarkStart w:id="6" w:name="_Toc25790"/>
      <w:r>
        <w:rPr>
          <w:rFonts w:hint="eastAsia" w:ascii="仿宋" w:hAnsi="仿宋" w:eastAsia="仿宋" w:cs="仿宋"/>
          <w:b/>
          <w:color w:val="auto"/>
          <w:sz w:val="30"/>
          <w:szCs w:val="30"/>
          <w:highlight w:val="none"/>
        </w:rPr>
        <w:t>简历填写</w:t>
      </w:r>
      <w:bookmarkEnd w:id="5"/>
      <w:bookmarkEnd w:id="6"/>
    </w:p>
    <w:p w14:paraId="0BEF8F8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0"/>
          <w:szCs w:val="30"/>
          <w:highlight w:val="none"/>
        </w:rPr>
      </w:pPr>
      <w:bookmarkStart w:id="7" w:name="_Toc29293"/>
      <w:bookmarkStart w:id="8" w:name="_Toc28349"/>
      <w:bookmarkStart w:id="9" w:name="_Toc5535"/>
      <w:bookmarkStart w:id="10" w:name="_Toc11175"/>
      <w:bookmarkStart w:id="11" w:name="_Toc4830"/>
      <w:r>
        <w:rPr>
          <w:rFonts w:hint="eastAsia" w:ascii="仿宋" w:hAnsi="仿宋" w:eastAsia="仿宋" w:cs="仿宋"/>
          <w:color w:val="auto"/>
          <w:sz w:val="30"/>
          <w:szCs w:val="30"/>
          <w:highlight w:val="none"/>
        </w:rPr>
        <w:t>报考者须如实反映各阶段的就学、就业、待业等状态，期间不能中断，原则上应从高中起填写。</w:t>
      </w:r>
      <w:bookmarkEnd w:id="7"/>
      <w:bookmarkEnd w:id="8"/>
      <w:bookmarkEnd w:id="9"/>
      <w:bookmarkEnd w:id="10"/>
      <w:bookmarkEnd w:id="11"/>
    </w:p>
    <w:p w14:paraId="4F9376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在机关事业单位工作的，须注明单位性质（</w:t>
      </w:r>
      <w:bookmarkStart w:id="61" w:name="_GoBack"/>
      <w:bookmarkEnd w:id="61"/>
      <w:r>
        <w:rPr>
          <w:rFonts w:hint="eastAsia" w:ascii="仿宋" w:hAnsi="仿宋" w:eastAsia="仿宋" w:cs="仿宋"/>
          <w:color w:val="auto"/>
          <w:kern w:val="0"/>
          <w:sz w:val="30"/>
          <w:szCs w:val="30"/>
          <w:highlight w:val="none"/>
        </w:rPr>
        <w:t>机关、参公单位、非参公事业单位）和本人身份（公务员、参公事业编制人员、非参公事业编制人员、编外人员）。</w:t>
      </w:r>
    </w:p>
    <w:p w14:paraId="2EC6FCC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部队、武警相关单位工作人员须注明“现役人员”还是“非现役文职人员”，或者“合同制职员”等。</w:t>
      </w:r>
    </w:p>
    <w:p w14:paraId="5D8F5D6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在读人员须注明教育类别是“全日制普教”还是“非全日制普教”。</w:t>
      </w:r>
    </w:p>
    <w:p w14:paraId="5D3758F4">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420" w:firstLineChars="0"/>
        <w:textAlignment w:val="auto"/>
        <w:outlineLvl w:val="1"/>
        <w:rPr>
          <w:rFonts w:hint="eastAsia" w:ascii="仿宋" w:hAnsi="仿宋" w:eastAsia="仿宋" w:cs="仿宋"/>
          <w:b/>
          <w:color w:val="auto"/>
          <w:sz w:val="30"/>
          <w:szCs w:val="30"/>
          <w:highlight w:val="none"/>
        </w:rPr>
      </w:pPr>
      <w:bookmarkStart w:id="12" w:name="_Toc33631762"/>
      <w:r>
        <w:rPr>
          <w:rFonts w:hint="eastAsia" w:ascii="仿宋" w:hAnsi="仿宋" w:eastAsia="仿宋" w:cs="仿宋"/>
          <w:b/>
          <w:color w:val="auto"/>
          <w:sz w:val="30"/>
          <w:szCs w:val="30"/>
          <w:highlight w:val="none"/>
        </w:rPr>
        <w:t>回避情形</w:t>
      </w:r>
      <w:bookmarkEnd w:id="12"/>
    </w:p>
    <w:p w14:paraId="71901DB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国有企业</w:t>
      </w:r>
      <w:r>
        <w:rPr>
          <w:rFonts w:hint="eastAsia" w:ascii="仿宋" w:hAnsi="仿宋" w:eastAsia="仿宋" w:cs="仿宋"/>
          <w:color w:val="auto"/>
          <w:sz w:val="30"/>
          <w:szCs w:val="30"/>
          <w:highlight w:val="none"/>
          <w:u w:val="none"/>
        </w:rPr>
        <w:t>工作人员凡有下列亲属关系的，不得在同一</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至具有直接上下级领导关系的管理岗位，不得在其中一方担任领导人员的</w:t>
      </w:r>
      <w:r>
        <w:rPr>
          <w:rFonts w:hint="eastAsia" w:ascii="仿宋" w:hAnsi="仿宋" w:eastAsia="仿宋" w:cs="仿宋"/>
          <w:color w:val="auto"/>
          <w:sz w:val="30"/>
          <w:szCs w:val="30"/>
          <w:highlight w:val="none"/>
          <w:u w:val="none"/>
          <w:lang w:eastAsia="zh-CN"/>
        </w:rPr>
        <w:t>国有企业录用</w:t>
      </w:r>
      <w:r>
        <w:rPr>
          <w:rFonts w:hint="eastAsia" w:ascii="仿宋" w:hAnsi="仿宋" w:eastAsia="仿宋" w:cs="仿宋"/>
          <w:color w:val="auto"/>
          <w:sz w:val="30"/>
          <w:szCs w:val="30"/>
          <w:highlight w:val="none"/>
          <w:u w:val="none"/>
        </w:rPr>
        <w:t>至从事组织(人事)、纪检监察、审计、财务工作的岗位，也不得</w:t>
      </w:r>
      <w:r>
        <w:rPr>
          <w:rFonts w:hint="eastAsia" w:ascii="仿宋" w:hAnsi="仿宋" w:eastAsia="仿宋" w:cs="仿宋"/>
          <w:color w:val="auto"/>
          <w:sz w:val="30"/>
          <w:szCs w:val="30"/>
          <w:highlight w:val="none"/>
          <w:u w:val="none"/>
          <w:lang w:eastAsia="zh-CN"/>
        </w:rPr>
        <w:t>录用</w:t>
      </w:r>
      <w:r>
        <w:rPr>
          <w:rFonts w:hint="eastAsia" w:ascii="仿宋" w:hAnsi="仿宋" w:eastAsia="仿宋" w:cs="仿宋"/>
          <w:color w:val="auto"/>
          <w:sz w:val="30"/>
          <w:szCs w:val="30"/>
          <w:highlight w:val="none"/>
          <w:u w:val="none"/>
        </w:rPr>
        <w:t>至双方直接隶属于同一领导人员的从事组织(人事)、纪检监察、审计、财务工作的内设机构正职岗位：</w:t>
      </w:r>
    </w:p>
    <w:p w14:paraId="1A04CC3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1.夫妻关系;</w:t>
      </w:r>
    </w:p>
    <w:p w14:paraId="13409CC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2.直系血亲关系，包括祖父母、外祖父母、父母、子女、孙子女、外孙子女;</w:t>
      </w:r>
    </w:p>
    <w:p w14:paraId="52523DB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3.三代以内旁系血亲关系，包括叔伯姑舅姨、兄弟姐妹、堂兄弟姐妹、表兄弟姐妹、侄子女、甥子女;</w:t>
      </w:r>
    </w:p>
    <w:p w14:paraId="6F0C6F9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4.近姻亲关系，包括配偶的父母、配偶的兄弟姐妹及其配偶、子女的配偶及子女配偶的父母、三代以内旁系血亲的配偶;</w:t>
      </w:r>
    </w:p>
    <w:p w14:paraId="2CB3930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5.其他亲属关系，包括养父母子女、形成抚养关系的继父母子女及由此形成的直系血亲、三代以内旁系血亲和近姻亲关系。</w:t>
      </w:r>
    </w:p>
    <w:p w14:paraId="11B35D2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所称直接上下级领导关系包括：</w:t>
      </w:r>
    </w:p>
    <w:p w14:paraId="1F5376B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1.领导班子正职与副职;</w:t>
      </w:r>
    </w:p>
    <w:p w14:paraId="7669BF0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2.同一内设机构正职与副职;</w:t>
      </w:r>
    </w:p>
    <w:p w14:paraId="0CD85D1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3.上级正职、副职与下级正职;</w:t>
      </w:r>
    </w:p>
    <w:p w14:paraId="3CB2DA8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4.单位无内设机构的，其正职、副职与其他管理人员以及从事审计、财务工作的专业技术人员;</w:t>
      </w:r>
    </w:p>
    <w:p w14:paraId="22B24D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5.内设机构无下一级单位的，其正职、副职与其他管理人员以及从事审计、财务工作的专业技术人员。</w:t>
      </w:r>
    </w:p>
    <w:p w14:paraId="355B57B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rPr>
        <w:t>从事招聘工作的人员</w:t>
      </w:r>
      <w:r>
        <w:rPr>
          <w:rFonts w:hint="eastAsia" w:ascii="仿宋" w:hAnsi="仿宋" w:eastAsia="仿宋" w:cs="仿宋"/>
          <w:color w:val="auto"/>
          <w:sz w:val="30"/>
          <w:szCs w:val="30"/>
          <w:highlight w:val="none"/>
          <w:u w:val="none"/>
          <w:lang w:eastAsia="zh-CN"/>
        </w:rPr>
        <w:t>存在应当回避情形</w:t>
      </w:r>
      <w:r>
        <w:rPr>
          <w:rFonts w:hint="eastAsia" w:ascii="仿宋" w:hAnsi="仿宋" w:eastAsia="仿宋" w:cs="仿宋"/>
          <w:color w:val="auto"/>
          <w:sz w:val="30"/>
          <w:szCs w:val="30"/>
          <w:highlight w:val="none"/>
          <w:u w:val="none"/>
        </w:rPr>
        <w:t>的，须实行履职回避。</w:t>
      </w:r>
    </w:p>
    <w:p w14:paraId="2BECCD3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lang w:eastAsia="zh-CN"/>
        </w:rPr>
      </w:pPr>
      <w:bookmarkStart w:id="13" w:name="_Toc1356436724"/>
      <w:r>
        <w:rPr>
          <w:rFonts w:hint="eastAsia" w:ascii="黑体" w:hAnsi="黑体" w:eastAsia="黑体" w:cs="黑体"/>
          <w:b w:val="0"/>
          <w:bCs w:val="0"/>
          <w:color w:val="auto"/>
          <w:sz w:val="30"/>
          <w:szCs w:val="30"/>
          <w:highlight w:val="none"/>
        </w:rPr>
        <w:t>年龄</w:t>
      </w:r>
      <w:r>
        <w:rPr>
          <w:rFonts w:hint="eastAsia" w:ascii="黑体" w:hAnsi="黑体" w:eastAsia="黑体" w:cs="黑体"/>
          <w:b w:val="0"/>
          <w:bCs w:val="0"/>
          <w:color w:val="auto"/>
          <w:sz w:val="30"/>
          <w:szCs w:val="30"/>
          <w:highlight w:val="none"/>
          <w:lang w:eastAsia="zh-CN"/>
        </w:rPr>
        <w:t>、资格（历）等的</w:t>
      </w:r>
      <w:r>
        <w:rPr>
          <w:rFonts w:hint="eastAsia" w:ascii="黑体" w:hAnsi="黑体" w:eastAsia="黑体" w:cs="黑体"/>
          <w:b w:val="0"/>
          <w:bCs w:val="0"/>
          <w:color w:val="auto"/>
          <w:sz w:val="30"/>
          <w:szCs w:val="30"/>
          <w:highlight w:val="none"/>
        </w:rPr>
        <w:t>计算</w:t>
      </w:r>
      <w:r>
        <w:rPr>
          <w:rFonts w:hint="eastAsia" w:ascii="黑体" w:hAnsi="黑体" w:eastAsia="黑体" w:cs="黑体"/>
          <w:b w:val="0"/>
          <w:bCs w:val="0"/>
          <w:color w:val="auto"/>
          <w:sz w:val="30"/>
          <w:szCs w:val="30"/>
          <w:highlight w:val="none"/>
          <w:lang w:eastAsia="zh-CN"/>
        </w:rPr>
        <w:t>办法</w:t>
      </w:r>
      <w:bookmarkEnd w:id="13"/>
    </w:p>
    <w:p w14:paraId="144DCC8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eastAsia="zh-CN"/>
        </w:rPr>
        <w:t>如无特别说明，相关年限的计算、证书取得时间等，均指</w:t>
      </w:r>
      <w:r>
        <w:rPr>
          <w:rFonts w:hint="eastAsia" w:ascii="仿宋" w:hAnsi="仿宋" w:eastAsia="仿宋" w:cs="仿宋"/>
          <w:color w:val="auto"/>
          <w:sz w:val="30"/>
          <w:szCs w:val="30"/>
          <w:highlight w:val="none"/>
          <w:u w:val="none"/>
        </w:rPr>
        <w:t>计算</w:t>
      </w:r>
      <w:r>
        <w:rPr>
          <w:rFonts w:hint="eastAsia" w:ascii="仿宋" w:hAnsi="仿宋" w:eastAsia="仿宋" w:cs="仿宋"/>
          <w:color w:val="auto"/>
          <w:sz w:val="30"/>
          <w:szCs w:val="30"/>
          <w:highlight w:val="none"/>
          <w:u w:val="none"/>
          <w:lang w:eastAsia="zh-CN"/>
        </w:rPr>
        <w:t>到</w:t>
      </w:r>
      <w:r>
        <w:rPr>
          <w:rFonts w:hint="eastAsia" w:ascii="仿宋" w:hAnsi="仿宋" w:eastAsia="仿宋" w:cs="仿宋"/>
          <w:color w:val="auto"/>
          <w:sz w:val="30"/>
          <w:szCs w:val="30"/>
          <w:highlight w:val="none"/>
          <w:u w:val="none"/>
          <w:lang w:val="en-US" w:eastAsia="zh-CN"/>
        </w:rPr>
        <w:t>报名截止当月，即2026年5月</w:t>
      </w:r>
      <w:r>
        <w:rPr>
          <w:rFonts w:hint="eastAsia" w:ascii="仿宋" w:hAnsi="仿宋" w:eastAsia="仿宋" w:cs="仿宋"/>
          <w:color w:val="auto"/>
          <w:sz w:val="30"/>
          <w:szCs w:val="30"/>
          <w:highlight w:val="none"/>
          <w:u w:val="none"/>
          <w:lang w:eastAsia="zh-CN"/>
        </w:rPr>
        <w:t>。</w:t>
      </w:r>
    </w:p>
    <w:p w14:paraId="4A128EBD">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bCs/>
          <w:color w:val="auto"/>
          <w:sz w:val="30"/>
          <w:szCs w:val="30"/>
          <w:highlight w:val="none"/>
        </w:rPr>
      </w:pPr>
      <w:bookmarkStart w:id="14" w:name="_Toc1345657228"/>
      <w:r>
        <w:rPr>
          <w:rFonts w:hint="eastAsia" w:ascii="仿宋" w:hAnsi="仿宋" w:eastAsia="仿宋" w:cs="仿宋"/>
          <w:b/>
          <w:bCs/>
          <w:color w:val="auto"/>
          <w:sz w:val="30"/>
          <w:szCs w:val="30"/>
          <w:highlight w:val="none"/>
        </w:rPr>
        <w:t>年龄</w:t>
      </w:r>
      <w:bookmarkEnd w:id="14"/>
    </w:p>
    <w:p w14:paraId="16325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u w:val="none"/>
          <w:lang w:val="en-US" w:eastAsia="zh-CN"/>
        </w:rPr>
        <w:t>最高年龄要求38周岁是指已满18周岁、未满36周岁</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在1987</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u w:val="none"/>
          <w:lang w:val="en-US" w:eastAsia="zh-CN"/>
        </w:rPr>
        <w:t>5</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2008年5月期间</w:t>
      </w:r>
      <w:r>
        <w:rPr>
          <w:rFonts w:hint="eastAsia" w:ascii="仿宋" w:hAnsi="仿宋" w:eastAsia="仿宋" w:cs="仿宋"/>
          <w:color w:val="auto"/>
          <w:sz w:val="30"/>
          <w:szCs w:val="30"/>
          <w:highlight w:val="none"/>
          <w:u w:val="none"/>
        </w:rPr>
        <w:t>出生的人员</w:t>
      </w:r>
      <w:r>
        <w:rPr>
          <w:rFonts w:hint="eastAsia" w:ascii="仿宋" w:hAnsi="仿宋" w:eastAsia="仿宋" w:cs="仿宋"/>
          <w:color w:val="auto"/>
          <w:sz w:val="30"/>
          <w:szCs w:val="30"/>
          <w:highlight w:val="none"/>
          <w:u w:val="none"/>
          <w:lang w:eastAsia="zh-CN"/>
        </w:rPr>
        <w:t>）</w:t>
      </w:r>
      <w:r>
        <w:rPr>
          <w:rFonts w:hint="eastAsia" w:ascii="仿宋" w:hAnsi="仿宋" w:eastAsia="仿宋" w:cs="仿宋"/>
          <w:color w:val="auto"/>
          <w:sz w:val="30"/>
          <w:szCs w:val="30"/>
          <w:highlight w:val="none"/>
          <w:u w:val="none"/>
          <w:lang w:val="en-US" w:eastAsia="zh-CN"/>
        </w:rPr>
        <w:t>，具体计算到月</w:t>
      </w:r>
      <w:r>
        <w:rPr>
          <w:rFonts w:hint="eastAsia" w:ascii="仿宋" w:hAnsi="仿宋" w:eastAsia="仿宋" w:cs="仿宋"/>
          <w:color w:val="auto"/>
          <w:sz w:val="30"/>
          <w:szCs w:val="30"/>
          <w:highlight w:val="none"/>
          <w:u w:val="none"/>
        </w:rPr>
        <w:t>。</w:t>
      </w:r>
    </w:p>
    <w:p w14:paraId="69F3AE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none"/>
          <w:lang w:eastAsia="zh-CN"/>
        </w:rPr>
        <w:t>其他年龄要求按此</w:t>
      </w:r>
      <w:r>
        <w:rPr>
          <w:rFonts w:hint="eastAsia" w:ascii="仿宋" w:hAnsi="仿宋" w:eastAsia="仿宋" w:cs="仿宋"/>
          <w:color w:val="auto"/>
          <w:sz w:val="30"/>
          <w:szCs w:val="30"/>
          <w:highlight w:val="none"/>
          <w:u w:val="none"/>
        </w:rPr>
        <w:t>类推。</w:t>
      </w:r>
    </w:p>
    <w:p w14:paraId="4818F55C">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bCs/>
          <w:color w:val="auto"/>
          <w:sz w:val="30"/>
          <w:szCs w:val="30"/>
          <w:highlight w:val="none"/>
        </w:rPr>
      </w:pPr>
      <w:bookmarkStart w:id="15" w:name="_Toc2082126609"/>
      <w:r>
        <w:rPr>
          <w:rFonts w:hint="eastAsia" w:ascii="仿宋" w:hAnsi="仿宋" w:eastAsia="仿宋" w:cs="仿宋"/>
          <w:b/>
          <w:bCs/>
          <w:color w:val="auto"/>
          <w:sz w:val="30"/>
          <w:szCs w:val="30"/>
          <w:highlight w:val="none"/>
        </w:rPr>
        <w:t>资格（历）</w:t>
      </w:r>
      <w:r>
        <w:rPr>
          <w:rFonts w:hint="eastAsia" w:ascii="仿宋" w:hAnsi="仿宋" w:eastAsia="仿宋" w:cs="仿宋"/>
          <w:b/>
          <w:bCs/>
          <w:color w:val="auto"/>
          <w:sz w:val="30"/>
          <w:szCs w:val="30"/>
          <w:highlight w:val="none"/>
          <w:lang w:eastAsia="zh-CN"/>
        </w:rPr>
        <w:t>等</w:t>
      </w:r>
      <w:bookmarkEnd w:id="15"/>
    </w:p>
    <w:p w14:paraId="1A711FA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《简章》</w:t>
      </w:r>
      <w:r>
        <w:rPr>
          <w:rFonts w:hint="eastAsia" w:ascii="仿宋" w:hAnsi="仿宋" w:eastAsia="仿宋" w:cs="仿宋"/>
          <w:color w:val="auto"/>
          <w:sz w:val="30"/>
          <w:szCs w:val="30"/>
          <w:highlight w:val="none"/>
          <w:lang w:eastAsia="zh-CN"/>
        </w:rPr>
        <w:t>和</w:t>
      </w:r>
      <w:r>
        <w:rPr>
          <w:rFonts w:hint="eastAsia" w:ascii="仿宋" w:hAnsi="仿宋" w:eastAsia="仿宋" w:cs="仿宋"/>
          <w:color w:val="auto"/>
          <w:sz w:val="30"/>
          <w:szCs w:val="30"/>
          <w:highlight w:val="none"/>
        </w:rPr>
        <w:t>《报考</w:t>
      </w:r>
      <w:r>
        <w:rPr>
          <w:rFonts w:hint="eastAsia" w:ascii="仿宋" w:hAnsi="仿宋" w:eastAsia="仿宋" w:cs="仿宋"/>
          <w:color w:val="auto"/>
          <w:sz w:val="30"/>
          <w:szCs w:val="30"/>
          <w:highlight w:val="none"/>
          <w:lang w:eastAsia="zh-CN"/>
        </w:rPr>
        <w:t>须知</w:t>
      </w:r>
      <w:r>
        <w:rPr>
          <w:rFonts w:hint="eastAsia" w:ascii="仿宋" w:hAnsi="仿宋" w:eastAsia="仿宋" w:cs="仿宋"/>
          <w:color w:val="auto"/>
          <w:sz w:val="30"/>
          <w:szCs w:val="30"/>
          <w:highlight w:val="none"/>
        </w:rPr>
        <w:t>》要求具有××条件以上的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如无特别说明，均含本数。如：具有2年以上工作经历，指截</w:t>
      </w:r>
      <w:r>
        <w:rPr>
          <w:rFonts w:hint="eastAsia" w:ascii="仿宋" w:hAnsi="仿宋" w:eastAsia="仿宋" w:cs="仿宋"/>
          <w:color w:val="auto"/>
          <w:sz w:val="30"/>
          <w:szCs w:val="30"/>
          <w:highlight w:val="none"/>
          <w:u w:val="none"/>
          <w:lang w:eastAsia="zh-CN"/>
        </w:rPr>
        <w:t>至</w:t>
      </w:r>
      <w:r>
        <w:rPr>
          <w:rFonts w:hint="eastAsia" w:ascii="仿宋" w:hAnsi="仿宋" w:eastAsia="仿宋" w:cs="仿宋"/>
          <w:color w:val="auto"/>
          <w:sz w:val="30"/>
          <w:szCs w:val="30"/>
          <w:highlight w:val="none"/>
          <w:u w:val="none"/>
          <w:lang w:val="en-US" w:eastAsia="zh-CN"/>
        </w:rPr>
        <w:t>报名截止当月</w:t>
      </w:r>
      <w:r>
        <w:rPr>
          <w:rFonts w:hint="eastAsia" w:ascii="仿宋" w:hAnsi="仿宋" w:eastAsia="仿宋" w:cs="仿宋"/>
          <w:color w:val="auto"/>
          <w:sz w:val="30"/>
          <w:szCs w:val="30"/>
          <w:highlight w:val="none"/>
          <w:u w:val="none"/>
        </w:rPr>
        <w:t>具有</w:t>
      </w:r>
      <w:r>
        <w:rPr>
          <w:rFonts w:hint="eastAsia" w:ascii="仿宋" w:hAnsi="仿宋" w:eastAsia="仿宋" w:cs="仿宋"/>
          <w:color w:val="auto"/>
          <w:sz w:val="30"/>
          <w:szCs w:val="30"/>
          <w:highlight w:val="none"/>
        </w:rPr>
        <w:t>2年或2年以上工作经历。</w:t>
      </w:r>
    </w:p>
    <w:p w14:paraId="2A19C123">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16" w:name="_Toc436750077"/>
      <w:r>
        <w:rPr>
          <w:rFonts w:hint="eastAsia" w:ascii="黑体" w:hAnsi="黑体" w:eastAsia="黑体" w:cs="黑体"/>
          <w:b w:val="0"/>
          <w:bCs w:val="0"/>
          <w:color w:val="auto"/>
          <w:sz w:val="30"/>
          <w:szCs w:val="30"/>
          <w:highlight w:val="none"/>
        </w:rPr>
        <w:t>学历（位）认定</w:t>
      </w:r>
      <w:bookmarkEnd w:id="16"/>
    </w:p>
    <w:p w14:paraId="40B9982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报考者的学历应为国家承认的国民教育序列学历。</w:t>
      </w:r>
    </w:p>
    <w:p w14:paraId="1163F1B6">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17" w:name="_Toc803931390"/>
      <w:bookmarkStart w:id="18" w:name="_Toc19888"/>
      <w:bookmarkStart w:id="19" w:name="_Toc12528"/>
      <w:r>
        <w:rPr>
          <w:rFonts w:hint="eastAsia" w:ascii="楷体_GB2312" w:hAnsi="楷体_GB2312" w:eastAsia="楷体_GB2312" w:cs="楷体_GB2312"/>
          <w:b/>
          <w:color w:val="auto"/>
          <w:sz w:val="30"/>
          <w:szCs w:val="30"/>
          <w:highlight w:val="none"/>
        </w:rPr>
        <w:t>（一）境内学历（位）</w:t>
      </w:r>
      <w:bookmarkEnd w:id="17"/>
      <w:bookmarkEnd w:id="18"/>
      <w:bookmarkEnd w:id="19"/>
    </w:p>
    <w:p w14:paraId="4BA3A10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14:paraId="3F792EBF">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20" w:name="_Toc30275"/>
      <w:bookmarkStart w:id="21" w:name="_Toc10958"/>
      <w:bookmarkStart w:id="22" w:name="_Toc1818025700"/>
      <w:r>
        <w:rPr>
          <w:rFonts w:hint="eastAsia" w:ascii="楷体_GB2312" w:hAnsi="楷体_GB2312" w:eastAsia="楷体_GB2312" w:cs="楷体_GB2312"/>
          <w:b/>
          <w:color w:val="auto"/>
          <w:sz w:val="30"/>
          <w:szCs w:val="30"/>
          <w:highlight w:val="none"/>
        </w:rPr>
        <w:t>（二）第二学士学位</w:t>
      </w:r>
      <w:bookmarkEnd w:id="20"/>
      <w:bookmarkEnd w:id="21"/>
      <w:bookmarkEnd w:id="22"/>
    </w:p>
    <w:p w14:paraId="498ECD5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根据《教育部办公厅关于在普通高校继续开展第二学士学位教育的通知》（教高厅函〔2020〕9号）取得第二学士学位的毕业证书和学位证书，按上述要求进行查询认证。</w:t>
      </w:r>
    </w:p>
    <w:p w14:paraId="02957E06">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color w:val="auto"/>
          <w:sz w:val="30"/>
          <w:szCs w:val="30"/>
          <w:highlight w:val="none"/>
        </w:rPr>
      </w:pPr>
      <w:bookmarkStart w:id="23" w:name="_Toc12040"/>
      <w:bookmarkStart w:id="24" w:name="_Toc902259344"/>
      <w:bookmarkStart w:id="25" w:name="_Toc1156"/>
      <w:r>
        <w:rPr>
          <w:rFonts w:hint="eastAsia" w:ascii="楷体_GB2312" w:hAnsi="楷体_GB2312" w:eastAsia="楷体_GB2312" w:cs="楷体_GB2312"/>
          <w:b/>
          <w:color w:val="auto"/>
          <w:sz w:val="30"/>
          <w:szCs w:val="30"/>
          <w:highlight w:val="none"/>
        </w:rPr>
        <w:t>（三）境外学历（位）</w:t>
      </w:r>
      <w:bookmarkEnd w:id="23"/>
      <w:bookmarkEnd w:id="24"/>
      <w:bookmarkEnd w:id="25"/>
      <w:r>
        <w:rPr>
          <w:rFonts w:hint="eastAsia" w:ascii="楷体_GB2312" w:hAnsi="楷体_GB2312" w:eastAsia="楷体_GB2312" w:cs="楷体_GB2312"/>
          <w:color w:val="auto"/>
          <w:sz w:val="30"/>
          <w:szCs w:val="30"/>
          <w:highlight w:val="none"/>
        </w:rPr>
        <w:t xml:space="preserve">  </w:t>
      </w:r>
    </w:p>
    <w:p w14:paraId="69D9C74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持境外学历（位）报考的，或者属于国内院校与国外院校联合办学取得境外学历（位）的，应提供教育部留学服务中心出具的有效证明材料。</w:t>
      </w:r>
    </w:p>
    <w:p w14:paraId="70A64BF4">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26" w:name="_Toc5225"/>
      <w:bookmarkStart w:id="27" w:name="_Toc4252"/>
      <w:bookmarkStart w:id="28" w:name="_Toc509743723"/>
      <w:r>
        <w:rPr>
          <w:rFonts w:hint="eastAsia" w:ascii="楷体_GB2312" w:hAnsi="楷体_GB2312" w:eastAsia="楷体_GB2312" w:cs="楷体_GB2312"/>
          <w:b/>
          <w:color w:val="auto"/>
          <w:sz w:val="30"/>
          <w:szCs w:val="30"/>
          <w:highlight w:val="none"/>
        </w:rPr>
        <w:t>（四）我省“双学位”“双专业”学历</w:t>
      </w:r>
      <w:bookmarkEnd w:id="26"/>
      <w:bookmarkEnd w:id="27"/>
      <w:bookmarkEnd w:id="28"/>
    </w:p>
    <w:p w14:paraId="0D1611F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根据《关于在全省高校毕业生中试行“双学位”“双专业”教育的意见》（闽教高〔2009〕9号），经修读达到毕业条件并获得“双学位”“双专业”证书的报考者，在本省范围内承认其学历、学位。</w:t>
      </w:r>
    </w:p>
    <w:p w14:paraId="50CC2AB8">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29" w:name="_Toc32679"/>
      <w:bookmarkStart w:id="30" w:name="_Toc4887"/>
      <w:bookmarkStart w:id="31" w:name="_Toc786129926"/>
      <w:r>
        <w:rPr>
          <w:rFonts w:hint="eastAsia" w:ascii="楷体_GB2312" w:hAnsi="楷体_GB2312" w:eastAsia="楷体_GB2312" w:cs="楷体_GB2312"/>
          <w:b/>
          <w:color w:val="auto"/>
          <w:sz w:val="30"/>
          <w:szCs w:val="30"/>
          <w:highlight w:val="none"/>
        </w:rPr>
        <w:t>（五）提醒事项</w:t>
      </w:r>
      <w:bookmarkEnd w:id="29"/>
      <w:bookmarkEnd w:id="30"/>
      <w:bookmarkEnd w:id="31"/>
    </w:p>
    <w:p w14:paraId="7C0E809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1.面试资格复核时，招聘单位将对学历（位）进行核查，请考生按照上述要求，提前做好相应认证报告或网上查验准备。</w:t>
      </w:r>
    </w:p>
    <w:p w14:paraId="0133310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2.</w:t>
      </w:r>
      <w:r>
        <w:rPr>
          <w:rFonts w:hint="eastAsia" w:ascii="Times New Roman" w:hAnsi="Times New Roman" w:eastAsia="仿宋_GB2312" w:cs="Times New Roman"/>
          <w:color w:val="auto"/>
          <w:sz w:val="30"/>
          <w:szCs w:val="30"/>
          <w:highlight w:val="none"/>
          <w:lang w:eastAsia="zh-CN"/>
        </w:rPr>
        <w:t>2026年应届</w:t>
      </w:r>
      <w:r>
        <w:rPr>
          <w:rFonts w:hint="default" w:ascii="Times New Roman" w:hAnsi="Times New Roman" w:eastAsia="仿宋_GB2312" w:cs="Times New Roman"/>
          <w:color w:val="auto"/>
          <w:sz w:val="30"/>
          <w:szCs w:val="30"/>
          <w:highlight w:val="none"/>
        </w:rPr>
        <w:t>毕业生在岗位资格复核时尚无法提供学历（位）证书及其认证材料原件的，须提供有效的《全国普通高等学校毕业生就业协议书》或相关证明，且须于</w:t>
      </w:r>
      <w:r>
        <w:rPr>
          <w:rFonts w:hint="eastAsia" w:ascii="Times New Roman" w:hAnsi="Times New Roman" w:eastAsia="仿宋_GB2312" w:cs="Times New Roman"/>
          <w:color w:val="auto"/>
          <w:sz w:val="30"/>
          <w:szCs w:val="30"/>
          <w:highlight w:val="none"/>
          <w:lang w:eastAsia="zh-CN"/>
        </w:rPr>
        <w:t>2026</w:t>
      </w:r>
      <w:r>
        <w:rPr>
          <w:rFonts w:hint="default" w:ascii="Times New Roman" w:hAnsi="Times New Roman" w:eastAsia="仿宋_GB2312" w:cs="Times New Roman"/>
          <w:color w:val="auto"/>
          <w:sz w:val="30"/>
          <w:szCs w:val="30"/>
          <w:highlight w:val="none"/>
        </w:rPr>
        <w:t>年12月31日前取得并能提供符合岗位报考条件的相应学历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证书及其认证材料，否则视为自动放弃考试（聘用）资格。</w:t>
      </w:r>
      <w:r>
        <w:rPr>
          <w:rFonts w:hint="eastAsia" w:ascii="Times New Roman" w:hAnsi="Times New Roman" w:eastAsia="仿宋_GB2312" w:cs="Times New Roman"/>
          <w:color w:val="auto"/>
          <w:sz w:val="30"/>
          <w:szCs w:val="30"/>
          <w:highlight w:val="none"/>
          <w:lang w:val="en-US" w:eastAsia="zh-CN"/>
        </w:rPr>
        <w:t>2026年应届毕业生定义参照《福建省2026年度考试录用公务员报考指南》。</w:t>
      </w:r>
    </w:p>
    <w:p w14:paraId="7656295A">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32" w:name="_Toc1380396681"/>
      <w:r>
        <w:rPr>
          <w:rFonts w:hint="eastAsia" w:ascii="黑体" w:hAnsi="黑体" w:eastAsia="黑体" w:cs="黑体"/>
          <w:b w:val="0"/>
          <w:bCs w:val="0"/>
          <w:color w:val="auto"/>
          <w:sz w:val="30"/>
          <w:szCs w:val="30"/>
          <w:highlight w:val="none"/>
        </w:rPr>
        <w:t>专业</w:t>
      </w:r>
      <w:bookmarkEnd w:id="32"/>
    </w:p>
    <w:p w14:paraId="4D8DDF1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本次招考以《福建省2026年度考试录用公务员专业指导目录》（文中简称《专业指导目录》）作为岗位专业条件设置和审核的依据。其他来源的专业指导目录不作为本次报考和审核的依据。</w:t>
      </w:r>
    </w:p>
    <w:p w14:paraId="6E352C3E">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33" w:name="_Toc22597"/>
      <w:bookmarkStart w:id="34" w:name="_Toc25048"/>
      <w:bookmarkStart w:id="35" w:name="_Toc785702352"/>
      <w:r>
        <w:rPr>
          <w:rFonts w:hint="eastAsia" w:ascii="楷体_GB2312" w:hAnsi="楷体_GB2312" w:eastAsia="楷体_GB2312" w:cs="楷体_GB2312"/>
          <w:b/>
          <w:color w:val="auto"/>
          <w:sz w:val="30"/>
          <w:szCs w:val="30"/>
          <w:highlight w:val="none"/>
        </w:rPr>
        <w:t>（一）填报专业名称</w:t>
      </w:r>
      <w:bookmarkEnd w:id="33"/>
      <w:bookmarkEnd w:id="34"/>
      <w:bookmarkEnd w:id="35"/>
    </w:p>
    <w:p w14:paraId="644C576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专业以毕业证书上注明的为准，报考者应</w:t>
      </w:r>
      <w:r>
        <w:rPr>
          <w:rFonts w:hint="default" w:ascii="Times New Roman" w:hAnsi="Times New Roman" w:eastAsia="仿宋_GB2312" w:cs="Times New Roman"/>
          <w:b/>
          <w:bCs/>
          <w:color w:val="auto"/>
          <w:sz w:val="30"/>
          <w:szCs w:val="30"/>
          <w:highlight w:val="none"/>
        </w:rPr>
        <w:t>只字不差、如实填写</w:t>
      </w:r>
      <w:r>
        <w:rPr>
          <w:rFonts w:hint="default" w:ascii="Times New Roman" w:hAnsi="Times New Roman" w:eastAsia="仿宋_GB2312" w:cs="Times New Roman"/>
          <w:color w:val="auto"/>
          <w:sz w:val="30"/>
          <w:szCs w:val="30"/>
          <w:highlight w:val="none"/>
        </w:rPr>
        <w:t>。</w:t>
      </w:r>
    </w:p>
    <w:p w14:paraId="6059FAD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0B0F34B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以境外学历报考且专业名称为非汉语的，以教育部留学服务中心出具的相关证明为准。</w:t>
      </w:r>
    </w:p>
    <w:p w14:paraId="0B837C71">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36" w:name="_Toc17483"/>
      <w:bookmarkStart w:id="37" w:name="_Toc28817"/>
      <w:bookmarkStart w:id="38" w:name="_Toc568279937"/>
      <w:r>
        <w:rPr>
          <w:rFonts w:hint="eastAsia" w:ascii="楷体_GB2312" w:hAnsi="楷体_GB2312" w:eastAsia="楷体_GB2312" w:cs="楷体_GB2312"/>
          <w:b/>
          <w:color w:val="auto"/>
          <w:sz w:val="30"/>
          <w:szCs w:val="30"/>
          <w:highlight w:val="none"/>
        </w:rPr>
        <w:t>（二）专业与学历（位）的对应关系</w:t>
      </w:r>
      <w:bookmarkEnd w:id="36"/>
      <w:bookmarkEnd w:id="37"/>
      <w:bookmarkEnd w:id="38"/>
    </w:p>
    <w:p w14:paraId="119432D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岗位所需专业与报考者的毕业证书专业应当一致，岗位资格条件要求的学历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原则上须为岗位所要求的专业对应的学历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及以上学历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，但报考者如果已符合岗位资格条件中最低学历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位</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要求而持有岗位专业要求的同级或更高级学历或学位的，也可报考。</w:t>
      </w:r>
    </w:p>
    <w:p w14:paraId="466B2BB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例如，岗位要求本科学历、学士学位、工商管理专业。</w:t>
      </w:r>
    </w:p>
    <w:p w14:paraId="19C2AE9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考生A：取得英语专业本科学历、学士学位后读取工商管理专业硕士学位（单证，无学历），该考生可报考该岗位。</w:t>
      </w:r>
    </w:p>
    <w:p w14:paraId="28B9E6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考生B：取得英语专业本科学历、学士学位，后攻读工商管理专业硕士研究生（仅取得研究生学历未获硕士学位），该考生可报考该岗位。</w:t>
      </w:r>
    </w:p>
    <w:p w14:paraId="664DF50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考生C：取得英语专业本科学历、学士学位，辅修工商管理专业取得学士学位，该考生可报考该岗位。</w:t>
      </w:r>
    </w:p>
    <w:p w14:paraId="55D171E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考生D：取得英语专业本科学历、学士学位，函授工商管理专业取得本科学历，该考生可报考该岗位。</w:t>
      </w:r>
    </w:p>
    <w:p w14:paraId="1499402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考生E：取得工商管理专业大专学历，专升本取得英语专业本科学历、学士学位，该考生不能报考该岗位。</w:t>
      </w:r>
    </w:p>
    <w:p w14:paraId="167280B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考生F：取得英语专业本科学历（未取得学士学位），取得工商管理专业硕士学位（无学历），该考生可报考该岗位。</w:t>
      </w:r>
    </w:p>
    <w:p w14:paraId="33CC96F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考生G：取得英语专业本科学历、学士学位，工商管理专业肄业，该考生不能报考该岗位。</w:t>
      </w:r>
    </w:p>
    <w:p w14:paraId="0B730400">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楷体_GB2312" w:hAnsi="楷体_GB2312" w:eastAsia="楷体_GB2312" w:cs="楷体_GB2312"/>
          <w:b/>
          <w:color w:val="auto"/>
          <w:sz w:val="30"/>
          <w:szCs w:val="30"/>
          <w:highlight w:val="none"/>
        </w:rPr>
      </w:pPr>
      <w:bookmarkStart w:id="39" w:name="_Toc24441"/>
      <w:bookmarkStart w:id="40" w:name="_Toc1803119048"/>
      <w:bookmarkStart w:id="41" w:name="_Toc23977"/>
      <w:r>
        <w:rPr>
          <w:rFonts w:hint="eastAsia" w:ascii="楷体_GB2312" w:hAnsi="楷体_GB2312" w:eastAsia="楷体_GB2312" w:cs="楷体_GB2312"/>
          <w:b/>
          <w:color w:val="auto"/>
          <w:sz w:val="30"/>
          <w:szCs w:val="30"/>
          <w:highlight w:val="none"/>
        </w:rPr>
        <w:t>（三）专业资格的认定</w:t>
      </w:r>
      <w:bookmarkEnd w:id="39"/>
      <w:bookmarkEnd w:id="40"/>
      <w:bookmarkEnd w:id="41"/>
    </w:p>
    <w:p w14:paraId="0F3EA10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将专业条件设置为“××类”的招聘岗位，报考者所学专业须符合《专业指导目录》中“××类”下所列专业；将专业条件设置为具体专业名称的，报考者所学专业须符合所列专业。</w:t>
      </w:r>
    </w:p>
    <w:p w14:paraId="7FAC905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若报考者所学专业不在《专业指导目录》中，报考者须提供学历证、学位证、主干课程成绩表、论文发表情况、学校证明等有效凭证，由招聘单位会同主管部门（其中区属事业单位还</w:t>
      </w:r>
      <w:r>
        <w:rPr>
          <w:rFonts w:hint="eastAsia" w:ascii="Times New Roman" w:hAnsi="Times New Roman" w:eastAsia="仿宋_GB2312" w:cs="Times New Roman"/>
          <w:color w:val="auto"/>
          <w:sz w:val="30"/>
          <w:szCs w:val="30"/>
          <w:highlight w:val="none"/>
          <w:lang w:eastAsia="zh-CN"/>
        </w:rPr>
        <w:t>需</w:t>
      </w:r>
      <w:r>
        <w:rPr>
          <w:rFonts w:hint="default" w:ascii="Times New Roman" w:hAnsi="Times New Roman" w:eastAsia="仿宋_GB2312" w:cs="Times New Roman"/>
          <w:color w:val="auto"/>
          <w:sz w:val="30"/>
          <w:szCs w:val="30"/>
          <w:highlight w:val="none"/>
        </w:rPr>
        <w:t>经区组织人社部门，下同）负责认定。报考者所学专业只字不差体现在《专业指导目录》中，但未列入招聘岗位所要求的专业，不得报考该岗位。</w:t>
      </w:r>
    </w:p>
    <w:p w14:paraId="499E5FC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42" w:name="_Toc1099366378"/>
      <w:r>
        <w:rPr>
          <w:rFonts w:hint="eastAsia" w:ascii="黑体" w:hAnsi="黑体" w:eastAsia="黑体" w:cs="黑体"/>
          <w:b w:val="0"/>
          <w:bCs w:val="0"/>
          <w:color w:val="auto"/>
          <w:sz w:val="30"/>
          <w:szCs w:val="30"/>
          <w:highlight w:val="none"/>
        </w:rPr>
        <w:t>工作经历（验）</w:t>
      </w:r>
      <w:bookmarkEnd w:id="42"/>
    </w:p>
    <w:p w14:paraId="54C9390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资格条件要求的“工作经历”是指在党政机关、事业单位、社团组织，各类企业和非公有制单位及农村工作经历。自谋职业、个体经营、职业见习等灵活就业人员，也视为具有工作经历。退役士兵在军队服现役经历可视为工作经历。</w:t>
      </w:r>
    </w:p>
    <w:p w14:paraId="0F6466E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岗位资格条件要求的“专业工作经验”，应聘人员须提供养老保险缴费凭证或工资发放表等有效凭证、聘用</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劳动</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70E996C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全日制普通教育期间的实习、社会实践经历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含兼职工作等</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，不能视为工作经历</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验</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w:t>
      </w:r>
    </w:p>
    <w:p w14:paraId="2E32E06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岗位资格条件要求的工作经历（验）年限可以分段按月合并计算。不同单位的相同（似）工作经历（验）证明可分别开具，累计计算。</w:t>
      </w:r>
    </w:p>
    <w:p w14:paraId="012F03F4">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43" w:name="_Toc1461498399"/>
      <w:r>
        <w:rPr>
          <w:rFonts w:hint="eastAsia" w:ascii="黑体" w:hAnsi="黑体" w:eastAsia="黑体" w:cs="黑体"/>
          <w:b w:val="0"/>
          <w:bCs w:val="0"/>
          <w:color w:val="auto"/>
          <w:sz w:val="30"/>
          <w:szCs w:val="30"/>
          <w:highlight w:val="none"/>
        </w:rPr>
        <w:t>体检和考察</w:t>
      </w:r>
      <w:bookmarkEnd w:id="43"/>
    </w:p>
    <w:p w14:paraId="69A2FCA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color w:val="auto"/>
          <w:sz w:val="30"/>
          <w:szCs w:val="30"/>
          <w:highlight w:val="none"/>
        </w:rPr>
      </w:pPr>
      <w:bookmarkStart w:id="44" w:name="_Toc183935728"/>
      <w:r>
        <w:rPr>
          <w:rFonts w:hint="eastAsia" w:ascii="仿宋" w:hAnsi="仿宋" w:eastAsia="仿宋" w:cs="仿宋"/>
          <w:b/>
          <w:color w:val="auto"/>
          <w:sz w:val="30"/>
          <w:szCs w:val="30"/>
          <w:highlight w:val="none"/>
        </w:rPr>
        <w:t>（一）确定体检人选</w:t>
      </w:r>
      <w:bookmarkEnd w:id="44"/>
    </w:p>
    <w:p w14:paraId="61C111B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从笔试、面试和</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均合格者中，根据</w:t>
      </w:r>
      <w:r>
        <w:rPr>
          <w:rFonts w:hint="eastAsia" w:ascii="仿宋" w:hAnsi="仿宋" w:eastAsia="仿宋" w:cs="仿宋"/>
          <w:color w:val="auto"/>
          <w:sz w:val="30"/>
          <w:szCs w:val="30"/>
          <w:highlight w:val="none"/>
          <w:lang w:eastAsia="zh-CN"/>
        </w:rPr>
        <w:t>综合成绩</w:t>
      </w:r>
      <w:r>
        <w:rPr>
          <w:rFonts w:hint="eastAsia" w:ascii="仿宋" w:hAnsi="仿宋" w:eastAsia="仿宋" w:cs="仿宋"/>
          <w:color w:val="auto"/>
          <w:sz w:val="30"/>
          <w:szCs w:val="30"/>
          <w:highlight w:val="none"/>
        </w:rPr>
        <w:t>排名顺序，按岗位拟招聘人数1:1的比例从高分至低分确定体检人选。</w:t>
      </w:r>
    </w:p>
    <w:p w14:paraId="6BA0C13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color w:val="auto"/>
          <w:sz w:val="30"/>
          <w:szCs w:val="30"/>
          <w:highlight w:val="none"/>
          <w:lang w:eastAsia="zh-CN"/>
        </w:rPr>
      </w:pPr>
      <w:bookmarkStart w:id="45" w:name="_Toc836130812"/>
      <w:r>
        <w:rPr>
          <w:rFonts w:hint="eastAsia" w:ascii="仿宋" w:hAnsi="仿宋" w:eastAsia="仿宋" w:cs="仿宋"/>
          <w:b/>
          <w:color w:val="auto"/>
          <w:sz w:val="30"/>
          <w:szCs w:val="30"/>
          <w:highlight w:val="none"/>
        </w:rPr>
        <w:t>（二）组织体检</w:t>
      </w:r>
      <w:bookmarkEnd w:id="45"/>
    </w:p>
    <w:p w14:paraId="3803BE2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体检由</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负责</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体检人员应</w:t>
      </w:r>
      <w:r>
        <w:rPr>
          <w:rFonts w:hint="eastAsia" w:ascii="仿宋" w:hAnsi="仿宋" w:eastAsia="仿宋" w:cs="仿宋"/>
          <w:color w:val="auto"/>
          <w:sz w:val="30"/>
          <w:szCs w:val="30"/>
          <w:highlight w:val="none"/>
          <w:lang w:eastAsia="zh-CN"/>
        </w:rPr>
        <w:t>根据通知</w:t>
      </w:r>
      <w:r>
        <w:rPr>
          <w:rFonts w:hint="eastAsia" w:ascii="仿宋" w:hAnsi="仿宋" w:eastAsia="仿宋" w:cs="仿宋"/>
          <w:color w:val="auto"/>
          <w:sz w:val="30"/>
          <w:szCs w:val="30"/>
          <w:highlight w:val="none"/>
        </w:rPr>
        <w:t>按时</w:t>
      </w:r>
      <w:r>
        <w:rPr>
          <w:rFonts w:hint="eastAsia" w:ascii="仿宋" w:hAnsi="仿宋" w:eastAsia="仿宋" w:cs="仿宋"/>
          <w:color w:val="auto"/>
          <w:sz w:val="30"/>
          <w:szCs w:val="30"/>
          <w:highlight w:val="none"/>
          <w:lang w:eastAsia="zh-CN"/>
        </w:rPr>
        <w:t>参加并配合</w:t>
      </w:r>
      <w:r>
        <w:rPr>
          <w:rFonts w:hint="eastAsia" w:ascii="仿宋" w:hAnsi="仿宋" w:eastAsia="仿宋" w:cs="仿宋"/>
          <w:color w:val="auto"/>
          <w:sz w:val="30"/>
          <w:szCs w:val="30"/>
          <w:highlight w:val="none"/>
        </w:rPr>
        <w:t>体检，</w:t>
      </w:r>
      <w:r>
        <w:rPr>
          <w:rFonts w:hint="eastAsia" w:ascii="仿宋" w:hAnsi="仿宋" w:eastAsia="仿宋" w:cs="仿宋"/>
          <w:color w:val="auto"/>
          <w:sz w:val="30"/>
          <w:szCs w:val="30"/>
          <w:highlight w:val="none"/>
          <w:lang w:eastAsia="zh-CN"/>
        </w:rPr>
        <w:t>否则</w:t>
      </w:r>
      <w:r>
        <w:rPr>
          <w:rFonts w:hint="eastAsia" w:ascii="仿宋" w:hAnsi="仿宋" w:eastAsia="仿宋" w:cs="仿宋"/>
          <w:color w:val="auto"/>
          <w:sz w:val="30"/>
          <w:szCs w:val="30"/>
          <w:highlight w:val="none"/>
        </w:rPr>
        <w:t>，视为放弃资格。</w:t>
      </w:r>
    </w:p>
    <w:p w14:paraId="029741B9">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color w:val="auto"/>
          <w:sz w:val="30"/>
          <w:szCs w:val="30"/>
          <w:highlight w:val="none"/>
        </w:rPr>
      </w:pPr>
      <w:bookmarkStart w:id="46" w:name="_Toc820762818"/>
      <w:r>
        <w:rPr>
          <w:rFonts w:hint="eastAsia" w:ascii="仿宋" w:hAnsi="仿宋" w:eastAsia="仿宋" w:cs="仿宋"/>
          <w:b/>
          <w:color w:val="auto"/>
          <w:sz w:val="30"/>
          <w:szCs w:val="30"/>
          <w:highlight w:val="none"/>
        </w:rPr>
        <w:t>（三）体检依据</w:t>
      </w:r>
      <w:bookmarkEnd w:id="46"/>
    </w:p>
    <w:p w14:paraId="43210AE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14:paraId="53A26FA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体检医院由</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lang w:eastAsia="zh-CN"/>
        </w:rPr>
        <w:t>根据要求</w:t>
      </w:r>
      <w:r>
        <w:rPr>
          <w:rFonts w:hint="eastAsia" w:ascii="仿宋" w:hAnsi="仿宋" w:eastAsia="仿宋" w:cs="仿宋"/>
          <w:color w:val="auto"/>
          <w:sz w:val="30"/>
          <w:szCs w:val="30"/>
          <w:highlight w:val="none"/>
          <w:lang w:val="en-US" w:eastAsia="zh-CN"/>
        </w:rPr>
        <w:t>指</w:t>
      </w:r>
      <w:r>
        <w:rPr>
          <w:rFonts w:hint="eastAsia" w:ascii="仿宋" w:hAnsi="仿宋" w:eastAsia="仿宋" w:cs="仿宋"/>
          <w:color w:val="auto"/>
          <w:sz w:val="30"/>
          <w:szCs w:val="30"/>
          <w:highlight w:val="none"/>
          <w:lang w:eastAsia="zh-CN"/>
        </w:rPr>
        <w:t>定。</w:t>
      </w:r>
      <w:r>
        <w:rPr>
          <w:rFonts w:hint="eastAsia" w:ascii="仿宋" w:hAnsi="仿宋" w:eastAsia="仿宋" w:cs="仿宋"/>
          <w:color w:val="auto"/>
          <w:sz w:val="30"/>
          <w:szCs w:val="30"/>
          <w:highlight w:val="none"/>
        </w:rPr>
        <w:t>具体检测方法由体检医院结合实际确定</w:t>
      </w:r>
      <w:r>
        <w:rPr>
          <w:rFonts w:hint="eastAsia" w:ascii="仿宋" w:hAnsi="仿宋" w:eastAsia="仿宋" w:cs="仿宋"/>
          <w:color w:val="auto"/>
          <w:sz w:val="30"/>
          <w:szCs w:val="30"/>
          <w:highlight w:val="none"/>
          <w:lang w:eastAsia="zh-CN"/>
        </w:rPr>
        <w:t>，体检结论以体检医院出具的体检报告为准</w:t>
      </w:r>
      <w:r>
        <w:rPr>
          <w:rFonts w:hint="eastAsia" w:ascii="仿宋" w:hAnsi="仿宋" w:eastAsia="仿宋" w:cs="仿宋"/>
          <w:color w:val="auto"/>
          <w:sz w:val="30"/>
          <w:szCs w:val="30"/>
          <w:highlight w:val="none"/>
        </w:rPr>
        <w:t>。</w:t>
      </w:r>
    </w:p>
    <w:p w14:paraId="037B409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体</w:t>
      </w:r>
      <w:r>
        <w:rPr>
          <w:rFonts w:hint="eastAsia" w:ascii="仿宋" w:hAnsi="仿宋" w:eastAsia="仿宋" w:cs="仿宋"/>
          <w:color w:val="auto"/>
          <w:sz w:val="30"/>
          <w:szCs w:val="30"/>
          <w:highlight w:val="none"/>
          <w:lang w:eastAsia="zh-CN"/>
        </w:rPr>
        <w:t>（复）</w:t>
      </w:r>
      <w:r>
        <w:rPr>
          <w:rFonts w:hint="eastAsia" w:ascii="仿宋" w:hAnsi="仿宋" w:eastAsia="仿宋" w:cs="仿宋"/>
          <w:color w:val="auto"/>
          <w:sz w:val="30"/>
          <w:szCs w:val="30"/>
          <w:highlight w:val="none"/>
        </w:rPr>
        <w:t>检费用个人自理。</w:t>
      </w:r>
      <w:r>
        <w:rPr>
          <w:rFonts w:hint="eastAsia" w:ascii="仿宋" w:hAnsi="仿宋" w:eastAsia="仿宋" w:cs="仿宋"/>
          <w:color w:val="auto"/>
          <w:sz w:val="30"/>
          <w:szCs w:val="30"/>
          <w:highlight w:val="none"/>
          <w:lang w:eastAsia="zh-CN"/>
        </w:rPr>
        <w:t>凡在体检中弄虚作假或隐瞒真实情况的报考者，不予录用或取消录用。</w:t>
      </w:r>
    </w:p>
    <w:p w14:paraId="153E7CE1">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color w:val="auto"/>
          <w:sz w:val="30"/>
          <w:szCs w:val="30"/>
          <w:highlight w:val="none"/>
        </w:rPr>
      </w:pPr>
      <w:bookmarkStart w:id="47" w:name="_Toc1366302956"/>
      <w:r>
        <w:rPr>
          <w:rFonts w:hint="eastAsia" w:ascii="仿宋" w:hAnsi="仿宋" w:eastAsia="仿宋" w:cs="仿宋"/>
          <w:b/>
          <w:color w:val="auto"/>
          <w:sz w:val="30"/>
          <w:szCs w:val="30"/>
          <w:highlight w:val="none"/>
        </w:rPr>
        <w:t>（四）体检复检</w:t>
      </w:r>
      <w:bookmarkEnd w:id="47"/>
    </w:p>
    <w:p w14:paraId="6E99EE7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复检参照人力资源社会保障部、卫生部、国家公务员</w:t>
      </w:r>
      <w:r>
        <w:rPr>
          <w:rFonts w:hint="eastAsia" w:ascii="仿宋" w:hAnsi="仿宋" w:eastAsia="仿宋" w:cs="仿宋"/>
          <w:color w:val="auto"/>
          <w:sz w:val="30"/>
          <w:szCs w:val="30"/>
          <w:highlight w:val="none"/>
          <w:lang w:eastAsia="zh-CN"/>
        </w:rPr>
        <w:t>局</w:t>
      </w:r>
      <w:r>
        <w:rPr>
          <w:rFonts w:hint="eastAsia" w:ascii="仿宋" w:hAnsi="仿宋" w:eastAsia="仿宋" w:cs="仿宋"/>
          <w:color w:val="auto"/>
          <w:sz w:val="30"/>
          <w:szCs w:val="30"/>
          <w:highlight w:val="none"/>
        </w:rPr>
        <w:t>《关于进一步做好公务员考试录用体检工作的通知》(人社部发〔2012〕65号)的有关规定执行，其中：</w:t>
      </w:r>
    </w:p>
    <w:p w14:paraId="0FDF40E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1.对心率、视力、听力、血压等项目达不到体检合格标准的，安排</w:t>
      </w:r>
      <w:r>
        <w:rPr>
          <w:rFonts w:hint="eastAsia" w:ascii="仿宋" w:hAnsi="仿宋" w:eastAsia="仿宋" w:cs="仿宋"/>
          <w:b/>
          <w:bCs/>
          <w:color w:val="auto"/>
          <w:sz w:val="30"/>
          <w:szCs w:val="30"/>
          <w:highlight w:val="none"/>
        </w:rPr>
        <w:t>当日复检</w:t>
      </w:r>
      <w:r>
        <w:rPr>
          <w:rFonts w:hint="eastAsia" w:ascii="仿宋" w:hAnsi="仿宋" w:eastAsia="仿宋" w:cs="仿宋"/>
          <w:color w:val="auto"/>
          <w:sz w:val="30"/>
          <w:szCs w:val="30"/>
          <w:highlight w:val="none"/>
        </w:rPr>
        <w:t>；对边缘性心脏杂音、病理性心电图、病理性杂音、频发早搏（心电图证实）等项目达不到体检合格标准的，安排</w:t>
      </w:r>
      <w:r>
        <w:rPr>
          <w:rFonts w:hint="eastAsia" w:ascii="仿宋" w:hAnsi="仿宋" w:eastAsia="仿宋" w:cs="仿宋"/>
          <w:b/>
          <w:bCs/>
          <w:color w:val="auto"/>
          <w:sz w:val="30"/>
          <w:szCs w:val="30"/>
          <w:highlight w:val="none"/>
        </w:rPr>
        <w:t>当场复检</w:t>
      </w:r>
      <w:r>
        <w:rPr>
          <w:rFonts w:hint="eastAsia" w:ascii="仿宋" w:hAnsi="仿宋" w:eastAsia="仿宋" w:cs="仿宋"/>
          <w:color w:val="auto"/>
          <w:sz w:val="30"/>
          <w:szCs w:val="30"/>
          <w:highlight w:val="none"/>
        </w:rPr>
        <w:t>。</w:t>
      </w:r>
    </w:p>
    <w:p w14:paraId="50C5319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2.考生</w:t>
      </w:r>
      <w:r>
        <w:rPr>
          <w:rFonts w:hint="eastAsia" w:ascii="仿宋" w:hAnsi="仿宋" w:eastAsia="仿宋" w:cs="仿宋"/>
          <w:b/>
          <w:bCs/>
          <w:color w:val="auto"/>
          <w:sz w:val="30"/>
          <w:szCs w:val="30"/>
          <w:highlight w:val="none"/>
        </w:rPr>
        <w:t>对非当日</w:t>
      </w:r>
      <w:r>
        <w:rPr>
          <w:rFonts w:hint="eastAsia" w:ascii="仿宋" w:hAnsi="仿宋" w:eastAsia="仿宋" w:cs="仿宋"/>
          <w:b/>
          <w:bCs/>
          <w:color w:val="auto"/>
          <w:sz w:val="30"/>
          <w:szCs w:val="30"/>
          <w:highlight w:val="none"/>
          <w:lang w:eastAsia="zh-CN"/>
        </w:rPr>
        <w:t>或</w:t>
      </w:r>
      <w:r>
        <w:rPr>
          <w:rFonts w:hint="eastAsia" w:ascii="仿宋" w:hAnsi="仿宋" w:eastAsia="仿宋" w:cs="仿宋"/>
          <w:b/>
          <w:bCs/>
          <w:color w:val="auto"/>
          <w:sz w:val="30"/>
          <w:szCs w:val="30"/>
          <w:highlight w:val="none"/>
        </w:rPr>
        <w:t>非当场复检的体检项目结果有疑问时</w:t>
      </w:r>
      <w:r>
        <w:rPr>
          <w:rFonts w:hint="eastAsia" w:ascii="仿宋" w:hAnsi="仿宋" w:eastAsia="仿宋" w:cs="仿宋"/>
          <w:color w:val="auto"/>
          <w:sz w:val="30"/>
          <w:szCs w:val="30"/>
          <w:highlight w:val="none"/>
        </w:rPr>
        <w:t>，可以在接到体检结论的7日内，向组织体检单位提交复检申请。</w:t>
      </w:r>
      <w:r>
        <w:rPr>
          <w:rFonts w:hint="eastAsia" w:ascii="仿宋" w:hAnsi="仿宋" w:eastAsia="仿宋" w:cs="仿宋"/>
          <w:color w:val="auto"/>
          <w:sz w:val="30"/>
          <w:szCs w:val="30"/>
          <w:highlight w:val="none"/>
          <w:lang w:eastAsia="zh-CN"/>
        </w:rPr>
        <w:t>组织体检的单位</w:t>
      </w:r>
      <w:r>
        <w:rPr>
          <w:rFonts w:hint="eastAsia" w:ascii="仿宋" w:hAnsi="仿宋" w:eastAsia="仿宋" w:cs="仿宋"/>
          <w:color w:val="auto"/>
          <w:sz w:val="30"/>
          <w:szCs w:val="30"/>
          <w:highlight w:val="none"/>
        </w:rPr>
        <w:t>另行指定医院复检</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复检时不得告知</w:t>
      </w:r>
      <w:r>
        <w:rPr>
          <w:rFonts w:hint="eastAsia" w:ascii="仿宋" w:hAnsi="仿宋" w:eastAsia="仿宋" w:cs="仿宋"/>
          <w:color w:val="auto"/>
          <w:sz w:val="30"/>
          <w:szCs w:val="30"/>
          <w:highlight w:val="none"/>
          <w:lang w:eastAsia="zh-CN"/>
        </w:rPr>
        <w:t>复检</w:t>
      </w:r>
      <w:r>
        <w:rPr>
          <w:rFonts w:hint="eastAsia" w:ascii="仿宋" w:hAnsi="仿宋" w:eastAsia="仿宋" w:cs="仿宋"/>
          <w:color w:val="auto"/>
          <w:sz w:val="30"/>
          <w:szCs w:val="30"/>
          <w:highlight w:val="none"/>
        </w:rPr>
        <w:t>项目</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复检只能进行1次，体检结论以复检的结果为准。自行体检的结果无效</w:t>
      </w:r>
      <w:r>
        <w:rPr>
          <w:rFonts w:hint="eastAsia" w:ascii="仿宋" w:hAnsi="仿宋" w:eastAsia="仿宋" w:cs="仿宋"/>
          <w:color w:val="auto"/>
          <w:sz w:val="30"/>
          <w:szCs w:val="30"/>
          <w:highlight w:val="none"/>
          <w:lang w:eastAsia="zh-CN"/>
        </w:rPr>
        <w:t>。</w:t>
      </w:r>
    </w:p>
    <w:p w14:paraId="1890BB3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3.组织体检单位对体检结论有疑问的，在接到体检结论通知之日起7日内决定是否进行复检。</w:t>
      </w:r>
    </w:p>
    <w:p w14:paraId="51BDBDD2">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color w:val="auto"/>
          <w:sz w:val="30"/>
          <w:szCs w:val="30"/>
          <w:highlight w:val="none"/>
          <w:lang w:eastAsia="zh-CN"/>
        </w:rPr>
      </w:pPr>
      <w:bookmarkStart w:id="48" w:name="_Toc1104224915"/>
      <w:r>
        <w:rPr>
          <w:rFonts w:hint="eastAsia" w:ascii="仿宋" w:hAnsi="仿宋" w:eastAsia="仿宋" w:cs="仿宋"/>
          <w:b/>
          <w:color w:val="auto"/>
          <w:sz w:val="30"/>
          <w:szCs w:val="30"/>
          <w:highlight w:val="none"/>
        </w:rPr>
        <w:t>（五）</w:t>
      </w:r>
      <w:r>
        <w:rPr>
          <w:rFonts w:hint="eastAsia" w:ascii="仿宋" w:hAnsi="仿宋" w:eastAsia="仿宋" w:cs="仿宋"/>
          <w:b/>
          <w:color w:val="auto"/>
          <w:sz w:val="30"/>
          <w:szCs w:val="30"/>
          <w:highlight w:val="none"/>
          <w:lang w:eastAsia="zh-CN"/>
        </w:rPr>
        <w:t>可延迟</w:t>
      </w:r>
      <w:r>
        <w:rPr>
          <w:rFonts w:hint="eastAsia" w:ascii="仿宋" w:hAnsi="仿宋" w:eastAsia="仿宋" w:cs="仿宋"/>
          <w:b/>
          <w:color w:val="auto"/>
          <w:sz w:val="30"/>
          <w:szCs w:val="30"/>
          <w:highlight w:val="none"/>
        </w:rPr>
        <w:t>体检</w:t>
      </w:r>
      <w:r>
        <w:rPr>
          <w:rFonts w:hint="eastAsia" w:ascii="仿宋" w:hAnsi="仿宋" w:eastAsia="仿宋" w:cs="仿宋"/>
          <w:b/>
          <w:color w:val="auto"/>
          <w:sz w:val="30"/>
          <w:szCs w:val="30"/>
          <w:highlight w:val="none"/>
          <w:lang w:eastAsia="zh-CN"/>
        </w:rPr>
        <w:t>的情形</w:t>
      </w:r>
      <w:bookmarkEnd w:id="48"/>
      <w:bookmarkStart w:id="49" w:name="_Toc14893"/>
      <w:bookmarkStart w:id="50" w:name="_Toc1064617349"/>
      <w:bookmarkStart w:id="51" w:name="_Toc3765"/>
      <w:bookmarkStart w:id="52" w:name="_Toc5902"/>
      <w:bookmarkStart w:id="53" w:name="_Toc23794"/>
    </w:p>
    <w:p w14:paraId="541FCC3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女性报考者因怀孕不能进入体检的</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厦门集美发展集团</w:t>
      </w:r>
      <w:r>
        <w:rPr>
          <w:rFonts w:hint="eastAsia" w:ascii="仿宋" w:hAnsi="仿宋" w:eastAsia="仿宋" w:cs="仿宋"/>
          <w:color w:val="auto"/>
          <w:sz w:val="30"/>
          <w:szCs w:val="30"/>
          <w:highlight w:val="none"/>
          <w:lang w:eastAsia="zh-CN"/>
        </w:rPr>
        <w:t>有限公司</w:t>
      </w:r>
      <w:r>
        <w:rPr>
          <w:rFonts w:hint="eastAsia" w:ascii="仿宋" w:hAnsi="仿宋" w:eastAsia="仿宋" w:cs="仿宋"/>
          <w:color w:val="auto"/>
          <w:sz w:val="30"/>
          <w:szCs w:val="30"/>
          <w:highlight w:val="none"/>
        </w:rPr>
        <w:t>应对其延期体检，并与报考者约定延缓体检的最长期限。</w:t>
      </w:r>
      <w:bookmarkEnd w:id="49"/>
      <w:bookmarkEnd w:id="50"/>
      <w:bookmarkEnd w:id="51"/>
      <w:bookmarkEnd w:id="52"/>
      <w:bookmarkEnd w:id="53"/>
    </w:p>
    <w:p w14:paraId="6412A088">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1"/>
        <w:rPr>
          <w:rFonts w:hint="eastAsia" w:ascii="仿宋" w:hAnsi="仿宋" w:eastAsia="仿宋" w:cs="仿宋"/>
          <w:b/>
          <w:color w:val="auto"/>
          <w:sz w:val="30"/>
          <w:szCs w:val="30"/>
          <w:highlight w:val="none"/>
        </w:rPr>
      </w:pPr>
      <w:bookmarkStart w:id="54" w:name="_Toc605943307"/>
      <w:r>
        <w:rPr>
          <w:rFonts w:hint="eastAsia" w:ascii="仿宋" w:hAnsi="仿宋" w:eastAsia="仿宋" w:cs="仿宋"/>
          <w:b/>
          <w:color w:val="auto"/>
          <w:sz w:val="30"/>
          <w:szCs w:val="30"/>
          <w:highlight w:val="none"/>
        </w:rPr>
        <w:t>（六）考察</w:t>
      </w:r>
      <w:bookmarkEnd w:id="54"/>
    </w:p>
    <w:p w14:paraId="07807CC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对体检合格的报考人员，由</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 xml:space="preserve">组织对其政治思想、道德品质、廉洁自律、能力素质、工作态度、学习及工作表现以及是否需要回避等内容进行考察，并对报考人员资格条件再次进行审核。 </w:t>
      </w:r>
    </w:p>
    <w:p w14:paraId="74C1115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考察工作前，通过中国执行信息公开网（http://zxgk.court.gov.cn/）核实考察对象有无失信被执行的情况。</w:t>
      </w:r>
      <w:r>
        <w:rPr>
          <w:rFonts w:hint="eastAsia" w:ascii="仿宋" w:hAnsi="仿宋" w:eastAsia="仿宋" w:cs="仿宋"/>
          <w:color w:val="auto"/>
          <w:sz w:val="30"/>
          <w:szCs w:val="30"/>
          <w:highlight w:val="none"/>
          <w:lang w:val="en-US" w:eastAsia="zh-CN"/>
        </w:rPr>
        <w:t>被依法列为失信联合惩戒对象的，不得报考或取消报考（录用）资格。</w:t>
      </w:r>
    </w:p>
    <w:p w14:paraId="0517B107">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55" w:name="_Toc1580948224"/>
      <w:r>
        <w:rPr>
          <w:rFonts w:hint="eastAsia" w:ascii="黑体" w:hAnsi="黑体" w:eastAsia="黑体" w:cs="黑体"/>
          <w:b w:val="0"/>
          <w:bCs w:val="0"/>
          <w:color w:val="auto"/>
          <w:sz w:val="30"/>
          <w:szCs w:val="30"/>
          <w:highlight w:val="none"/>
        </w:rPr>
        <w:t>公示</w:t>
      </w:r>
      <w:bookmarkEnd w:id="55"/>
    </w:p>
    <w:p w14:paraId="3EFF0A4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根据岗位要求以及考试、体检、考察结果，确定拟</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用人员名单，在集美区政府官方网站政府公告栏 (</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HYPERLINK "http://www.jimei.gov.cn/zfgg/"</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http://www.jimei.gov.cn/zfgg/</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)公示</w:t>
      </w:r>
      <w:r>
        <w:rPr>
          <w:rFonts w:hint="eastAsia" w:ascii="仿宋" w:hAnsi="仿宋" w:eastAsia="仿宋" w:cs="仿宋"/>
          <w:color w:val="auto"/>
          <w:sz w:val="30"/>
          <w:szCs w:val="30"/>
          <w:highlight w:val="none"/>
          <w:lang w:val="en-US" w:eastAsia="zh-CN"/>
        </w:rPr>
        <w:t>5个工作</w:t>
      </w:r>
      <w:r>
        <w:rPr>
          <w:rFonts w:hint="eastAsia" w:ascii="仿宋" w:hAnsi="仿宋" w:eastAsia="仿宋" w:cs="仿宋"/>
          <w:color w:val="auto"/>
          <w:sz w:val="30"/>
          <w:szCs w:val="30"/>
          <w:highlight w:val="none"/>
        </w:rPr>
        <w:t>日。</w:t>
      </w:r>
    </w:p>
    <w:p w14:paraId="792B0D1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公示内容包括招聘单位名称、</w:t>
      </w:r>
      <w:r>
        <w:rPr>
          <w:rFonts w:hint="eastAsia" w:ascii="仿宋" w:hAnsi="仿宋" w:eastAsia="仿宋" w:cs="仿宋"/>
          <w:color w:val="auto"/>
          <w:sz w:val="30"/>
          <w:szCs w:val="30"/>
          <w:highlight w:val="none"/>
          <w:lang w:eastAsia="zh-CN"/>
        </w:rPr>
        <w:t>招聘岗位、</w:t>
      </w:r>
      <w:r>
        <w:rPr>
          <w:rFonts w:hint="eastAsia" w:ascii="仿宋" w:hAnsi="仿宋" w:eastAsia="仿宋" w:cs="仿宋"/>
          <w:color w:val="auto"/>
          <w:sz w:val="30"/>
          <w:szCs w:val="30"/>
          <w:highlight w:val="none"/>
        </w:rPr>
        <w:t>拟</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人员基本信息等。</w:t>
      </w:r>
    </w:p>
    <w:p w14:paraId="43D85DE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对未取得有关证书的人员（如</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届</w:t>
      </w:r>
      <w:r>
        <w:rPr>
          <w:rFonts w:hint="eastAsia" w:ascii="仿宋" w:hAnsi="仿宋" w:eastAsia="仿宋" w:cs="仿宋"/>
          <w:color w:val="auto"/>
          <w:sz w:val="30"/>
          <w:szCs w:val="30"/>
          <w:highlight w:val="none"/>
          <w:lang w:eastAsia="zh-CN"/>
        </w:rPr>
        <w:t>高校</w:t>
      </w:r>
      <w:r>
        <w:rPr>
          <w:rFonts w:hint="eastAsia" w:ascii="仿宋" w:hAnsi="仿宋" w:eastAsia="仿宋" w:cs="仿宋"/>
          <w:color w:val="auto"/>
          <w:sz w:val="30"/>
          <w:szCs w:val="30"/>
          <w:highlight w:val="none"/>
        </w:rPr>
        <w:t>毕业生、服务基层项目高校毕业生等）可先予以公示，在规定时限内</w:t>
      </w:r>
      <w:r>
        <w:rPr>
          <w:rFonts w:hint="eastAsia" w:ascii="仿宋" w:hAnsi="仿宋" w:eastAsia="仿宋" w:cs="仿宋"/>
          <w:color w:val="auto"/>
          <w:sz w:val="30"/>
          <w:szCs w:val="30"/>
          <w:highlight w:val="none"/>
          <w:lang w:eastAsia="zh-CN"/>
        </w:rPr>
        <w:t>（详见《报考须知》）提供</w:t>
      </w:r>
      <w:r>
        <w:rPr>
          <w:rFonts w:hint="eastAsia" w:ascii="仿宋" w:hAnsi="仿宋" w:eastAsia="仿宋" w:cs="仿宋"/>
          <w:color w:val="auto"/>
          <w:sz w:val="30"/>
          <w:szCs w:val="30"/>
          <w:highlight w:val="none"/>
        </w:rPr>
        <w:t>相应证书后，再办理</w:t>
      </w:r>
      <w:r>
        <w:rPr>
          <w:rFonts w:hint="eastAsia" w:ascii="仿宋" w:hAnsi="仿宋" w:eastAsia="仿宋" w:cs="仿宋"/>
          <w:color w:val="auto"/>
          <w:sz w:val="30"/>
          <w:szCs w:val="30"/>
          <w:highlight w:val="none"/>
          <w:lang w:eastAsia="zh-CN"/>
        </w:rPr>
        <w:t>录</w:t>
      </w:r>
      <w:r>
        <w:rPr>
          <w:rFonts w:hint="eastAsia" w:ascii="仿宋" w:hAnsi="仿宋" w:eastAsia="仿宋" w:cs="仿宋"/>
          <w:color w:val="auto"/>
          <w:sz w:val="30"/>
          <w:szCs w:val="30"/>
          <w:highlight w:val="none"/>
        </w:rPr>
        <w:t>用手续。</w:t>
      </w:r>
    </w:p>
    <w:p w14:paraId="281A07B6">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56" w:name="_Toc1165278658"/>
      <w:r>
        <w:rPr>
          <w:rFonts w:hint="eastAsia" w:ascii="黑体" w:hAnsi="黑体" w:eastAsia="黑体" w:cs="黑体"/>
          <w:b w:val="0"/>
          <w:bCs w:val="0"/>
          <w:color w:val="auto"/>
          <w:sz w:val="30"/>
          <w:szCs w:val="30"/>
          <w:highlight w:val="none"/>
          <w:lang w:eastAsia="zh-CN"/>
        </w:rPr>
        <w:t>录</w:t>
      </w:r>
      <w:r>
        <w:rPr>
          <w:rFonts w:hint="eastAsia" w:ascii="黑体" w:hAnsi="黑体" w:eastAsia="黑体" w:cs="黑体"/>
          <w:b w:val="0"/>
          <w:bCs w:val="0"/>
          <w:color w:val="auto"/>
          <w:sz w:val="30"/>
          <w:szCs w:val="30"/>
          <w:highlight w:val="none"/>
        </w:rPr>
        <w:t>用</w:t>
      </w:r>
      <w:bookmarkEnd w:id="56"/>
    </w:p>
    <w:p w14:paraId="7E2CDF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公示结果无异议，或经</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核实不影响</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eastAsia="zh-CN"/>
        </w:rPr>
        <w:t>拟录用</w:t>
      </w:r>
      <w:r>
        <w:rPr>
          <w:rFonts w:hint="eastAsia" w:ascii="仿宋" w:hAnsi="仿宋" w:eastAsia="仿宋" w:cs="仿宋"/>
          <w:color w:val="auto"/>
          <w:sz w:val="30"/>
          <w:szCs w:val="30"/>
          <w:highlight w:val="none"/>
        </w:rPr>
        <w:t>人员应于公示期满后</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个月内提供办理</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手续所需的材料（含个人人事档案），因情况确实特殊、无法在上述期限内提供完备</w:t>
      </w:r>
      <w:r>
        <w:rPr>
          <w:rFonts w:hint="eastAsia" w:ascii="仿宋" w:hAnsi="仿宋" w:eastAsia="仿宋" w:cs="仿宋"/>
          <w:color w:val="auto"/>
          <w:sz w:val="30"/>
          <w:szCs w:val="30"/>
          <w:highlight w:val="none"/>
          <w:lang w:eastAsia="zh-CN"/>
        </w:rPr>
        <w:t>材</w:t>
      </w:r>
      <w:r>
        <w:rPr>
          <w:rFonts w:hint="eastAsia" w:ascii="仿宋" w:hAnsi="仿宋" w:eastAsia="仿宋" w:cs="仿宋"/>
          <w:color w:val="auto"/>
          <w:sz w:val="30"/>
          <w:szCs w:val="30"/>
          <w:highlight w:val="none"/>
        </w:rPr>
        <w:t>料的，与</w:t>
      </w:r>
      <w:r>
        <w:rPr>
          <w:rFonts w:hint="eastAsia" w:ascii="仿宋" w:hAnsi="仿宋" w:eastAsia="仿宋" w:cs="仿宋"/>
          <w:color w:val="auto"/>
          <w:sz w:val="30"/>
          <w:szCs w:val="30"/>
          <w:highlight w:val="none"/>
          <w:u w:val="none"/>
          <w:lang w:val="en-US" w:eastAsia="zh-CN"/>
        </w:rPr>
        <w:t>厦门集美发展集团</w:t>
      </w:r>
      <w:r>
        <w:rPr>
          <w:rFonts w:hint="eastAsia" w:ascii="仿宋" w:hAnsi="仿宋" w:eastAsia="仿宋" w:cs="仿宋"/>
          <w:color w:val="auto"/>
          <w:sz w:val="30"/>
          <w:szCs w:val="30"/>
          <w:highlight w:val="none"/>
          <w:u w:val="none"/>
          <w:lang w:eastAsia="zh-CN"/>
        </w:rPr>
        <w:t>有限公司</w:t>
      </w:r>
      <w:r>
        <w:rPr>
          <w:rFonts w:hint="eastAsia" w:ascii="仿宋" w:hAnsi="仿宋" w:eastAsia="仿宋" w:cs="仿宋"/>
          <w:color w:val="auto"/>
          <w:sz w:val="30"/>
          <w:szCs w:val="30"/>
          <w:highlight w:val="none"/>
        </w:rPr>
        <w:t>协商同意并书面承诺后可适当延长材料提交时限（延长时限原则上不超过</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个月），否则视为放弃</w:t>
      </w:r>
      <w:r>
        <w:rPr>
          <w:rFonts w:hint="eastAsia" w:ascii="仿宋" w:hAnsi="仿宋" w:eastAsia="仿宋" w:cs="仿宋"/>
          <w:color w:val="auto"/>
          <w:sz w:val="30"/>
          <w:szCs w:val="30"/>
          <w:highlight w:val="none"/>
          <w:lang w:eastAsia="zh-CN"/>
        </w:rPr>
        <w:t>录用</w:t>
      </w:r>
      <w:r>
        <w:rPr>
          <w:rFonts w:hint="eastAsia" w:ascii="仿宋" w:hAnsi="仿宋" w:eastAsia="仿宋" w:cs="仿宋"/>
          <w:color w:val="auto"/>
          <w:sz w:val="30"/>
          <w:szCs w:val="30"/>
          <w:highlight w:val="none"/>
        </w:rPr>
        <w:t>资格。</w:t>
      </w:r>
    </w:p>
    <w:p w14:paraId="67E5CB92">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outlineLvl w:val="0"/>
        <w:rPr>
          <w:rFonts w:hint="eastAsia" w:ascii="黑体" w:hAnsi="黑体" w:eastAsia="黑体" w:cs="黑体"/>
          <w:b w:val="0"/>
          <w:bCs w:val="0"/>
          <w:color w:val="auto"/>
          <w:sz w:val="30"/>
          <w:szCs w:val="30"/>
          <w:highlight w:val="none"/>
        </w:rPr>
      </w:pPr>
      <w:bookmarkStart w:id="57" w:name="_Toc1716728741"/>
      <w:r>
        <w:rPr>
          <w:rFonts w:hint="eastAsia" w:ascii="黑体" w:hAnsi="黑体" w:eastAsia="黑体" w:cs="黑体"/>
          <w:b w:val="0"/>
          <w:bCs w:val="0"/>
          <w:color w:val="auto"/>
          <w:sz w:val="30"/>
          <w:szCs w:val="30"/>
          <w:highlight w:val="none"/>
        </w:rPr>
        <w:t>其他</w:t>
      </w:r>
      <w:r>
        <w:rPr>
          <w:rFonts w:hint="eastAsia" w:ascii="黑体" w:hAnsi="黑体" w:eastAsia="黑体" w:cs="黑体"/>
          <w:b w:val="0"/>
          <w:bCs w:val="0"/>
          <w:color w:val="auto"/>
          <w:sz w:val="30"/>
          <w:szCs w:val="30"/>
          <w:highlight w:val="none"/>
          <w:lang w:eastAsia="zh-CN"/>
        </w:rPr>
        <w:t>需说明</w:t>
      </w:r>
      <w:r>
        <w:rPr>
          <w:rFonts w:hint="eastAsia" w:ascii="黑体" w:hAnsi="黑体" w:eastAsia="黑体" w:cs="黑体"/>
          <w:b w:val="0"/>
          <w:bCs w:val="0"/>
          <w:color w:val="auto"/>
          <w:sz w:val="30"/>
          <w:szCs w:val="30"/>
          <w:highlight w:val="none"/>
        </w:rPr>
        <w:t>事项</w:t>
      </w:r>
      <w:bookmarkEnd w:id="57"/>
    </w:p>
    <w:p w14:paraId="52C294C8">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outlineLvl w:val="1"/>
        <w:rPr>
          <w:rFonts w:hint="eastAsia" w:ascii="仿宋" w:hAnsi="仿宋" w:eastAsia="仿宋" w:cs="仿宋"/>
          <w:b/>
          <w:bCs w:val="0"/>
          <w:strike/>
          <w:dstrike w:val="0"/>
          <w:color w:val="auto"/>
          <w:sz w:val="30"/>
          <w:szCs w:val="30"/>
          <w:highlight w:val="none"/>
        </w:rPr>
      </w:pPr>
      <w:bookmarkStart w:id="58" w:name="_Toc1169817379"/>
      <w:r>
        <w:rPr>
          <w:rFonts w:hint="eastAsia" w:ascii="仿宋" w:hAnsi="仿宋" w:eastAsia="仿宋" w:cs="仿宋"/>
          <w:b/>
          <w:bCs w:val="0"/>
          <w:strike w:val="0"/>
          <w:dstrike w:val="0"/>
          <w:color w:val="auto"/>
          <w:sz w:val="30"/>
          <w:szCs w:val="30"/>
          <w:highlight w:val="none"/>
        </w:rPr>
        <w:t>职称</w:t>
      </w:r>
      <w:bookmarkEnd w:id="58"/>
    </w:p>
    <w:p w14:paraId="39C241A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岗位资格条件要求的职称是指经社会化评审</w:t>
      </w:r>
      <w:r>
        <w:rPr>
          <w:rFonts w:hint="eastAsia" w:ascii="仿宋" w:hAnsi="仿宋" w:eastAsia="仿宋" w:cs="仿宋"/>
          <w:color w:val="auto"/>
          <w:sz w:val="30"/>
          <w:szCs w:val="30"/>
          <w:highlight w:val="none"/>
          <w:lang w:eastAsia="zh-CN"/>
        </w:rPr>
        <w:t>、全国统一</w:t>
      </w:r>
      <w:r>
        <w:rPr>
          <w:rFonts w:hint="eastAsia" w:ascii="仿宋" w:hAnsi="仿宋" w:eastAsia="仿宋" w:cs="仿宋"/>
          <w:color w:val="auto"/>
          <w:sz w:val="30"/>
          <w:szCs w:val="30"/>
          <w:highlight w:val="none"/>
        </w:rPr>
        <w:t>考试</w:t>
      </w:r>
      <w:r>
        <w:rPr>
          <w:rFonts w:hint="eastAsia" w:ascii="仿宋" w:hAnsi="仿宋" w:eastAsia="仿宋" w:cs="仿宋"/>
          <w:color w:val="auto"/>
          <w:sz w:val="30"/>
          <w:szCs w:val="30"/>
          <w:highlight w:val="none"/>
          <w:lang w:eastAsia="zh-CN"/>
        </w:rPr>
        <w:t>或考核确认</w:t>
      </w:r>
      <w:r>
        <w:rPr>
          <w:rFonts w:hint="eastAsia" w:ascii="仿宋" w:hAnsi="仿宋" w:eastAsia="仿宋" w:cs="仿宋"/>
          <w:color w:val="auto"/>
          <w:sz w:val="30"/>
          <w:szCs w:val="30"/>
          <w:highlight w:val="none"/>
        </w:rPr>
        <w:t>等方式取得的</w:t>
      </w:r>
      <w:r>
        <w:rPr>
          <w:rFonts w:hint="eastAsia" w:ascii="仿宋" w:hAnsi="仿宋" w:eastAsia="仿宋" w:cs="仿宋"/>
          <w:color w:val="auto"/>
          <w:sz w:val="30"/>
          <w:szCs w:val="30"/>
          <w:highlight w:val="none"/>
          <w:lang w:eastAsia="zh-CN"/>
        </w:rPr>
        <w:t>专业技术职务任职资格</w:t>
      </w:r>
      <w:r>
        <w:rPr>
          <w:rFonts w:hint="eastAsia" w:ascii="仿宋" w:hAnsi="仿宋" w:eastAsia="仿宋" w:cs="仿宋"/>
          <w:color w:val="auto"/>
          <w:sz w:val="30"/>
          <w:szCs w:val="30"/>
          <w:highlight w:val="none"/>
        </w:rPr>
        <w:t>，不含通过非公有制企业职称评审</w:t>
      </w:r>
      <w:r>
        <w:rPr>
          <w:rFonts w:hint="eastAsia" w:ascii="仿宋" w:hAnsi="仿宋" w:eastAsia="仿宋" w:cs="仿宋"/>
          <w:color w:val="auto"/>
          <w:sz w:val="30"/>
          <w:szCs w:val="30"/>
          <w:highlight w:val="none"/>
          <w:lang w:eastAsia="zh-CN"/>
        </w:rPr>
        <w:t>方式</w:t>
      </w:r>
      <w:r>
        <w:rPr>
          <w:rFonts w:hint="eastAsia" w:ascii="仿宋" w:hAnsi="仿宋" w:eastAsia="仿宋" w:cs="仿宋"/>
          <w:color w:val="auto"/>
          <w:sz w:val="30"/>
          <w:szCs w:val="30"/>
          <w:highlight w:val="none"/>
        </w:rPr>
        <w:t>取得的职称。</w:t>
      </w:r>
    </w:p>
    <w:p w14:paraId="4D3A173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在</w:t>
      </w:r>
      <w:r>
        <w:rPr>
          <w:rFonts w:hint="eastAsia" w:ascii="仿宋" w:hAnsi="仿宋" w:eastAsia="仿宋" w:cs="仿宋"/>
          <w:color w:val="auto"/>
          <w:sz w:val="30"/>
          <w:szCs w:val="30"/>
          <w:highlight w:val="none"/>
        </w:rPr>
        <w:t>资格复核时，</w:t>
      </w:r>
      <w:r>
        <w:rPr>
          <w:rFonts w:hint="eastAsia" w:ascii="仿宋" w:hAnsi="仿宋" w:eastAsia="仿宋" w:cs="仿宋"/>
          <w:color w:val="auto"/>
          <w:sz w:val="30"/>
          <w:szCs w:val="30"/>
          <w:highlight w:val="none"/>
          <w:lang w:eastAsia="zh-CN"/>
        </w:rPr>
        <w:t>尚未</w:t>
      </w:r>
      <w:r>
        <w:rPr>
          <w:rFonts w:hint="eastAsia" w:ascii="仿宋" w:hAnsi="仿宋" w:eastAsia="仿宋" w:cs="仿宋"/>
          <w:color w:val="auto"/>
          <w:sz w:val="30"/>
          <w:szCs w:val="30"/>
          <w:highlight w:val="none"/>
        </w:rPr>
        <w:t>取得岗位资格条件要求的</w:t>
      </w:r>
      <w:r>
        <w:rPr>
          <w:rFonts w:hint="eastAsia" w:ascii="仿宋" w:hAnsi="仿宋" w:eastAsia="仿宋" w:cs="仿宋"/>
          <w:color w:val="auto"/>
          <w:sz w:val="30"/>
          <w:szCs w:val="30"/>
          <w:highlight w:val="none"/>
          <w:lang w:eastAsia="zh-CN"/>
        </w:rPr>
        <w:t>职称</w:t>
      </w:r>
      <w:r>
        <w:rPr>
          <w:rFonts w:hint="eastAsia" w:ascii="仿宋" w:hAnsi="仿宋" w:eastAsia="仿宋" w:cs="仿宋"/>
          <w:color w:val="auto"/>
          <w:sz w:val="30"/>
          <w:szCs w:val="30"/>
          <w:highlight w:val="none"/>
        </w:rPr>
        <w:t>证书</w:t>
      </w:r>
      <w:r>
        <w:rPr>
          <w:rFonts w:hint="eastAsia" w:ascii="仿宋" w:hAnsi="仿宋" w:eastAsia="仿宋" w:cs="仿宋"/>
          <w:color w:val="auto"/>
          <w:sz w:val="30"/>
          <w:szCs w:val="30"/>
          <w:highlight w:val="none"/>
          <w:lang w:eastAsia="zh-CN"/>
        </w:rPr>
        <w:t>的，可提供</w:t>
      </w:r>
      <w:r>
        <w:rPr>
          <w:rFonts w:hint="eastAsia" w:ascii="仿宋" w:hAnsi="仿宋" w:eastAsia="仿宋" w:cs="仿宋"/>
          <w:color w:val="auto"/>
          <w:sz w:val="30"/>
          <w:szCs w:val="30"/>
          <w:highlight w:val="none"/>
        </w:rPr>
        <w:t>成绩单</w:t>
      </w:r>
      <w:r>
        <w:rPr>
          <w:rFonts w:hint="eastAsia" w:ascii="仿宋" w:hAnsi="仿宋" w:eastAsia="仿宋" w:cs="仿宋"/>
          <w:color w:val="auto"/>
          <w:sz w:val="30"/>
          <w:szCs w:val="30"/>
          <w:highlight w:val="none"/>
          <w:lang w:eastAsia="zh-CN"/>
        </w:rPr>
        <w:t>（须证明通过考试）、评审通过文件或考核确认表等有效材料</w:t>
      </w:r>
      <w:r>
        <w:rPr>
          <w:rFonts w:hint="eastAsia" w:ascii="仿宋" w:hAnsi="仿宋" w:eastAsia="仿宋" w:cs="仿宋"/>
          <w:color w:val="auto"/>
          <w:sz w:val="30"/>
          <w:szCs w:val="30"/>
          <w:highlight w:val="none"/>
        </w:rPr>
        <w:t>。</w:t>
      </w:r>
    </w:p>
    <w:p w14:paraId="765E448A">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outlineLvl w:val="1"/>
        <w:rPr>
          <w:rFonts w:hint="eastAsia" w:ascii="仿宋" w:hAnsi="仿宋" w:eastAsia="仿宋" w:cs="仿宋"/>
          <w:b/>
          <w:bCs w:val="0"/>
          <w:color w:val="auto"/>
          <w:sz w:val="30"/>
          <w:szCs w:val="30"/>
          <w:highlight w:val="none"/>
        </w:rPr>
      </w:pPr>
      <w:bookmarkStart w:id="59" w:name="_Toc166992582"/>
      <w:r>
        <w:rPr>
          <w:rFonts w:hint="eastAsia" w:ascii="仿宋" w:hAnsi="仿宋" w:eastAsia="仿宋" w:cs="仿宋"/>
          <w:b/>
          <w:bCs w:val="0"/>
          <w:color w:val="auto"/>
          <w:sz w:val="30"/>
          <w:szCs w:val="30"/>
          <w:highlight w:val="none"/>
        </w:rPr>
        <w:t>港澳台人员</w:t>
      </w:r>
      <w:bookmarkEnd w:id="59"/>
    </w:p>
    <w:p w14:paraId="21B277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港澳台人员（不得持有外国籍）的招聘，按照国家、省和我市有关规定办理。</w:t>
      </w:r>
    </w:p>
    <w:p w14:paraId="2538AE00">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420" w:firstLineChars="0"/>
        <w:textAlignment w:val="auto"/>
        <w:outlineLvl w:val="1"/>
        <w:rPr>
          <w:rFonts w:hint="eastAsia" w:ascii="仿宋" w:hAnsi="仿宋" w:eastAsia="仿宋" w:cs="仿宋"/>
          <w:b/>
          <w:bCs w:val="0"/>
          <w:color w:val="auto"/>
          <w:sz w:val="30"/>
          <w:szCs w:val="30"/>
          <w:highlight w:val="none"/>
        </w:rPr>
      </w:pPr>
      <w:bookmarkStart w:id="60" w:name="_Toc1864518151"/>
      <w:r>
        <w:rPr>
          <w:rFonts w:hint="eastAsia" w:ascii="仿宋" w:hAnsi="仿宋" w:eastAsia="仿宋" w:cs="仿宋"/>
          <w:b/>
          <w:bCs w:val="0"/>
          <w:color w:val="auto"/>
          <w:sz w:val="30"/>
          <w:szCs w:val="30"/>
          <w:highlight w:val="none"/>
        </w:rPr>
        <w:t>技工院校毕业生</w:t>
      </w:r>
      <w:bookmarkEnd w:id="60"/>
    </w:p>
    <w:p w14:paraId="42B587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val="0"/>
          <w:color w:val="auto"/>
          <w:sz w:val="30"/>
          <w:szCs w:val="30"/>
          <w:highlight w:val="none"/>
          <w:lang w:val="en-US" w:eastAsia="zh-CN"/>
        </w:rPr>
      </w:pPr>
      <w:r>
        <w:rPr>
          <w:rFonts w:hint="eastAsia" w:ascii="仿宋" w:hAnsi="仿宋" w:eastAsia="仿宋" w:cs="仿宋"/>
          <w:color w:val="auto"/>
          <w:sz w:val="30"/>
          <w:szCs w:val="30"/>
          <w:highlight w:val="none"/>
        </w:rPr>
        <w:t>技工院校全日制高级工班、预备技师（技师）班毕业，且毕业时已取得相应高级工、预备技师（技师）职业技能等级证书的，可分别视同大专、本科学历，报考</w:t>
      </w:r>
      <w:r>
        <w:rPr>
          <w:rFonts w:hint="eastAsia" w:ascii="仿宋" w:hAnsi="仿宋" w:eastAsia="仿宋" w:cs="仿宋"/>
          <w:color w:val="auto"/>
          <w:sz w:val="30"/>
          <w:szCs w:val="30"/>
          <w:highlight w:val="none"/>
          <w:lang w:eastAsia="zh-CN"/>
        </w:rPr>
        <w:t>本次</w:t>
      </w:r>
      <w:r>
        <w:rPr>
          <w:rFonts w:hint="eastAsia" w:ascii="仿宋" w:hAnsi="仿宋" w:eastAsia="仿宋" w:cs="仿宋"/>
          <w:color w:val="auto"/>
          <w:sz w:val="30"/>
          <w:szCs w:val="30"/>
          <w:highlight w:val="none"/>
        </w:rPr>
        <w:t>招聘岗位。</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14:paraId="23C02561">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71CB5A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CD19">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819"/>
                            <w:docPartObj>
                              <w:docPartGallery w:val="autotext"/>
                            </w:docPartObj>
                          </w:sdtPr>
                          <w:sdtContent>
                            <w:p w14:paraId="3DDE2FE8">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AFE834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8819"/>
                      <w:docPartObj>
                        <w:docPartGallery w:val="autotext"/>
                      </w:docPartObj>
                    </w:sdtPr>
                    <w:sdtContent>
                      <w:p w14:paraId="3DDE2FE8">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AFE8346"/>
                </w:txbxContent>
              </v:textbox>
            </v:shape>
          </w:pict>
        </mc:Fallback>
      </mc:AlternateContent>
    </w:r>
  </w:p>
  <w:p w14:paraId="12AF612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B004C922"/>
    <w:multiLevelType w:val="singleLevel"/>
    <w:tmpl w:val="B004C922"/>
    <w:lvl w:ilvl="0" w:tentative="0">
      <w:start w:val="1"/>
      <w:numFmt w:val="chineseCounting"/>
      <w:suff w:val="nothing"/>
      <w:lvlText w:val="（%1）"/>
      <w:lvlJc w:val="left"/>
      <w:pPr>
        <w:ind w:left="0" w:firstLine="420"/>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4">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Y2Y5MDAzMjk0NWM0ZjlmZTgyZDEwYmZjNWM3NDAifQ=="/>
  </w:docVars>
  <w:rsids>
    <w:rsidRoot w:val="00CA3A16"/>
    <w:rsid w:val="00137BC5"/>
    <w:rsid w:val="0014786A"/>
    <w:rsid w:val="0017732C"/>
    <w:rsid w:val="00283FFF"/>
    <w:rsid w:val="003477C2"/>
    <w:rsid w:val="0039564C"/>
    <w:rsid w:val="00413DE3"/>
    <w:rsid w:val="00AA508C"/>
    <w:rsid w:val="00CA3A16"/>
    <w:rsid w:val="00E501FF"/>
    <w:rsid w:val="012E4057"/>
    <w:rsid w:val="015900B0"/>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707DBE"/>
    <w:rsid w:val="0C9537CF"/>
    <w:rsid w:val="0CF954AD"/>
    <w:rsid w:val="0CFA7F8B"/>
    <w:rsid w:val="0D1D4FC7"/>
    <w:rsid w:val="0D7D1E92"/>
    <w:rsid w:val="0E110247"/>
    <w:rsid w:val="0E54656B"/>
    <w:rsid w:val="0E666006"/>
    <w:rsid w:val="0E792691"/>
    <w:rsid w:val="0EEC0086"/>
    <w:rsid w:val="0EFC1000"/>
    <w:rsid w:val="0FA821AF"/>
    <w:rsid w:val="11120E04"/>
    <w:rsid w:val="11142108"/>
    <w:rsid w:val="115C0282"/>
    <w:rsid w:val="116E53E2"/>
    <w:rsid w:val="11D50F5D"/>
    <w:rsid w:val="12175C5C"/>
    <w:rsid w:val="12466C5E"/>
    <w:rsid w:val="127C59E8"/>
    <w:rsid w:val="12B17B3E"/>
    <w:rsid w:val="137A7CA3"/>
    <w:rsid w:val="14176DC6"/>
    <w:rsid w:val="145D3DE8"/>
    <w:rsid w:val="15714F96"/>
    <w:rsid w:val="15D95F9E"/>
    <w:rsid w:val="15E92563"/>
    <w:rsid w:val="171574FB"/>
    <w:rsid w:val="175B119E"/>
    <w:rsid w:val="17682FA1"/>
    <w:rsid w:val="18581580"/>
    <w:rsid w:val="18904636"/>
    <w:rsid w:val="18DC4FBF"/>
    <w:rsid w:val="19FFEA78"/>
    <w:rsid w:val="1B9A6D1B"/>
    <w:rsid w:val="1DDD32AC"/>
    <w:rsid w:val="1E381C14"/>
    <w:rsid w:val="1F642B07"/>
    <w:rsid w:val="1FAD1DE7"/>
    <w:rsid w:val="1FAE3AD8"/>
    <w:rsid w:val="1FFD066C"/>
    <w:rsid w:val="2004137B"/>
    <w:rsid w:val="20717870"/>
    <w:rsid w:val="207874E7"/>
    <w:rsid w:val="20D11DC7"/>
    <w:rsid w:val="2107136B"/>
    <w:rsid w:val="212E6965"/>
    <w:rsid w:val="21771570"/>
    <w:rsid w:val="21CD6AB5"/>
    <w:rsid w:val="21F41D88"/>
    <w:rsid w:val="21FB01D2"/>
    <w:rsid w:val="221236C5"/>
    <w:rsid w:val="22A55E50"/>
    <w:rsid w:val="23916A34"/>
    <w:rsid w:val="23DA0315"/>
    <w:rsid w:val="23FF64C8"/>
    <w:rsid w:val="24100CB5"/>
    <w:rsid w:val="242714D3"/>
    <w:rsid w:val="248C709C"/>
    <w:rsid w:val="25454C78"/>
    <w:rsid w:val="25B64A56"/>
    <w:rsid w:val="2690248F"/>
    <w:rsid w:val="27331B8C"/>
    <w:rsid w:val="27434329"/>
    <w:rsid w:val="27821282"/>
    <w:rsid w:val="27A609B1"/>
    <w:rsid w:val="27E04362"/>
    <w:rsid w:val="28654F9C"/>
    <w:rsid w:val="287A7EB7"/>
    <w:rsid w:val="28960142"/>
    <w:rsid w:val="291369A1"/>
    <w:rsid w:val="2984574B"/>
    <w:rsid w:val="29DC3048"/>
    <w:rsid w:val="2A07393E"/>
    <w:rsid w:val="2A9640F7"/>
    <w:rsid w:val="2AB177FA"/>
    <w:rsid w:val="2AB5156E"/>
    <w:rsid w:val="2AB93EDB"/>
    <w:rsid w:val="2D0A1C91"/>
    <w:rsid w:val="2D146264"/>
    <w:rsid w:val="2D1620D0"/>
    <w:rsid w:val="2D3D3232"/>
    <w:rsid w:val="2DAC43B0"/>
    <w:rsid w:val="2DCD29B8"/>
    <w:rsid w:val="2E10141D"/>
    <w:rsid w:val="2E8F371D"/>
    <w:rsid w:val="2ED55ABF"/>
    <w:rsid w:val="2EE36BA3"/>
    <w:rsid w:val="2EFF3BB2"/>
    <w:rsid w:val="2F284924"/>
    <w:rsid w:val="2FF31FA0"/>
    <w:rsid w:val="30496ABC"/>
    <w:rsid w:val="306B2452"/>
    <w:rsid w:val="32A52DB1"/>
    <w:rsid w:val="330D7063"/>
    <w:rsid w:val="331D1B45"/>
    <w:rsid w:val="33570712"/>
    <w:rsid w:val="34054802"/>
    <w:rsid w:val="34171B12"/>
    <w:rsid w:val="34D423BC"/>
    <w:rsid w:val="34D735D7"/>
    <w:rsid w:val="351F4E18"/>
    <w:rsid w:val="357E6D44"/>
    <w:rsid w:val="36254EF0"/>
    <w:rsid w:val="36433543"/>
    <w:rsid w:val="37F762E2"/>
    <w:rsid w:val="388147D1"/>
    <w:rsid w:val="38A17E31"/>
    <w:rsid w:val="38E170A5"/>
    <w:rsid w:val="38EB3BCB"/>
    <w:rsid w:val="397B602A"/>
    <w:rsid w:val="3A367B8B"/>
    <w:rsid w:val="3B3D0CDD"/>
    <w:rsid w:val="3BA03D2D"/>
    <w:rsid w:val="3BC67AFC"/>
    <w:rsid w:val="3CAA7142"/>
    <w:rsid w:val="3CB92A60"/>
    <w:rsid w:val="3D3C6670"/>
    <w:rsid w:val="3D5926B2"/>
    <w:rsid w:val="3D8E3DC2"/>
    <w:rsid w:val="3E562D7D"/>
    <w:rsid w:val="3E5A77F2"/>
    <w:rsid w:val="3EFF87C0"/>
    <w:rsid w:val="3F2661A4"/>
    <w:rsid w:val="3F696E1F"/>
    <w:rsid w:val="3F9A3645"/>
    <w:rsid w:val="3FA304C4"/>
    <w:rsid w:val="3FDFAB32"/>
    <w:rsid w:val="406D6EFE"/>
    <w:rsid w:val="40B5380B"/>
    <w:rsid w:val="40F0731A"/>
    <w:rsid w:val="41DD623D"/>
    <w:rsid w:val="4291180A"/>
    <w:rsid w:val="42E507E1"/>
    <w:rsid w:val="431A4FDF"/>
    <w:rsid w:val="435E60E4"/>
    <w:rsid w:val="43E56187"/>
    <w:rsid w:val="450E5498"/>
    <w:rsid w:val="45C66CF9"/>
    <w:rsid w:val="45D103AB"/>
    <w:rsid w:val="463D3A2F"/>
    <w:rsid w:val="46B84C96"/>
    <w:rsid w:val="46DF3096"/>
    <w:rsid w:val="46FA6E62"/>
    <w:rsid w:val="47240519"/>
    <w:rsid w:val="475D390B"/>
    <w:rsid w:val="4A880C0A"/>
    <w:rsid w:val="4B9A7A86"/>
    <w:rsid w:val="4C3825A0"/>
    <w:rsid w:val="4C9B4511"/>
    <w:rsid w:val="4D667BAF"/>
    <w:rsid w:val="4E073F0E"/>
    <w:rsid w:val="4EBD7FB6"/>
    <w:rsid w:val="4EC918D2"/>
    <w:rsid w:val="4EE73456"/>
    <w:rsid w:val="4F675ED1"/>
    <w:rsid w:val="4F895F71"/>
    <w:rsid w:val="50247421"/>
    <w:rsid w:val="50B679B6"/>
    <w:rsid w:val="52B6281A"/>
    <w:rsid w:val="53564D9D"/>
    <w:rsid w:val="540313D5"/>
    <w:rsid w:val="54EC7875"/>
    <w:rsid w:val="554A40DA"/>
    <w:rsid w:val="557377A3"/>
    <w:rsid w:val="55A451A2"/>
    <w:rsid w:val="56BE477A"/>
    <w:rsid w:val="576324C7"/>
    <w:rsid w:val="576F2D86"/>
    <w:rsid w:val="579E6CD9"/>
    <w:rsid w:val="57D325F5"/>
    <w:rsid w:val="59442D7B"/>
    <w:rsid w:val="5A283182"/>
    <w:rsid w:val="5A551433"/>
    <w:rsid w:val="5A9340A0"/>
    <w:rsid w:val="5AAA10A0"/>
    <w:rsid w:val="5AE23015"/>
    <w:rsid w:val="5BFD1E8A"/>
    <w:rsid w:val="5C033BC0"/>
    <w:rsid w:val="5C620362"/>
    <w:rsid w:val="5C976E58"/>
    <w:rsid w:val="5CC84C5F"/>
    <w:rsid w:val="5D071E21"/>
    <w:rsid w:val="5DFF4EA3"/>
    <w:rsid w:val="5F3A704F"/>
    <w:rsid w:val="603C3BAE"/>
    <w:rsid w:val="605D5632"/>
    <w:rsid w:val="60DE1962"/>
    <w:rsid w:val="612F6021"/>
    <w:rsid w:val="61A8597B"/>
    <w:rsid w:val="633A3546"/>
    <w:rsid w:val="639B0457"/>
    <w:rsid w:val="64657FE4"/>
    <w:rsid w:val="6529276A"/>
    <w:rsid w:val="652D5C08"/>
    <w:rsid w:val="65561D37"/>
    <w:rsid w:val="67587B68"/>
    <w:rsid w:val="68753401"/>
    <w:rsid w:val="68C55500"/>
    <w:rsid w:val="69767728"/>
    <w:rsid w:val="6A1F5B15"/>
    <w:rsid w:val="6A1F6AAF"/>
    <w:rsid w:val="6ACA2314"/>
    <w:rsid w:val="6B6C2E6F"/>
    <w:rsid w:val="6BB97558"/>
    <w:rsid w:val="6BD12BF8"/>
    <w:rsid w:val="6BDD91FD"/>
    <w:rsid w:val="6BE172C8"/>
    <w:rsid w:val="6C896BC3"/>
    <w:rsid w:val="6CA42558"/>
    <w:rsid w:val="6D9912B9"/>
    <w:rsid w:val="6E5D1E1F"/>
    <w:rsid w:val="6E5F2B55"/>
    <w:rsid w:val="6E69026A"/>
    <w:rsid w:val="6F122394"/>
    <w:rsid w:val="6FCFF822"/>
    <w:rsid w:val="6FEF68FB"/>
    <w:rsid w:val="6FFFAA6E"/>
    <w:rsid w:val="708C0CCC"/>
    <w:rsid w:val="70EA56E6"/>
    <w:rsid w:val="70EE53CD"/>
    <w:rsid w:val="712712B8"/>
    <w:rsid w:val="72ED6D1B"/>
    <w:rsid w:val="736B2384"/>
    <w:rsid w:val="73DA81D4"/>
    <w:rsid w:val="74156E9F"/>
    <w:rsid w:val="74177270"/>
    <w:rsid w:val="746F7336"/>
    <w:rsid w:val="747852FC"/>
    <w:rsid w:val="75CD167C"/>
    <w:rsid w:val="777506C5"/>
    <w:rsid w:val="7789021B"/>
    <w:rsid w:val="77EC41DA"/>
    <w:rsid w:val="77FA644E"/>
    <w:rsid w:val="78123420"/>
    <w:rsid w:val="785B6B77"/>
    <w:rsid w:val="78DE52DA"/>
    <w:rsid w:val="78E77648"/>
    <w:rsid w:val="793C4AC0"/>
    <w:rsid w:val="795F3C44"/>
    <w:rsid w:val="796650F2"/>
    <w:rsid w:val="796D3657"/>
    <w:rsid w:val="79FD47AD"/>
    <w:rsid w:val="79FFC011"/>
    <w:rsid w:val="7A2B232E"/>
    <w:rsid w:val="7A595755"/>
    <w:rsid w:val="7BFBAFC1"/>
    <w:rsid w:val="7BFF3FD1"/>
    <w:rsid w:val="7C615798"/>
    <w:rsid w:val="7D4A461B"/>
    <w:rsid w:val="7D8E4E41"/>
    <w:rsid w:val="7DA302C5"/>
    <w:rsid w:val="7DFF1D15"/>
    <w:rsid w:val="7E411833"/>
    <w:rsid w:val="7E7B2194"/>
    <w:rsid w:val="7E924827"/>
    <w:rsid w:val="7F526B1C"/>
    <w:rsid w:val="7F771774"/>
    <w:rsid w:val="7FE650A6"/>
    <w:rsid w:val="7FF3E080"/>
    <w:rsid w:val="7FFED624"/>
    <w:rsid w:val="9CFE0FE0"/>
    <w:rsid w:val="B1FF8971"/>
    <w:rsid w:val="B3ECF973"/>
    <w:rsid w:val="BC7F5DDA"/>
    <w:rsid w:val="CCAC19B3"/>
    <w:rsid w:val="CD3D4943"/>
    <w:rsid w:val="CFD3116A"/>
    <w:rsid w:val="DF6F0425"/>
    <w:rsid w:val="DFCFFBAA"/>
    <w:rsid w:val="E7FFC93C"/>
    <w:rsid w:val="EBDE06DE"/>
    <w:rsid w:val="EFACC64E"/>
    <w:rsid w:val="EFF673EA"/>
    <w:rsid w:val="F6FFCFA6"/>
    <w:rsid w:val="F9FE94FC"/>
    <w:rsid w:val="FAFF7655"/>
    <w:rsid w:val="FBED2117"/>
    <w:rsid w:val="FC7953B8"/>
    <w:rsid w:val="FD6B1657"/>
    <w:rsid w:val="FD7DFD25"/>
    <w:rsid w:val="FFD77A6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5"/>
    <w:semiHidden/>
    <w:qFormat/>
    <w:uiPriority w:val="99"/>
    <w:rPr>
      <w:sz w:val="18"/>
      <w:szCs w:val="18"/>
    </w:rPr>
  </w:style>
  <w:style w:type="character" w:customStyle="1" w:styleId="15">
    <w:name w:val="页脚 Char"/>
    <w:basedOn w:val="11"/>
    <w:link w:val="4"/>
    <w:qFormat/>
    <w:uiPriority w:val="99"/>
    <w:rPr>
      <w:sz w:val="18"/>
      <w:szCs w:val="18"/>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3263</Words>
  <Characters>3358</Characters>
  <Lines>66</Lines>
  <Paragraphs>18</Paragraphs>
  <TotalTime>1</TotalTime>
  <ScaleCrop>false</ScaleCrop>
  <LinksUpToDate>false</LinksUpToDate>
  <CharactersWithSpaces>3484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2019-09-19T16:54:00Z</dcterms:created>
  <dc:creator>dell</dc:creator>
  <cp:lastModifiedBy>阿棉</cp:lastModifiedBy>
  <cp:lastPrinted>2024-03-22T16:36:00Z</cp:lastPrinted>
  <dcterms:modified xsi:type="dcterms:W3CDTF">2026-05-08T00:58:18Z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6B9A32742C4DF69C2BF2DE699D8B9812</vt:lpwstr>
  </property>
  <property fmtid="{D5CDD505-2E9C-101B-9397-08002B2CF9AE}" pid="4" name="KSOTemplateDocerSaveRecord">
    <vt:lpwstr>eyJoZGlkIjoiNGIxOThkMTJjZDM0MGE2MDc5YTk1YjU1Nzc2ZDU4NWEiLCJ1c2VySWQiOiIzMTc2NzU1NDgifQ==</vt:lpwstr>
  </property>
</Properties>
</file>