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8"/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08CDF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590DE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广州市卫生健康委员会直属事业单位202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一次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引进急需专业人才报名程序</w:t>
      </w:r>
    </w:p>
    <w:p w14:paraId="3064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0DAA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广州市第一人民医院</w:t>
      </w:r>
    </w:p>
    <w:p w14:paraId="0312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人员在报名时间内，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将报名材料原件彩色清晰扫描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并打包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，以“急需人才引进+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岗位+姓名”命名，发送至电子邮箱：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syyyzp@163.com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每位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人员只可报考一个岗位。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90F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）有效期内的二代居民身份证（港澳居民使用港澳永久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居民身份证），正反面扫描在同一页，报名与考核时使用的身份证必须一致；</w:t>
      </w:r>
    </w:p>
    <w:p w14:paraId="5507C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）户口簿（首页及个人页）；</w:t>
      </w:r>
    </w:p>
    <w:p w14:paraId="297B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（学历学位在国（境）外取得的，要求同时出具教育部认证材料）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4E2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个人简历；</w:t>
      </w:r>
    </w:p>
    <w:p w14:paraId="7E98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）岗位要求的专业技术资格证；</w:t>
      </w:r>
    </w:p>
    <w:p w14:paraId="46F8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）岗位对工作经历有指定性要求的，需提供劳动合同、对应的社保缴费记录和相关工作经历证明材料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0381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）报名岗位要求的其他相关材料、证件。</w:t>
      </w:r>
    </w:p>
    <w:p w14:paraId="4CB8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、广州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医科大学附属市八医院</w:t>
      </w:r>
    </w:p>
    <w:p w14:paraId="7CE5A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人员在报名时间内，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将报名材料原件彩色清晰扫描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并打包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，以“急需人才引进+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岗位+姓名”命名，发送至电子邮箱：gz8hrskrc@126.com进行报名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每位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人员只可报考一个岗位。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869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）有效期内的二代居民身份证（港澳居民使用港澳永久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居民身份证），正反面扫描在同一页，报名与考核时使用的身份证必须一致；</w:t>
      </w:r>
    </w:p>
    <w:p w14:paraId="4365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）户口簿（首页及个人页）；</w:t>
      </w:r>
    </w:p>
    <w:p w14:paraId="1A35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（学历学位在国（境）外取得的，要求同时出具教育部认证材料）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258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个人简历；</w:t>
      </w:r>
    </w:p>
    <w:p w14:paraId="5CFE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）岗位要求的专业技术资格证；</w:t>
      </w:r>
    </w:p>
    <w:p w14:paraId="54D69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）岗位对工作经历有指定性要求的，需提供劳动合同、对应的社保缴费记录和相关工作经历证明材料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BFA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）报名岗位要求的其他相关材料、证件。</w:t>
      </w:r>
    </w:p>
    <w:p w14:paraId="54273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、广州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医科大学附属中医医院</w:t>
      </w:r>
    </w:p>
    <w:p w14:paraId="4053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人员在报名时间内，登录全国事业单位招聘网（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网址：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www.qgsydw.com），在网上报名栏中选择“广州医科大学附属中医医院202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第一次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引进急需专业人才”进行报名，按岗位要求填写报名信息、上传相关附件。每位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人员只可报考一个岗位。</w:t>
      </w:r>
    </w:p>
    <w:p w14:paraId="1F12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人员需在报名系统上传原件彩色清晰扫描件，资料包括：本人有效身份证（正反面，港澳居民使用港澳永久居民身份证）、户口簿（首页和本人页）、毕业证书、学位证书、专业技术资格证书、个人简历、劳动（聘用）合同、社保缴费记录等。引进岗位对工作经历有指定性要求的，需提供从事该段工作经历的相关材料（加盖单位公章）。</w:t>
      </w:r>
    </w:p>
    <w:p w14:paraId="1AE2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报名要求提交的相关材料均需提交原件彩色清晰扫描件。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人员报名填报的所有信息均将留存，在资格复核、聘用考察、公示、聘用后试用期间与真实信息进行对照，如发现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人员有弄虚作假的行为，报名信息与真实情况不符的则取消其考核评价、体检和聘用资格，已经聘用的予以解聘。</w:t>
      </w:r>
    </w:p>
    <w:p w14:paraId="67D8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广州市红十字会医院</w:t>
      </w:r>
    </w:p>
    <w:p w14:paraId="43C4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人员在报名时间内，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将报名材料原件彩色清晰扫描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并打包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，以“急需人才引进+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岗位+姓名”命名，发送至电子邮箱：gzrchrsk@gz.gov.cn进行报名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每位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人员只可报考一个岗位。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F2F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）有效期内的二代居民身份证（港澳居民使用港澳永久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居民身份证），正反面扫描在同一页，报名与考核时使用的身份证必须一致；</w:t>
      </w:r>
    </w:p>
    <w:p w14:paraId="7073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）户口簿（首页及个人页）；</w:t>
      </w:r>
    </w:p>
    <w:p w14:paraId="6917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（学历学位在国（境）外取得的，要求同时出具教育部认证材料），暂未取得学历、学位证书的202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年毕业生可提供课程成绩单、就业推荐表代替； </w:t>
      </w:r>
    </w:p>
    <w:p w14:paraId="336A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个人简历；</w:t>
      </w:r>
    </w:p>
    <w:p w14:paraId="72A0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）岗位要求的专业技术资格证；</w:t>
      </w:r>
    </w:p>
    <w:p w14:paraId="31BD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）岗位对工作经历有指定性要求的，需提供劳动合同、对应的社保缴费记录和相关工作经历证明材料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41A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）报名岗位要求的其他相关材料、证件。</w:t>
      </w:r>
    </w:p>
    <w:p w14:paraId="1358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五、广州市胸科医院</w:t>
      </w:r>
    </w:p>
    <w:p w14:paraId="40F8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报考人员在报名时间内，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将报名材料原件彩色清晰扫描并打包，以“急需人才引进+报考岗位+姓名”命名，发送至电子邮箱：xkhrsk</w:t>
      </w:r>
      <w:r>
        <w:rPr>
          <w:rFonts w:ascii="仿宋_GB2312" w:hAnsi="仿宋_GB2312" w:eastAsia="仿宋_GB2312" w:cs="仿宋_GB2312"/>
          <w:sz w:val="32"/>
          <w:szCs w:val="32"/>
        </w:rPr>
        <w:t>@126.</w:t>
      </w:r>
      <w:r>
        <w:rPr>
          <w:rFonts w:hint="eastAsia" w:ascii="仿宋_GB2312" w:hAnsi="仿宋_GB2312" w:eastAsia="仿宋_GB2312" w:cs="仿宋_GB2312"/>
          <w:sz w:val="32"/>
          <w:szCs w:val="32"/>
        </w:rPr>
        <w:t>com进行报名。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每位报考人员只可报考一个岗位。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报名材料如下：</w:t>
      </w:r>
    </w:p>
    <w:p w14:paraId="1239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（一）有效期内的二代居民身份证（港澳居民使用港澳永久性居民身份证），正反面扫描在同一页，报名与考核时使用的身份证必须一致；</w:t>
      </w:r>
    </w:p>
    <w:p w14:paraId="5840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（二）户口簿（首页及个人页）；</w:t>
      </w:r>
    </w:p>
    <w:p w14:paraId="503E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毕业证书、学位证书（学历学位在国（境）外取得的，要求同时出具教育部认证材料），暂未取得学历、学位证书的2026年毕业生可提供课程成绩单、就业推荐表代替；</w:t>
      </w:r>
    </w:p>
    <w:p w14:paraId="16F08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（四）岗位要求的专业技术资格证；</w:t>
      </w:r>
    </w:p>
    <w:p w14:paraId="3012F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（五）岗位对工作经历有指定性要求的，需提供劳动合同、对应的社保缴费记录和相关工作经历证明材料；</w:t>
      </w:r>
    </w:p>
    <w:p w14:paraId="45337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（六）个人</w:t>
      </w:r>
      <w:r>
        <w:rPr>
          <w:rFonts w:ascii="仿宋" w:hAnsi="仿宋" w:eastAsia="仿宋" w:cs="宋体"/>
          <w:bCs/>
          <w:kern w:val="36"/>
          <w:sz w:val="32"/>
          <w:szCs w:val="32"/>
        </w:rPr>
        <w:t>简历；</w:t>
      </w:r>
    </w:p>
    <w:p w14:paraId="61D8D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（七）报名岗位要求的其他相关材料、证件。</w:t>
      </w:r>
    </w:p>
    <w:p w14:paraId="749E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广州医科大学附属脑科医院</w:t>
      </w:r>
    </w:p>
    <w:p w14:paraId="033B7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人员在报名时间内，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将报名材料原件彩色清晰扫描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并打包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，以“急需人才引进+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岗位+姓名”命名，发送至电子邮箱：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gzjs002@126.com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每位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人员只可报考一个岗位。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81FD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）有效期内的二代居民身份证（港澳居民使用港澳永久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居民身份证），正反面扫描在同一页，报名与考核时使用的身份证必须一致；</w:t>
      </w:r>
    </w:p>
    <w:p w14:paraId="592C7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）户口簿（首页及个人页）；</w:t>
      </w:r>
    </w:p>
    <w:p w14:paraId="2CDF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（学历学位在国（境）外取得的，要求同时出具教育部认证材料），暂未取得学历、学位证书的202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年毕业生可提供课程成绩单、就业推荐表代替； </w:t>
      </w:r>
    </w:p>
    <w:p w14:paraId="44ABF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个人简历；</w:t>
      </w:r>
    </w:p>
    <w:p w14:paraId="6ED0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）岗位要求的专业技术资格证；</w:t>
      </w:r>
    </w:p>
    <w:p w14:paraId="50CF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）岗位对工作经历有指定性要求的，需提供劳动合同、对应的社保缴费记录和相关工作经历证明材料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9900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）报名岗位要求的其他相关材料、证件。</w:t>
      </w:r>
    </w:p>
    <w:p w14:paraId="38F26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、广州市第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十二</w:t>
      </w:r>
      <w:r>
        <w:rPr>
          <w:rFonts w:hint="eastAsia" w:ascii="黑体" w:hAnsi="黑体" w:eastAsia="黑体" w:cs="黑体"/>
          <w:sz w:val="32"/>
          <w:szCs w:val="32"/>
        </w:rPr>
        <w:t>人民医院</w:t>
      </w:r>
    </w:p>
    <w:p w14:paraId="1242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8"/>
          <w:rFonts w:ascii="仿宋_GB2312" w:hAnsi="仿宋_GB2312" w:eastAsia="仿宋_GB2312" w:cs="仿宋_GB2312"/>
          <w:b w:val="0"/>
          <w:bCs w:val="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人员在报名时间内，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将报名材料原件彩色清晰扫描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并打包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，以“急需人才引进+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岗位+姓名”命名，发送至电子邮箱：</w:t>
      </w:r>
      <w:r>
        <w:rPr>
          <w:rFonts w:hint="eastAsia" w:ascii="仿宋" w:hAnsi="仿宋" w:eastAsia="仿宋" w:cs="仿宋"/>
          <w:sz w:val="32"/>
          <w:szCs w:val="32"/>
        </w:rPr>
        <w:t>rskjixu12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" w:hAnsi="仿宋" w:eastAsia="仿宋" w:cs="仿宋"/>
          <w:sz w:val="32"/>
          <w:szCs w:val="32"/>
        </w:rPr>
        <w:t>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每位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报考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人员只可报考一个岗位。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C46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）有效期内的二代居民身份证（港澳居民使用港澳永久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居民身份证），正反面扫描在同一页，报名与考核时使用的身份证必须一致；</w:t>
      </w:r>
    </w:p>
    <w:p w14:paraId="6549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）户口簿（首页及个人页）；</w:t>
      </w:r>
    </w:p>
    <w:p w14:paraId="3C73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各级</w:t>
      </w:r>
      <w:r>
        <w:rPr>
          <w:rFonts w:hint="eastAsia" w:ascii="仿宋" w:hAnsi="仿宋" w:eastAsia="仿宋" w:cs="仿宋"/>
          <w:sz w:val="32"/>
          <w:szCs w:val="32"/>
        </w:rPr>
        <w:t>毕业证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、学位证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（学历学位在国（境）外取得的，要求同时出具教育部认证材料），暂未取得学历、学位证书的202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年毕业生可提供课程成绩单、就业推荐表代替； </w:t>
      </w:r>
    </w:p>
    <w:p w14:paraId="45E8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个人简历；</w:t>
      </w:r>
    </w:p>
    <w:p w14:paraId="5A5F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）岗位要求的专业技术资格证；</w:t>
      </w:r>
    </w:p>
    <w:p w14:paraId="74FE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）岗位对工作经历有指定性要求的，需提供劳动合同、对应的社保缴费记录和相关工作经历证明材料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4885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）报名岗位要求的其他相关材料、证件。</w:t>
      </w:r>
    </w:p>
    <w:p w14:paraId="0FB8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8D70A3-0739-483A-883E-192F83898A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2ABFC4-08BD-4DF5-ADAF-C27526B1F9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CA056B-CE93-4E51-9574-F534E0ACD9C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B08BDA-CC56-4C88-8DCE-FA1E097B90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6302EB4-1BC3-4057-808F-DC82E1FE09B9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0N2M3MjQ2ODliYmY3MmFiNjJiOWZmNmM2Yzc1MTkifQ=="/>
  </w:docVars>
  <w:rsids>
    <w:rsidRoot w:val="009F53B1"/>
    <w:rsid w:val="00126595"/>
    <w:rsid w:val="001308AA"/>
    <w:rsid w:val="0036175C"/>
    <w:rsid w:val="00555FC3"/>
    <w:rsid w:val="007E7D10"/>
    <w:rsid w:val="00806288"/>
    <w:rsid w:val="009F53B1"/>
    <w:rsid w:val="031F4456"/>
    <w:rsid w:val="046D3CA0"/>
    <w:rsid w:val="08085C24"/>
    <w:rsid w:val="0A7065A5"/>
    <w:rsid w:val="0B637068"/>
    <w:rsid w:val="0DB46279"/>
    <w:rsid w:val="1060037F"/>
    <w:rsid w:val="14440858"/>
    <w:rsid w:val="19343F85"/>
    <w:rsid w:val="1A522FEA"/>
    <w:rsid w:val="1E682CAD"/>
    <w:rsid w:val="23C72AFC"/>
    <w:rsid w:val="27626777"/>
    <w:rsid w:val="27EC7F98"/>
    <w:rsid w:val="283113FA"/>
    <w:rsid w:val="2D3C62EC"/>
    <w:rsid w:val="31FE790B"/>
    <w:rsid w:val="3E7377B5"/>
    <w:rsid w:val="3F1072D8"/>
    <w:rsid w:val="4105686D"/>
    <w:rsid w:val="42825462"/>
    <w:rsid w:val="481779BF"/>
    <w:rsid w:val="481C426B"/>
    <w:rsid w:val="48C93DBE"/>
    <w:rsid w:val="4CBE0F53"/>
    <w:rsid w:val="54E043D5"/>
    <w:rsid w:val="572F750B"/>
    <w:rsid w:val="58482C42"/>
    <w:rsid w:val="593C3669"/>
    <w:rsid w:val="59E1553F"/>
    <w:rsid w:val="5C583771"/>
    <w:rsid w:val="5D592DEF"/>
    <w:rsid w:val="5D6F1B98"/>
    <w:rsid w:val="5D705F28"/>
    <w:rsid w:val="628A6FE6"/>
    <w:rsid w:val="65CF5A88"/>
    <w:rsid w:val="68282344"/>
    <w:rsid w:val="72B21291"/>
    <w:rsid w:val="72DD600C"/>
    <w:rsid w:val="760061E8"/>
    <w:rsid w:val="776347C1"/>
    <w:rsid w:val="7DC81304"/>
    <w:rsid w:val="7F8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Text"/>
    <w:basedOn w:val="1"/>
    <w:autoRedefine/>
    <w:qFormat/>
    <w:uiPriority w:val="0"/>
    <w:pPr>
      <w:spacing w:line="320" w:lineRule="exact"/>
      <w:jc w:val="center"/>
    </w:pPr>
  </w:style>
  <w:style w:type="character" w:customStyle="1" w:styleId="8">
    <w:name w:val="标题 字符"/>
    <w:basedOn w:val="5"/>
    <w:link w:val="3"/>
    <w:autoRedefine/>
    <w:qFormat/>
    <w:uiPriority w:val="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1781</Words>
  <Characters>1869</Characters>
  <Lines>9</Lines>
  <Paragraphs>2</Paragraphs>
  <TotalTime>10</TotalTime>
  <ScaleCrop>false</ScaleCrop>
  <LinksUpToDate>false</LinksUpToDate>
  <CharactersWithSpaces>1872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2024-12-12T13:29:00Z</dcterms:created>
  <dc:creator>Administrator</dc:creator>
  <cp:lastModifiedBy>江丰</cp:lastModifiedBy>
  <dcterms:modified xsi:type="dcterms:W3CDTF">2026-04-10T10:34:33Z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B2FE8BBA48C249F99914794585533861_13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