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6F5B7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附件1：蚌埠黄山新材料科技有限责任公司2026年度招聘计划表</w:t>
      </w:r>
    </w:p>
    <w:tbl>
      <w:tblPr>
        <w:tblStyle w:val="2"/>
        <w:tblW w:w="949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598"/>
        <w:gridCol w:w="595"/>
        <w:gridCol w:w="681"/>
        <w:gridCol w:w="677"/>
        <w:gridCol w:w="588"/>
        <w:gridCol w:w="5350"/>
        <w:gridCol w:w="267"/>
      </w:tblGrid>
      <w:tr w14:paraId="37E8A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7" w:type="dxa"/>
          <w:trHeight w:val="313" w:hRule="atLeast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8F2C"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  <w:t>招聘</w:t>
            </w: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  <w:t>计划</w:t>
            </w:r>
          </w:p>
        </w:tc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9B2A"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0C5822"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B5D0"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  <w:t>培养方向</w:t>
            </w:r>
          </w:p>
        </w:tc>
        <w:tc>
          <w:tcPr>
            <w:tcW w:w="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7AE0EF"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  <w:t>招聘类别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0178"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5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AAE0D"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  <w:t>专业</w:t>
            </w:r>
          </w:p>
        </w:tc>
      </w:tr>
      <w:tr w14:paraId="30557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B6F8">
            <w:pPr>
              <w:widowControl/>
              <w:jc w:val="left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CFC5">
            <w:pPr>
              <w:widowControl/>
              <w:jc w:val="left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0C75B9">
            <w:pPr>
              <w:widowControl/>
              <w:jc w:val="left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9BDE">
            <w:pPr>
              <w:widowControl/>
              <w:jc w:val="left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0814E5">
            <w:pPr>
              <w:widowControl/>
              <w:jc w:val="left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13CE">
            <w:pPr>
              <w:widowControl/>
              <w:jc w:val="left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B13F">
            <w:pPr>
              <w:widowControl/>
              <w:jc w:val="left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3C412"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 w14:paraId="221D9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ABD627"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5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EA82BE"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5C0DC"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生产 操作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61618"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生产操作维修及安全发展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B5464"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校园招聘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7115D"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71E4D9">
            <w:pPr>
              <w:widowControl/>
              <w:jc w:val="left"/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  <w:t>本科专业：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 xml:space="preserve">                                                                 1.工学--机械类--机械工程（080201）、机械设计制造及其自动化（080202）、机械电子工程（080204）、工业设计（080205）、过程装备与控制工程（080206）、微机电系统工程（080210T）、智能制造工程（080213T）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2.工学--电气类--电气工程及其自动化（080601）、电气工程与智能控制（080604T）、电机电器智能化（080605T）、能源互联网工程（080607T)、智慧能源工程（080608TK)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3.工学--自动化类--自动化（080801）、机器人工程（080803T)、智能装备与系统（080806T）、工业智能（080807T）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4.工学-能源动力类-能源与动力工程（080501）、储能科学与工程（080504T)、能源服务工程（080505T）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5.工学-轻工类-包装工程（081702）、印刷工程（081703）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6.工学--安全科学与工程类—安全工程（082901）、应急技术与管理（082902T）、安全生产监管（082904T)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7.工学—公安技术类—消防工程（083102K）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  <w:t xml:space="preserve">研究生专业： 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 xml:space="preserve">                                                              工学--</w:t>
            </w:r>
            <w:bookmarkStart w:id="0" w:name="_GoBack"/>
            <w:bookmarkEnd w:id="0"/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机械工程(0802)、仪器科学与技术（0804）、电气工程(0808)、控制科学与工程(0811)、安全科学与工程（0837）、电子信息（0854）、机械(0855)、材料与化工（0856）、能源动力（0858）</w:t>
            </w:r>
          </w:p>
        </w:tc>
        <w:tc>
          <w:tcPr>
            <w:tcW w:w="267" w:type="dxa"/>
            <w:vAlign w:val="center"/>
          </w:tcPr>
          <w:p w14:paraId="63C2162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9A90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7A94A9">
            <w:pPr>
              <w:widowControl/>
              <w:jc w:val="left"/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7D4662">
            <w:pPr>
              <w:widowControl/>
              <w:jc w:val="left"/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B87D0"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生产 操作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69F2B"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智能制造及数字化转型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0C5DD"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校园招聘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69B74"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25C45B">
            <w:pPr>
              <w:widowControl/>
              <w:jc w:val="left"/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  <w:t xml:space="preserve">本科专业： 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 xml:space="preserve">                                                                1.工学--计算机类—计算机科学与技术（080901）、软件工程（080902）、网络工程（080903）、信息安全（080904K）、智能科学与技术（080907T）、电子与计算机工程（080909T）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2.工学--电子信息类--电子信息工程（080701）、电子科学与技术（080702）、通信工程（080703）、信息工程（080706）、电子信息科学与技术（080714T）、人工智能（080717T）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  <w:t>研究生专业：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 xml:space="preserve">                                                               工学—电子科学与技术(0809) 、信息与通信工程（0810）、计算机科学与技术（0812）、软件工程（0835）、电子信息（0854）</w:t>
            </w:r>
          </w:p>
        </w:tc>
        <w:tc>
          <w:tcPr>
            <w:tcW w:w="267" w:type="dxa"/>
            <w:vAlign w:val="center"/>
          </w:tcPr>
          <w:p w14:paraId="05F5D82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E419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9871D9">
            <w:pPr>
              <w:widowControl/>
              <w:jc w:val="left"/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A457F"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031D8"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生产 操作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44E01"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研发及技术创新</w:t>
            </w:r>
          </w:p>
        </w:tc>
        <w:tc>
          <w:tcPr>
            <w:tcW w:w="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639FB"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校园招聘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6AA3D">
            <w:pPr>
              <w:widowControl/>
              <w:jc w:val="center"/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9695E9">
            <w:pPr>
              <w:widowControl/>
              <w:jc w:val="left"/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  <w:t>本科专业：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 xml:space="preserve">                                                                 1.工学—材料类—材料科学与工程（080401）、材料化学（080403）、高分子材料与工程（080407）、复合材料与工程（080408）、功能材料（080412T）、纳米材料与技术（080413T)、复合材料成型工程（080416T)、生物材料（080419T)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2.理学—化学类—化学（070301）、应用化学（070302）、分子科学与工程（070304T)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</w:rPr>
              <w:t>研究生专业：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 xml:space="preserve">                                                                1.工学—材料科学与工程（0805）、材料与化工（0856)</w:t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Tahoma"/>
                <w:kern w:val="0"/>
                <w:sz w:val="18"/>
                <w:szCs w:val="18"/>
              </w:rPr>
              <w:t>2.理学—化学（0703）</w:t>
            </w:r>
          </w:p>
        </w:tc>
        <w:tc>
          <w:tcPr>
            <w:tcW w:w="267" w:type="dxa"/>
            <w:vAlign w:val="center"/>
          </w:tcPr>
          <w:p w14:paraId="5329573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526F74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72B0B"/>
    <w:rsid w:val="493F7B37"/>
    <w:rsid w:val="7567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2026-05-06T00:48:00Z</dcterms:created>
  <dc:creator>两颗西柚C</dc:creator>
  <cp:lastModifiedBy>两颗西柚C</cp:lastModifiedBy>
  <dcterms:modified xsi:type="dcterms:W3CDTF">2026-05-06T00:49:49Z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987269B099604D5C80B8E96E09B95B5B_11</vt:lpwstr>
  </property>
  <property fmtid="{D5CDD505-2E9C-101B-9397-08002B2CF9AE}" pid="4" name="KSOTemplateDocerSaveRecord">
    <vt:lpwstr>eyJoZGlkIjoiZDEwNDFiMDc3MDc5ZDI1OTRmMTFhYzVhODE0NDA5OWMiLCJ1c2VySWQiOiI1NzI0MzI1NDgifQ==</vt:lpwstr>
  </property>
</Properties>
</file>