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52B18">
      <w:pPr>
        <w:keepNext w:val="0"/>
        <w:keepLines w:val="0"/>
        <w:pageBreakBefore w:val="0"/>
        <w:widowControl/>
        <w:kinsoku/>
        <w:wordWrap/>
        <w:overflowPunct/>
        <w:topLinePunct w:val="0"/>
        <w:autoSpaceDE/>
        <w:autoSpaceDN/>
        <w:bidi w:val="0"/>
        <w:adjustRightInd/>
        <w:snapToGrid/>
        <w:spacing w:line="320" w:lineRule="exact"/>
        <w:ind w:firstLine="643" w:firstLineChars="200"/>
        <w:jc w:val="left"/>
        <w:textAlignment w:val="auto"/>
        <w:rPr>
          <w:rFonts w:ascii="仿宋_GB2312" w:hAnsi="仿宋" w:eastAsia="仿宋_GB2312"/>
          <w:b/>
          <w:sz w:val="32"/>
          <w:szCs w:val="28"/>
        </w:rPr>
      </w:pPr>
      <w:bookmarkStart w:id="4" w:name="_GoBack"/>
      <w:bookmarkEnd w:id="4"/>
      <w:r>
        <w:rPr>
          <w:rFonts w:hint="eastAsia" w:ascii="仿宋_GB2312" w:hAnsi="仿宋" w:eastAsia="仿宋_GB2312"/>
          <w:b/>
          <w:sz w:val="32"/>
          <w:szCs w:val="28"/>
        </w:rPr>
        <w:t>附件</w:t>
      </w:r>
    </w:p>
    <w:p w14:paraId="0925541D">
      <w:pPr>
        <w:keepNext w:val="0"/>
        <w:keepLines w:val="0"/>
        <w:pageBreakBefore w:val="0"/>
        <w:widowControl/>
        <w:kinsoku/>
        <w:wordWrap/>
        <w:overflowPunct/>
        <w:topLinePunct w:val="0"/>
        <w:autoSpaceDE/>
        <w:autoSpaceDN/>
        <w:bidi w:val="0"/>
        <w:adjustRightInd/>
        <w:snapToGrid/>
        <w:spacing w:line="320" w:lineRule="exact"/>
        <w:ind w:firstLine="643" w:firstLineChars="200"/>
        <w:jc w:val="center"/>
        <w:textAlignment w:val="auto"/>
        <w:rPr>
          <w:rFonts w:ascii="仿宋_GB2312" w:hAnsi="仿宋" w:eastAsia="仿宋_GB2312"/>
          <w:b/>
          <w:sz w:val="32"/>
          <w:szCs w:val="28"/>
        </w:rPr>
      </w:pPr>
      <w:r>
        <w:rPr>
          <w:rFonts w:hint="eastAsia" w:ascii="仿宋_GB2312" w:hAnsi="仿宋" w:eastAsia="仿宋_GB2312"/>
          <w:b/>
          <w:sz w:val="32"/>
          <w:szCs w:val="28"/>
        </w:rPr>
        <w:t>北京第二外国语学院招聘非事业编制人员岗位</w:t>
      </w:r>
    </w:p>
    <w:tbl>
      <w:tblPr>
        <w:tblStyle w:val="5"/>
        <w:tblW w:w="15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488"/>
        <w:gridCol w:w="764"/>
        <w:gridCol w:w="1392"/>
        <w:gridCol w:w="5316"/>
        <w:gridCol w:w="3636"/>
        <w:gridCol w:w="649"/>
        <w:gridCol w:w="1920"/>
      </w:tblGrid>
      <w:tr w14:paraId="6D13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25" w:type="dxa"/>
            <w:shd w:val="clear" w:color="auto" w:fill="auto"/>
            <w:vAlign w:val="center"/>
          </w:tcPr>
          <w:p w14:paraId="5050F2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序号</w:t>
            </w:r>
          </w:p>
        </w:tc>
        <w:tc>
          <w:tcPr>
            <w:tcW w:w="1488" w:type="dxa"/>
            <w:shd w:val="clear" w:color="auto" w:fill="auto"/>
            <w:vAlign w:val="center"/>
          </w:tcPr>
          <w:p w14:paraId="4C76CF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岗位</w:t>
            </w:r>
          </w:p>
        </w:tc>
        <w:tc>
          <w:tcPr>
            <w:tcW w:w="764" w:type="dxa"/>
            <w:shd w:val="clear" w:color="auto" w:fill="auto"/>
            <w:vAlign w:val="center"/>
          </w:tcPr>
          <w:p w14:paraId="44E9B7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学历学位</w:t>
            </w:r>
          </w:p>
        </w:tc>
        <w:tc>
          <w:tcPr>
            <w:tcW w:w="1392" w:type="dxa"/>
            <w:shd w:val="clear" w:color="auto" w:fill="auto"/>
            <w:vAlign w:val="center"/>
          </w:tcPr>
          <w:p w14:paraId="55446F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专业方向</w:t>
            </w:r>
          </w:p>
        </w:tc>
        <w:tc>
          <w:tcPr>
            <w:tcW w:w="5316" w:type="dxa"/>
            <w:shd w:val="clear" w:color="auto" w:fill="auto"/>
            <w:vAlign w:val="center"/>
          </w:tcPr>
          <w:p w14:paraId="3D88A8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岗位职责</w:t>
            </w:r>
          </w:p>
        </w:tc>
        <w:tc>
          <w:tcPr>
            <w:tcW w:w="3636" w:type="dxa"/>
            <w:shd w:val="clear" w:color="auto" w:fill="auto"/>
            <w:vAlign w:val="center"/>
          </w:tcPr>
          <w:p w14:paraId="3EB353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其他要求</w:t>
            </w:r>
          </w:p>
        </w:tc>
        <w:tc>
          <w:tcPr>
            <w:tcW w:w="649" w:type="dxa"/>
            <w:shd w:val="clear" w:color="auto" w:fill="auto"/>
            <w:vAlign w:val="center"/>
          </w:tcPr>
          <w:p w14:paraId="00A24A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招聘人数</w:t>
            </w:r>
          </w:p>
        </w:tc>
        <w:tc>
          <w:tcPr>
            <w:tcW w:w="1920" w:type="dxa"/>
            <w:vAlign w:val="center"/>
          </w:tcPr>
          <w:p w14:paraId="12CB60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岗位联系人</w:t>
            </w:r>
          </w:p>
        </w:tc>
      </w:tr>
      <w:tr w14:paraId="7E9F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shd w:val="clear" w:color="auto" w:fill="auto"/>
            <w:vAlign w:val="center"/>
          </w:tcPr>
          <w:p w14:paraId="2C667E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bookmarkStart w:id="0" w:name="OLE_LINK7" w:colFirst="4" w:colLast="4"/>
            <w:r>
              <w:rPr>
                <w:rFonts w:hint="default" w:ascii="Times New Roman" w:hAnsi="Times New Roman" w:eastAsia="仿宋_GB2312" w:cs="Times New Roman"/>
                <w:color w:val="000000"/>
                <w:kern w:val="0"/>
                <w:sz w:val="21"/>
                <w:szCs w:val="21"/>
                <w:lang w:val="en-US" w:eastAsia="zh-CN"/>
              </w:rPr>
              <w:t>1</w:t>
            </w:r>
          </w:p>
        </w:tc>
        <w:tc>
          <w:tcPr>
            <w:tcW w:w="1488" w:type="dxa"/>
            <w:shd w:val="clear" w:color="auto" w:fill="auto"/>
            <w:vAlign w:val="center"/>
          </w:tcPr>
          <w:p w14:paraId="6E22AF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人工智能与语言科学学院</w:t>
            </w:r>
          </w:p>
          <w:p w14:paraId="730B5CC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教学秘书岗</w:t>
            </w:r>
          </w:p>
        </w:tc>
        <w:tc>
          <w:tcPr>
            <w:tcW w:w="764" w:type="dxa"/>
            <w:shd w:val="clear" w:color="auto" w:fill="auto"/>
            <w:vAlign w:val="center"/>
          </w:tcPr>
          <w:p w14:paraId="15F31CB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rPr>
            </w:pPr>
            <w:bookmarkStart w:id="1" w:name="OLE_LINK2"/>
            <w:r>
              <w:rPr>
                <w:rFonts w:hint="default" w:ascii="Times New Roman" w:hAnsi="Times New Roman" w:eastAsia="仿宋_GB2312" w:cs="Times New Roman"/>
                <w:sz w:val="21"/>
                <w:szCs w:val="21"/>
                <w:lang w:val="en-US" w:eastAsia="zh-CN"/>
              </w:rPr>
              <w:t>本科及以上学历</w:t>
            </w:r>
            <w:bookmarkEnd w:id="1"/>
          </w:p>
        </w:tc>
        <w:tc>
          <w:tcPr>
            <w:tcW w:w="1392" w:type="dxa"/>
            <w:shd w:val="clear" w:color="auto" w:fill="auto"/>
            <w:vAlign w:val="center"/>
          </w:tcPr>
          <w:p w14:paraId="2AA0FA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计算机科学与技术、教育技术等相关专业</w:t>
            </w:r>
          </w:p>
        </w:tc>
        <w:tc>
          <w:tcPr>
            <w:tcW w:w="5316" w:type="dxa"/>
            <w:shd w:val="clear" w:color="auto" w:fill="auto"/>
            <w:vAlign w:val="center"/>
          </w:tcPr>
          <w:p w14:paraId="2B16B3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xml:space="preserve">1.负责组织本科及研究生教学运行管理工作，包括课表编排、考试安排、教务系统操作等； </w:t>
            </w:r>
          </w:p>
          <w:p w14:paraId="7DAEFA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xml:space="preserve">2.负责教师教学任务申报、教学材料提交与归档； </w:t>
            </w:r>
          </w:p>
          <w:p w14:paraId="39B688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xml:space="preserve">3.开展教学质量监控、评估与督导材料汇总工作； </w:t>
            </w:r>
          </w:p>
          <w:p w14:paraId="578159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xml:space="preserve">4.负责组织专项教改项目申报及教学相关会议； </w:t>
            </w:r>
          </w:p>
          <w:p w14:paraId="57D622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5.完成领导交办的其他工作。</w:t>
            </w:r>
          </w:p>
        </w:tc>
        <w:tc>
          <w:tcPr>
            <w:tcW w:w="3636" w:type="dxa"/>
            <w:shd w:val="clear" w:color="auto" w:fill="auto"/>
            <w:vAlign w:val="center"/>
          </w:tcPr>
          <w:p w14:paraId="27969495">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1.拥护党的领导，热爱教育事业，具有良好的政治素养与职业操守;</w:t>
            </w:r>
          </w:p>
          <w:p w14:paraId="60559333">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2.熟悉教务管理流程，具有较强的数据处理、公文写作和沟通协调能力;</w:t>
            </w:r>
          </w:p>
          <w:p w14:paraId="2470127E">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3.熟练使用教学管理平台和各类办公软件;</w:t>
            </w:r>
          </w:p>
          <w:p w14:paraId="1470F8C8">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4.具备一定英语读写与交流能力。</w:t>
            </w:r>
          </w:p>
        </w:tc>
        <w:tc>
          <w:tcPr>
            <w:tcW w:w="649" w:type="dxa"/>
            <w:shd w:val="clear" w:color="auto" w:fill="auto"/>
            <w:vAlign w:val="center"/>
          </w:tcPr>
          <w:p w14:paraId="3414020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w:t>
            </w:r>
          </w:p>
        </w:tc>
        <w:tc>
          <w:tcPr>
            <w:tcW w:w="1920" w:type="dxa"/>
            <w:vAlign w:val="center"/>
          </w:tcPr>
          <w:p w14:paraId="78DDBD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rPr>
            </w:pPr>
            <w:bookmarkStart w:id="2" w:name="OLE_LINK3"/>
            <w:r>
              <w:rPr>
                <w:rFonts w:hint="eastAsia" w:ascii="Times New Roman" w:hAnsi="Times New Roman" w:eastAsia="仿宋_GB2312" w:cs="Times New Roman"/>
                <w:color w:val="000000"/>
                <w:kern w:val="0"/>
                <w:sz w:val="21"/>
                <w:szCs w:val="21"/>
                <w:lang w:val="en-US" w:eastAsia="zh-CN"/>
              </w:rPr>
              <w:t>孙</w:t>
            </w:r>
            <w:r>
              <w:rPr>
                <w:rFonts w:hint="default" w:ascii="Times New Roman" w:hAnsi="Times New Roman" w:eastAsia="仿宋_GB2312" w:cs="Times New Roman"/>
                <w:color w:val="000000"/>
                <w:kern w:val="0"/>
                <w:sz w:val="21"/>
                <w:szCs w:val="21"/>
              </w:rPr>
              <w:t>老师，邮箱：</w:t>
            </w:r>
            <w:r>
              <w:rPr>
                <w:rFonts w:hint="eastAsia" w:ascii="Times New Roman" w:hAnsi="Times New Roman" w:eastAsia="仿宋_GB2312" w:cs="Times New Roman"/>
                <w:color w:val="000000"/>
                <w:kern w:val="0"/>
                <w:sz w:val="21"/>
                <w:szCs w:val="21"/>
                <w:lang w:val="en-US" w:eastAsia="zh-CN"/>
              </w:rPr>
              <w:t>sunlei</w:t>
            </w:r>
            <w:r>
              <w:rPr>
                <w:rFonts w:hint="default" w:ascii="Times New Roman" w:hAnsi="Times New Roman" w:eastAsia="仿宋_GB2312" w:cs="Times New Roman"/>
                <w:color w:val="000000"/>
                <w:kern w:val="0"/>
                <w:sz w:val="21"/>
                <w:szCs w:val="21"/>
              </w:rPr>
              <w:t>@bisu.edu.cn</w:t>
            </w:r>
            <w:bookmarkEnd w:id="2"/>
          </w:p>
        </w:tc>
      </w:tr>
      <w:bookmarkEnd w:id="0"/>
      <w:tr w14:paraId="3F65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shd w:val="clear" w:color="auto" w:fill="auto"/>
            <w:vAlign w:val="center"/>
          </w:tcPr>
          <w:p w14:paraId="79DC2A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1"/>
                <w:szCs w:val="21"/>
                <w:lang w:val="en-US" w:eastAsia="zh-CN"/>
              </w:rPr>
            </w:pPr>
            <w:bookmarkStart w:id="3" w:name="OLE_LINK10" w:colFirst="4" w:colLast="4"/>
            <w:r>
              <w:rPr>
                <w:rFonts w:hint="eastAsia" w:ascii="仿宋_GB2312" w:hAnsi="仿宋_GB2312" w:eastAsia="仿宋_GB2312" w:cs="仿宋_GB2312"/>
                <w:color w:val="000000"/>
                <w:kern w:val="0"/>
                <w:sz w:val="21"/>
                <w:szCs w:val="21"/>
                <w:lang w:val="en-US" w:eastAsia="zh-CN"/>
              </w:rPr>
              <w:t>2</w:t>
            </w:r>
          </w:p>
        </w:tc>
        <w:tc>
          <w:tcPr>
            <w:tcW w:w="1488" w:type="dxa"/>
            <w:shd w:val="clear" w:color="auto" w:fill="auto"/>
            <w:vAlign w:val="center"/>
          </w:tcPr>
          <w:p w14:paraId="300301B9">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电力保障岗</w:t>
            </w:r>
          </w:p>
        </w:tc>
        <w:tc>
          <w:tcPr>
            <w:tcW w:w="764" w:type="dxa"/>
            <w:shd w:val="clear" w:color="auto" w:fill="auto"/>
            <w:vAlign w:val="center"/>
          </w:tcPr>
          <w:p w14:paraId="3C9004A0">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本科及以上</w:t>
            </w:r>
            <w:r>
              <w:rPr>
                <w:rFonts w:hint="eastAsia" w:ascii="仿宋_GB2312" w:hAnsi="仿宋_GB2312" w:eastAsia="仿宋_GB2312" w:cs="仿宋_GB2312"/>
                <w:sz w:val="21"/>
                <w:szCs w:val="21"/>
                <w:highlight w:val="none"/>
                <w:lang w:val="en-US" w:eastAsia="zh-CN"/>
              </w:rPr>
              <w:t>学历</w:t>
            </w:r>
          </w:p>
        </w:tc>
        <w:tc>
          <w:tcPr>
            <w:tcW w:w="1392" w:type="dxa"/>
            <w:shd w:val="clear" w:color="auto" w:fill="auto"/>
            <w:vAlign w:val="center"/>
          </w:tcPr>
          <w:p w14:paraId="6F0A3602">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0"/>
                <w:sz w:val="21"/>
                <w:szCs w:val="21"/>
              </w:rPr>
            </w:pPr>
            <w:r>
              <w:rPr>
                <w:rFonts w:hint="eastAsia" w:ascii="仿宋_GB2312" w:hAnsi="仿宋_GB2312" w:eastAsia="仿宋_GB2312" w:cs="仿宋_GB2312"/>
                <w:color w:val="000000"/>
                <w:kern w:val="0"/>
                <w:sz w:val="21"/>
                <w:szCs w:val="21"/>
              </w:rPr>
              <w:t>电力系统及其自动化、电气工程及其自动化、供用电技术等相关专业优先</w:t>
            </w:r>
          </w:p>
        </w:tc>
        <w:tc>
          <w:tcPr>
            <w:tcW w:w="5316" w:type="dxa"/>
            <w:shd w:val="clear" w:color="auto" w:fill="auto"/>
            <w:vAlign w:val="center"/>
          </w:tcPr>
          <w:p w14:paraId="0D53097C">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1.负责全校电力网及设施维护检修及各单位公共用电设施的维修统筹管理工作</w:t>
            </w:r>
            <w:r>
              <w:rPr>
                <w:rFonts w:hint="eastAsia" w:ascii="仿宋_GB2312" w:hAnsi="仿宋_GB2312" w:eastAsia="仿宋_GB2312" w:cs="仿宋_GB2312"/>
                <w:sz w:val="21"/>
                <w:szCs w:val="21"/>
                <w:lang w:eastAsia="zh-CN"/>
              </w:rPr>
              <w:t>；</w:t>
            </w:r>
          </w:p>
          <w:p w14:paraId="706BD1E5">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2.做好维修记录、派工单、月统计、值班及考勤等工作，配合主任落实岗位职责</w:t>
            </w:r>
            <w:r>
              <w:rPr>
                <w:rFonts w:hint="eastAsia" w:ascii="仿宋_GB2312" w:hAnsi="仿宋_GB2312" w:eastAsia="仿宋_GB2312" w:cs="仿宋_GB2312"/>
                <w:sz w:val="21"/>
                <w:szCs w:val="21"/>
                <w:lang w:eastAsia="zh-CN"/>
              </w:rPr>
              <w:t>；</w:t>
            </w:r>
          </w:p>
          <w:p w14:paraId="23DB3289">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3.保障维修工程质量，做好安全生产、防火防盗，承担后勤基建单项工程施工与监督</w:t>
            </w:r>
            <w:r>
              <w:rPr>
                <w:rFonts w:hint="eastAsia" w:ascii="仿宋_GB2312" w:hAnsi="仿宋_GB2312" w:eastAsia="仿宋_GB2312" w:cs="仿宋_GB2312"/>
                <w:sz w:val="21"/>
                <w:szCs w:val="21"/>
                <w:lang w:eastAsia="zh-CN"/>
              </w:rPr>
              <w:t>；</w:t>
            </w:r>
          </w:p>
          <w:p w14:paraId="27C397EC">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4.负责材料申领，掌握班组领料情况，节约用料</w:t>
            </w:r>
            <w:r>
              <w:rPr>
                <w:rFonts w:hint="eastAsia" w:ascii="仿宋_GB2312" w:hAnsi="仿宋_GB2312" w:eastAsia="仿宋_GB2312" w:cs="仿宋_GB2312"/>
                <w:sz w:val="21"/>
                <w:szCs w:val="21"/>
                <w:lang w:eastAsia="zh-CN"/>
              </w:rPr>
              <w:t>；</w:t>
            </w:r>
          </w:p>
          <w:p w14:paraId="0526DFE7">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5.监督班组人员统一着装、挂牌服务、文明维修，落实安全生产</w:t>
            </w:r>
            <w:r>
              <w:rPr>
                <w:rFonts w:hint="eastAsia" w:ascii="仿宋_GB2312" w:hAnsi="仿宋_GB2312" w:eastAsia="仿宋_GB2312" w:cs="仿宋_GB2312"/>
                <w:sz w:val="21"/>
                <w:szCs w:val="21"/>
                <w:lang w:eastAsia="zh-CN"/>
              </w:rPr>
              <w:t>；</w:t>
            </w:r>
          </w:p>
          <w:p w14:paraId="1FAAA278">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6.建立季节巡查检修制度，处理事故隐患，制定反事故预案，备齐备品备件与工具</w:t>
            </w:r>
            <w:r>
              <w:rPr>
                <w:rFonts w:hint="eastAsia" w:ascii="仿宋_GB2312" w:hAnsi="仿宋_GB2312" w:eastAsia="仿宋_GB2312" w:cs="仿宋_GB2312"/>
                <w:sz w:val="21"/>
                <w:szCs w:val="21"/>
                <w:lang w:eastAsia="zh-CN"/>
              </w:rPr>
              <w:t>；</w:t>
            </w:r>
          </w:p>
          <w:p w14:paraId="75D2AC29">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7.设立24小时值班报修电话，及时处理大小维修，遵守规章制度，协助迎检</w:t>
            </w:r>
            <w:r>
              <w:rPr>
                <w:rFonts w:hint="eastAsia" w:ascii="仿宋_GB2312" w:hAnsi="仿宋_GB2312" w:eastAsia="仿宋_GB2312" w:cs="仿宋_GB2312"/>
                <w:sz w:val="21"/>
                <w:szCs w:val="21"/>
                <w:lang w:eastAsia="zh-CN"/>
              </w:rPr>
              <w:t>；</w:t>
            </w:r>
          </w:p>
          <w:p w14:paraId="7F1EC7AE">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textAlignment w:val="auto"/>
              <w:rPr>
                <w:rFonts w:hint="default" w:ascii="Times New Roman" w:hAnsi="Times New Roman" w:eastAsia="仿宋_GB2312" w:cs="Times New Roman"/>
                <w:color w:val="000000"/>
                <w:kern w:val="0"/>
                <w:sz w:val="21"/>
                <w:szCs w:val="21"/>
              </w:rPr>
            </w:pPr>
            <w:r>
              <w:rPr>
                <w:rFonts w:hint="eastAsia" w:ascii="仿宋_GB2312" w:hAnsi="仿宋_GB2312" w:eastAsia="仿宋_GB2312" w:cs="仿宋_GB2312"/>
                <w:sz w:val="21"/>
                <w:szCs w:val="21"/>
              </w:rPr>
              <w:t>8.严格执行质量考核标准，完成领导交办的其他工作。</w:t>
            </w:r>
          </w:p>
        </w:tc>
        <w:tc>
          <w:tcPr>
            <w:tcW w:w="3636" w:type="dxa"/>
            <w:shd w:val="clear" w:color="auto" w:fill="auto"/>
            <w:vAlign w:val="center"/>
          </w:tcPr>
          <w:p w14:paraId="229326AE">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1.持高压电工证书，有3 - 5年电力行业工作经验，1 - 2年以上班组管理经验</w:t>
            </w:r>
            <w:r>
              <w:rPr>
                <w:rFonts w:hint="eastAsia" w:ascii="仿宋_GB2312" w:hAnsi="仿宋_GB2312" w:eastAsia="仿宋_GB2312" w:cs="仿宋_GB2312"/>
                <w:lang w:eastAsia="zh-CN"/>
              </w:rPr>
              <w:t>；</w:t>
            </w:r>
          </w:p>
          <w:p w14:paraId="1B684376">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2.熟悉电力系统，应急预案</w:t>
            </w:r>
            <w:r>
              <w:rPr>
                <w:rFonts w:hint="eastAsia" w:ascii="仿宋_GB2312" w:hAnsi="仿宋_GB2312" w:eastAsia="仿宋_GB2312" w:cs="仿宋_GB2312"/>
                <w:lang w:eastAsia="zh-CN"/>
              </w:rPr>
              <w:t>，</w:t>
            </w:r>
            <w:r>
              <w:rPr>
                <w:rFonts w:hint="eastAsia" w:ascii="仿宋_GB2312" w:hAnsi="仿宋_GB2312" w:eastAsia="仿宋_GB2312" w:cs="仿宋_GB2312"/>
              </w:rPr>
              <w:t>有较强的故障诊断处理能力，掌握电气设备维保技术</w:t>
            </w:r>
            <w:r>
              <w:rPr>
                <w:rFonts w:hint="eastAsia" w:ascii="仿宋_GB2312" w:hAnsi="仿宋_GB2312" w:eastAsia="仿宋_GB2312" w:cs="仿宋_GB2312"/>
                <w:lang w:eastAsia="zh-CN"/>
              </w:rPr>
              <w:t>；</w:t>
            </w:r>
          </w:p>
          <w:p w14:paraId="73990FB7">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eastAsia="仿宋_GB2312" w:cs="Times New Roman"/>
                <w:color w:val="000000"/>
                <w:kern w:val="0"/>
                <w:sz w:val="21"/>
                <w:szCs w:val="21"/>
              </w:rPr>
            </w:pPr>
            <w:r>
              <w:rPr>
                <w:rFonts w:hint="eastAsia" w:ascii="仿宋_GB2312" w:hAnsi="仿宋_GB2312" w:eastAsia="仿宋_GB2312" w:cs="仿宋_GB2312"/>
              </w:rPr>
              <w:t>3.具备良好</w:t>
            </w:r>
            <w:r>
              <w:rPr>
                <w:rFonts w:hint="eastAsia" w:ascii="仿宋_GB2312" w:hAnsi="仿宋_GB2312" w:eastAsia="仿宋_GB2312" w:cs="仿宋_GB2312"/>
                <w:lang w:val="en-US" w:eastAsia="zh-CN"/>
              </w:rPr>
              <w:t>的</w:t>
            </w:r>
            <w:r>
              <w:rPr>
                <w:rFonts w:hint="eastAsia" w:ascii="仿宋_GB2312" w:hAnsi="仿宋_GB2312" w:eastAsia="仿宋_GB2312" w:cs="仿宋_GB2312"/>
              </w:rPr>
              <w:t>沟通协调能力</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责任心强</w:t>
            </w:r>
            <w:r>
              <w:rPr>
                <w:rFonts w:hint="eastAsia" w:ascii="仿宋_GB2312" w:hAnsi="仿宋_GB2312" w:eastAsia="仿宋_GB2312" w:cs="仿宋_GB2312"/>
              </w:rPr>
              <w:t>。</w:t>
            </w:r>
          </w:p>
        </w:tc>
        <w:tc>
          <w:tcPr>
            <w:tcW w:w="649" w:type="dxa"/>
            <w:shd w:val="clear" w:color="auto" w:fill="auto"/>
            <w:vAlign w:val="center"/>
          </w:tcPr>
          <w:p w14:paraId="02E8B8D0">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rPr>
            </w:pPr>
            <w:r>
              <w:rPr>
                <w:rFonts w:hint="eastAsia" w:ascii="仿宋_GB2312" w:hAnsi="仿宋_GB2312" w:eastAsia="仿宋_GB2312" w:cs="仿宋_GB2312"/>
                <w:sz w:val="21"/>
                <w:szCs w:val="21"/>
                <w:highlight w:val="none"/>
                <w:lang w:val="en-US" w:eastAsia="zh-CN"/>
              </w:rPr>
              <w:t>1</w:t>
            </w:r>
          </w:p>
        </w:tc>
        <w:tc>
          <w:tcPr>
            <w:tcW w:w="1920" w:type="dxa"/>
            <w:vAlign w:val="center"/>
          </w:tcPr>
          <w:p w14:paraId="5A31B7CA">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default" w:ascii="Times New Roman" w:hAnsi="Times New Roman" w:eastAsia="仿宋_GB2312" w:cs="Times New Roman"/>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李</w:t>
            </w:r>
            <w:r>
              <w:rPr>
                <w:rFonts w:hint="eastAsia" w:ascii="仿宋_GB2312" w:hAnsi="仿宋_GB2312" w:eastAsia="仿宋_GB2312" w:cs="仿宋_GB2312"/>
                <w:color w:val="000000"/>
                <w:kern w:val="0"/>
                <w:sz w:val="21"/>
                <w:szCs w:val="21"/>
              </w:rPr>
              <w:t>老师，邮箱：</w:t>
            </w:r>
            <w:r>
              <w:rPr>
                <w:rFonts w:hint="eastAsia" w:ascii="仿宋_GB2312" w:hAnsi="仿宋_GB2312" w:eastAsia="仿宋_GB2312" w:cs="仿宋_GB2312"/>
                <w:color w:val="000000"/>
                <w:kern w:val="0"/>
                <w:sz w:val="21"/>
                <w:szCs w:val="21"/>
                <w:lang w:val="en-US" w:eastAsia="zh-CN"/>
              </w:rPr>
              <w:t>lxg</w:t>
            </w:r>
            <w:r>
              <w:rPr>
                <w:rFonts w:hint="eastAsia" w:ascii="仿宋_GB2312" w:hAnsi="仿宋_GB2312" w:eastAsia="仿宋_GB2312" w:cs="仿宋_GB2312"/>
                <w:color w:val="000000"/>
                <w:kern w:val="0"/>
                <w:sz w:val="21"/>
                <w:szCs w:val="21"/>
              </w:rPr>
              <w:t>@bisu.edu.cn</w:t>
            </w:r>
          </w:p>
        </w:tc>
      </w:tr>
      <w:tr w14:paraId="5E76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5" w:type="dxa"/>
            <w:shd w:val="clear" w:color="auto" w:fill="auto"/>
            <w:vAlign w:val="center"/>
          </w:tcPr>
          <w:p w14:paraId="4F3897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w:t>
            </w:r>
          </w:p>
        </w:tc>
        <w:tc>
          <w:tcPr>
            <w:tcW w:w="1488" w:type="dxa"/>
            <w:shd w:val="clear" w:color="auto" w:fill="auto"/>
            <w:vAlign w:val="center"/>
          </w:tcPr>
          <w:p w14:paraId="049CD6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电力保障配电室运行电工岗</w:t>
            </w:r>
          </w:p>
        </w:tc>
        <w:tc>
          <w:tcPr>
            <w:tcW w:w="764" w:type="dxa"/>
            <w:shd w:val="clear" w:color="auto" w:fill="auto"/>
            <w:vAlign w:val="center"/>
          </w:tcPr>
          <w:p w14:paraId="18DEEA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本科及以上</w:t>
            </w:r>
            <w:r>
              <w:rPr>
                <w:rFonts w:hint="eastAsia" w:ascii="仿宋_GB2312" w:hAnsi="仿宋_GB2312" w:eastAsia="仿宋_GB2312" w:cs="仿宋_GB2312"/>
                <w:sz w:val="21"/>
                <w:szCs w:val="21"/>
                <w:highlight w:val="none"/>
                <w:lang w:val="en-US" w:eastAsia="zh-CN"/>
              </w:rPr>
              <w:t>学历</w:t>
            </w:r>
          </w:p>
        </w:tc>
        <w:tc>
          <w:tcPr>
            <w:tcW w:w="1392" w:type="dxa"/>
            <w:shd w:val="clear" w:color="auto" w:fill="auto"/>
            <w:vAlign w:val="center"/>
          </w:tcPr>
          <w:p w14:paraId="2D2889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电力系统及其自动化、电气工程及其自动化、供用电技术等相关专业优先</w:t>
            </w:r>
          </w:p>
        </w:tc>
        <w:tc>
          <w:tcPr>
            <w:tcW w:w="5316" w:type="dxa"/>
            <w:shd w:val="clear" w:color="auto" w:fill="auto"/>
            <w:vAlign w:val="center"/>
          </w:tcPr>
          <w:p w14:paraId="2C8AABCC">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lang w:val="en-US" w:eastAsia="zh-CN"/>
              </w:rPr>
            </w:pPr>
          </w:p>
          <w:p w14:paraId="19482EA4">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1.负责配电设备设施日常维修、计划检修与保养；</w:t>
            </w:r>
          </w:p>
          <w:p w14:paraId="553DBA8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2.巡视配电室机房，维护保养高低压开关、变压器等设备；</w:t>
            </w:r>
          </w:p>
          <w:p w14:paraId="5407D506">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3.负责线路安装与巡查，及时准确安全处理故障；</w:t>
            </w:r>
          </w:p>
          <w:p w14:paraId="7EFDC561">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4.负责职责内电器设备维护检修，做好每天巡检设备运行巡检记录；</w:t>
            </w:r>
          </w:p>
          <w:p w14:paraId="0FF4D79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5.能够独立完成倒闸操作任务；</w:t>
            </w:r>
          </w:p>
          <w:p w14:paraId="148BDE80">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6.完成领导交办的其他工作。</w:t>
            </w:r>
          </w:p>
        </w:tc>
        <w:tc>
          <w:tcPr>
            <w:tcW w:w="3636" w:type="dxa"/>
            <w:shd w:val="clear" w:color="auto" w:fill="auto"/>
            <w:vAlign w:val="center"/>
          </w:tcPr>
          <w:p w14:paraId="52EE6CDB">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1.持高压电工操作证，有3-5年电力行业经验；</w:t>
            </w:r>
          </w:p>
          <w:p w14:paraId="4B3A6F42">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2.熟悉变电所供电系统与设备分布，能胜任配电室值班工作，具备故障诊断处理能力；</w:t>
            </w:r>
          </w:p>
          <w:p w14:paraId="0C05771B">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3.具有良好的沟通、协作能力，严格遵守电气安全规程。</w:t>
            </w:r>
          </w:p>
          <w:p w14:paraId="07BBB9F5">
            <w:pPr>
              <w:keepNext w:val="0"/>
              <w:keepLines w:val="0"/>
              <w:pageBreakBefore w:val="0"/>
              <w:widowControl/>
              <w:tabs>
                <w:tab w:val="left" w:pos="312"/>
              </w:tabs>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rPr>
            </w:pPr>
          </w:p>
        </w:tc>
        <w:tc>
          <w:tcPr>
            <w:tcW w:w="649" w:type="dxa"/>
            <w:shd w:val="clear" w:color="auto" w:fill="auto"/>
            <w:vAlign w:val="center"/>
          </w:tcPr>
          <w:p w14:paraId="6D8917D2">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920" w:type="dxa"/>
            <w:vAlign w:val="center"/>
          </w:tcPr>
          <w:p w14:paraId="0E10696A">
            <w:pPr>
              <w:keepNext w:val="0"/>
              <w:keepLines w:val="0"/>
              <w:pageBreakBefore w:val="0"/>
              <w:numPr>
                <w:ilvl w:val="0"/>
                <w:numId w:val="0"/>
              </w:numPr>
              <w:kinsoku/>
              <w:wordWrap/>
              <w:overflowPunct/>
              <w:topLinePunct w:val="0"/>
              <w:autoSpaceDE/>
              <w:autoSpaceDN/>
              <w:bidi w:val="0"/>
              <w:adjustRightInd/>
              <w:snapToGrid/>
              <w:spacing w:line="280" w:lineRule="exact"/>
              <w:ind w:left="0" w:leftChars="0" w:firstLine="0" w:firstLineChars="0"/>
              <w:jc w:val="left"/>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李</w:t>
            </w:r>
            <w:r>
              <w:rPr>
                <w:rFonts w:hint="eastAsia" w:ascii="仿宋_GB2312" w:hAnsi="仿宋_GB2312" w:eastAsia="仿宋_GB2312" w:cs="仿宋_GB2312"/>
                <w:color w:val="000000"/>
                <w:kern w:val="0"/>
                <w:sz w:val="21"/>
                <w:szCs w:val="21"/>
              </w:rPr>
              <w:t>老师，邮箱：</w:t>
            </w:r>
            <w:r>
              <w:rPr>
                <w:rFonts w:hint="eastAsia" w:ascii="仿宋_GB2312" w:hAnsi="仿宋_GB2312" w:eastAsia="仿宋_GB2312" w:cs="仿宋_GB2312"/>
                <w:color w:val="000000"/>
                <w:kern w:val="0"/>
                <w:sz w:val="21"/>
                <w:szCs w:val="21"/>
                <w:lang w:val="en-US" w:eastAsia="zh-CN"/>
              </w:rPr>
              <w:t>lxg</w:t>
            </w:r>
            <w:r>
              <w:rPr>
                <w:rFonts w:hint="eastAsia" w:ascii="仿宋_GB2312" w:hAnsi="仿宋_GB2312" w:eastAsia="仿宋_GB2312" w:cs="仿宋_GB2312"/>
                <w:color w:val="000000"/>
                <w:kern w:val="0"/>
                <w:sz w:val="21"/>
                <w:szCs w:val="21"/>
              </w:rPr>
              <w:t>@bisu.edu.cn</w:t>
            </w:r>
          </w:p>
        </w:tc>
      </w:tr>
      <w:bookmarkEnd w:id="3"/>
    </w:tbl>
    <w:p w14:paraId="6E82AC39">
      <w:pPr>
        <w:keepNext w:val="0"/>
        <w:keepLines w:val="0"/>
        <w:pageBreakBefore w:val="0"/>
        <w:widowControl/>
        <w:kinsoku/>
        <w:wordWrap/>
        <w:overflowPunct/>
        <w:topLinePunct w:val="0"/>
        <w:autoSpaceDE/>
        <w:autoSpaceDN/>
        <w:bidi w:val="0"/>
        <w:adjustRightInd/>
        <w:snapToGrid/>
        <w:spacing w:line="280" w:lineRule="exact"/>
        <w:textAlignment w:val="auto"/>
        <w:rPr>
          <w:rFonts w:ascii="仿宋" w:hAnsi="仿宋" w:eastAsia="仿宋"/>
          <w:b/>
          <w:sz w:val="24"/>
          <w:szCs w:val="24"/>
        </w:rPr>
      </w:pPr>
    </w:p>
    <w:sectPr>
      <w:pgSz w:w="16838" w:h="11906" w:orient="landscape"/>
      <w:pgMar w:top="760" w:right="1440" w:bottom="8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OGJiNDk4NjlmNTk3ZjJkNjUwOTdlN2VmMDhhZGYifQ=="/>
  </w:docVars>
  <w:rsids>
    <w:rsidRoot w:val="002C6893"/>
    <w:rsid w:val="000226AD"/>
    <w:rsid w:val="00031D98"/>
    <w:rsid w:val="00041595"/>
    <w:rsid w:val="00042F71"/>
    <w:rsid w:val="00094A0B"/>
    <w:rsid w:val="000A22E2"/>
    <w:rsid w:val="001249F1"/>
    <w:rsid w:val="00176B9D"/>
    <w:rsid w:val="001810DC"/>
    <w:rsid w:val="00194FA2"/>
    <w:rsid w:val="001A7D83"/>
    <w:rsid w:val="001E33C6"/>
    <w:rsid w:val="001E5650"/>
    <w:rsid w:val="001F4A0A"/>
    <w:rsid w:val="002468F0"/>
    <w:rsid w:val="00265D21"/>
    <w:rsid w:val="0027047C"/>
    <w:rsid w:val="00296AD2"/>
    <w:rsid w:val="002C6893"/>
    <w:rsid w:val="00343BE1"/>
    <w:rsid w:val="00354AC8"/>
    <w:rsid w:val="00376121"/>
    <w:rsid w:val="003926C7"/>
    <w:rsid w:val="00447FB2"/>
    <w:rsid w:val="004769E2"/>
    <w:rsid w:val="004A1D13"/>
    <w:rsid w:val="005110AE"/>
    <w:rsid w:val="00513639"/>
    <w:rsid w:val="00517E10"/>
    <w:rsid w:val="00521E63"/>
    <w:rsid w:val="005364D4"/>
    <w:rsid w:val="005411B1"/>
    <w:rsid w:val="00562B7E"/>
    <w:rsid w:val="005772CF"/>
    <w:rsid w:val="00635198"/>
    <w:rsid w:val="00646B07"/>
    <w:rsid w:val="00653844"/>
    <w:rsid w:val="006772C5"/>
    <w:rsid w:val="00695513"/>
    <w:rsid w:val="006A4DCB"/>
    <w:rsid w:val="006B07D1"/>
    <w:rsid w:val="006D7D7C"/>
    <w:rsid w:val="006F2128"/>
    <w:rsid w:val="00722017"/>
    <w:rsid w:val="00727744"/>
    <w:rsid w:val="00730BA2"/>
    <w:rsid w:val="00774FA1"/>
    <w:rsid w:val="007A1201"/>
    <w:rsid w:val="007B4604"/>
    <w:rsid w:val="007D71BE"/>
    <w:rsid w:val="007F2B5F"/>
    <w:rsid w:val="00852B51"/>
    <w:rsid w:val="00862181"/>
    <w:rsid w:val="00887F3D"/>
    <w:rsid w:val="008B5F79"/>
    <w:rsid w:val="008C5D9D"/>
    <w:rsid w:val="008E1D22"/>
    <w:rsid w:val="00940B06"/>
    <w:rsid w:val="0096134B"/>
    <w:rsid w:val="009761A1"/>
    <w:rsid w:val="009A34A0"/>
    <w:rsid w:val="009D6E98"/>
    <w:rsid w:val="00AB7BD5"/>
    <w:rsid w:val="00AE7DA7"/>
    <w:rsid w:val="00B25425"/>
    <w:rsid w:val="00B26103"/>
    <w:rsid w:val="00B275D3"/>
    <w:rsid w:val="00B430A4"/>
    <w:rsid w:val="00C64CF7"/>
    <w:rsid w:val="00CE04CC"/>
    <w:rsid w:val="00D25F2B"/>
    <w:rsid w:val="00D313D3"/>
    <w:rsid w:val="00D31A81"/>
    <w:rsid w:val="00D71B15"/>
    <w:rsid w:val="00DB24EB"/>
    <w:rsid w:val="00DB314E"/>
    <w:rsid w:val="00DE345B"/>
    <w:rsid w:val="00E101AB"/>
    <w:rsid w:val="00E313E8"/>
    <w:rsid w:val="00E76AAC"/>
    <w:rsid w:val="00EC0F8C"/>
    <w:rsid w:val="00ED3BD6"/>
    <w:rsid w:val="00F8007F"/>
    <w:rsid w:val="022E6625"/>
    <w:rsid w:val="02E61223"/>
    <w:rsid w:val="0CEB10AA"/>
    <w:rsid w:val="0F8C35FB"/>
    <w:rsid w:val="12004312"/>
    <w:rsid w:val="136D5BFE"/>
    <w:rsid w:val="14A81BCC"/>
    <w:rsid w:val="17FD3013"/>
    <w:rsid w:val="1B565431"/>
    <w:rsid w:val="1C562905"/>
    <w:rsid w:val="1FF117A9"/>
    <w:rsid w:val="22A410FD"/>
    <w:rsid w:val="259A1571"/>
    <w:rsid w:val="28CE2C78"/>
    <w:rsid w:val="30F54EA6"/>
    <w:rsid w:val="3B972D13"/>
    <w:rsid w:val="3F675BAE"/>
    <w:rsid w:val="41067ADC"/>
    <w:rsid w:val="478023A6"/>
    <w:rsid w:val="4DF77E0C"/>
    <w:rsid w:val="50B13451"/>
    <w:rsid w:val="533D64C2"/>
    <w:rsid w:val="5F365117"/>
    <w:rsid w:val="63AD02AC"/>
    <w:rsid w:val="65F04725"/>
    <w:rsid w:val="68852D7D"/>
    <w:rsid w:val="73A013F5"/>
    <w:rsid w:val="74F94FB2"/>
    <w:rsid w:val="76A2434C"/>
    <w:rsid w:val="79881716"/>
    <w:rsid w:val="799D1493"/>
    <w:rsid w:val="7D50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customStyle="1" w:styleId="9">
    <w:name w:val="列出段落1"/>
    <w:basedOn w:val="1"/>
    <w:qFormat/>
    <w:uiPriority w:val="0"/>
    <w:pPr>
      <w:ind w:firstLine="420" w:firstLineChars="200"/>
    </w:pPr>
    <w:rPr>
      <w:rFonts w:ascii="Calibri" w:hAnsi="Calibri" w:eastAsia="宋体" w:cs="Times New Roman"/>
    </w:rPr>
  </w:style>
  <w:style w:type="paragraph" w:customStyle="1" w:styleId="10">
    <w:name w:val="无间隔1"/>
    <w:qFormat/>
    <w:uiPriority w:val="0"/>
    <w:pPr>
      <w:widowControl w:val="0"/>
      <w:jc w:val="both"/>
    </w:pPr>
    <w:rPr>
      <w:rFonts w:ascii="Times New Roman" w:hAnsi="Times New Roman" w:eastAsia="宋体" w:cs="Times New Roman"/>
      <w:kern w:val="18"/>
      <w:sz w:val="18"/>
      <w:szCs w:val="24"/>
      <w:lang w:val="en-US" w:eastAsia="zh-CN" w:bidi="ar-SA"/>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批注框文本 字符"/>
    <w:basedOn w:val="7"/>
    <w:link w:val="2"/>
    <w:semiHidden/>
    <w:qFormat/>
    <w:uiPriority w:val="99"/>
    <w:rPr>
      <w:sz w:val="18"/>
      <w:szCs w:val="18"/>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53392-A2C4-48DC-B18A-836B3FD53648}">
  <ds:schemaRefs/>
</ds:datastoreItem>
</file>

<file path=docProps/app.xml><?xml version="1.0" encoding="utf-8"?>
<Properties xmlns="http://schemas.openxmlformats.org/officeDocument/2006/extended-properties" xmlns:vt="http://schemas.openxmlformats.org/officeDocument/2006/docPropsVTypes">
  <Template>Normal</Template>
  <Pages>1</Pages>
  <Words>2304</Words>
  <Characters>2485</Characters>
  <Lines>10</Lines>
  <Paragraphs>3</Paragraphs>
  <TotalTime>6</TotalTime>
  <ScaleCrop>false</ScaleCrop>
  <LinksUpToDate>false</LinksUpToDate>
  <CharactersWithSpaces>2493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2019-02-21T08:33:00Z</dcterms:created>
  <dc:creator>曾思源</dc:creator>
  <cp:lastModifiedBy>ZXY</cp:lastModifiedBy>
  <cp:lastPrinted>2025-05-28T08:12:00Z</cp:lastPrinted>
  <dcterms:modified xsi:type="dcterms:W3CDTF">2026-04-30T06:39:00Z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1FEBC0D3CA1B42D181B3664CECF07352_12</vt:lpwstr>
  </property>
</Properties>
</file>