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附件1</w:t>
      </w:r>
    </w:p>
    <w:tbl>
      <w:tblPr>
        <w:tblStyle w:val="4"/>
        <w:tblW w:w="10011" w:type="dxa"/>
        <w:tblInd w:w="-6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474"/>
        <w:gridCol w:w="1577"/>
        <w:gridCol w:w="669"/>
        <w:gridCol w:w="4474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1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spacing w:val="23"/>
                <w:kern w:val="0"/>
                <w:sz w:val="36"/>
                <w:szCs w:val="36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spacing w:val="23"/>
                <w:kern w:val="0"/>
                <w:sz w:val="36"/>
                <w:szCs w:val="36"/>
              </w:rPr>
              <w:t>河口</w:t>
            </w:r>
            <w:r>
              <w:rPr>
                <w:rFonts w:hint="default" w:ascii="Times New Roman" w:hAnsi="Times New Roman" w:eastAsia="方正小标宋简体" w:cs="Times New Roman"/>
                <w:spacing w:val="23"/>
                <w:kern w:val="0"/>
                <w:sz w:val="36"/>
                <w:szCs w:val="36"/>
                <w:lang w:eastAsia="zh-CN"/>
              </w:rPr>
              <w:t>嘉</w:t>
            </w:r>
            <w:r>
              <w:rPr>
                <w:rFonts w:hint="eastAsia" w:ascii="Times New Roman" w:hAnsi="Times New Roman" w:eastAsia="方正小标宋简体" w:cs="Times New Roman"/>
                <w:spacing w:val="23"/>
                <w:kern w:val="0"/>
                <w:sz w:val="36"/>
                <w:szCs w:val="36"/>
                <w:lang w:eastAsia="zh-CN"/>
              </w:rPr>
              <w:t>威</w:t>
            </w:r>
            <w:r>
              <w:rPr>
                <w:rFonts w:hint="default" w:ascii="Times New Roman" w:hAnsi="Times New Roman" w:eastAsia="方正小标宋简体" w:cs="Times New Roman"/>
                <w:spacing w:val="23"/>
                <w:kern w:val="0"/>
                <w:sz w:val="36"/>
                <w:szCs w:val="36"/>
                <w:lang w:eastAsia="zh-CN"/>
              </w:rPr>
              <w:t>供应链有限</w:t>
            </w:r>
            <w:r>
              <w:rPr>
                <w:rFonts w:hint="default" w:ascii="Times New Roman" w:hAnsi="Times New Roman" w:eastAsia="方正小标宋简体" w:cs="Times New Roman"/>
                <w:spacing w:val="23"/>
                <w:kern w:val="0"/>
                <w:sz w:val="36"/>
                <w:szCs w:val="36"/>
              </w:rPr>
              <w:t>公司社会化公开招聘计划表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招聘单位或部门</w:t>
            </w:r>
          </w:p>
        </w:tc>
        <w:tc>
          <w:tcPr>
            <w:tcW w:w="15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6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需求人数</w:t>
            </w:r>
          </w:p>
        </w:tc>
        <w:tc>
          <w:tcPr>
            <w:tcW w:w="447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招聘条件</w:t>
            </w:r>
          </w:p>
        </w:tc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综合管理部</w:t>
            </w:r>
          </w:p>
        </w:tc>
        <w:tc>
          <w:tcPr>
            <w:tcW w:w="157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部门经理（或部门副经理）</w:t>
            </w:r>
          </w:p>
        </w:tc>
        <w:tc>
          <w:tcPr>
            <w:tcW w:w="6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4474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及以上学历，年龄35周岁以下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文秘、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汉语言文学、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行政管理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、人力资源、法学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专业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具有办公室工作经验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具备较强的文字功底和语言表达能力，沟通协调能力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服从公司安排，工作积极主动，责任心强，具有服务意识及团队协作精神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男女不限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职员</w:t>
            </w:r>
          </w:p>
        </w:tc>
        <w:tc>
          <w:tcPr>
            <w:tcW w:w="6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4474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及以上学历，年龄35周岁以下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文秘、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汉语言文学、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行政管理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、人力资源、法学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具备较强的文字功底和语言表达能力，沟通协调能力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服从公司安排，工作积极主动，责任心强，具有服务意识及团队协作精神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具有办公室工作经验者优先考虑。</w:t>
            </w:r>
          </w:p>
        </w:tc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男女不限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生产管理部</w:t>
            </w:r>
          </w:p>
        </w:tc>
        <w:tc>
          <w:tcPr>
            <w:tcW w:w="15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部门经理（或部门副经理）</w:t>
            </w:r>
          </w:p>
        </w:tc>
        <w:tc>
          <w:tcPr>
            <w:tcW w:w="6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4474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及以上学历，年龄35周岁以下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食品科学与工程、机械工程等相关专业等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专业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3年以上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工作经验。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服从公司安排，工作积极主动，责任心强，具有服务意识及团队协作精神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男女不限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职员</w:t>
            </w:r>
          </w:p>
        </w:tc>
        <w:tc>
          <w:tcPr>
            <w:tcW w:w="6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4474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及以上学历，年龄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安全工程、机械工程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、食品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等相关专业等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专业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1年以上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工作经验。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服从公司安排，工作积极主动，责任心强，具有服务意识及团队协作精神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男女不限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安全员</w:t>
            </w:r>
          </w:p>
        </w:tc>
        <w:tc>
          <w:tcPr>
            <w:tcW w:w="6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4474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及以上学历，年龄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安全工程、机械工程等相关专业等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专业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3年以上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工作经验。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服从公司安排，工作积极主动，责任心强，具有服务意识及团队协作精神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持有《安全生产考核合格证》C证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同时持有特种作业操作证（电工、焊工）、消防设施操作员证且具有相关工作经验者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优先考虑。</w:t>
            </w:r>
          </w:p>
        </w:tc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男女不限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7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市场运营部</w:t>
            </w:r>
          </w:p>
        </w:tc>
        <w:tc>
          <w:tcPr>
            <w:tcW w:w="15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部门经理（或部门副经理）</w:t>
            </w:r>
          </w:p>
        </w:tc>
        <w:tc>
          <w:tcPr>
            <w:tcW w:w="6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4474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及以上学历，年龄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市场营销、工商管理、国际经济与贸易、供应链运营管理等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专业。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服从公司安排，工作积极主动，责任心强，具有服务意识及团队协作精神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3.有国企工作经验、市场运营管理工作经验或从事供应链行业等相关工作经验者优先。</w:t>
            </w:r>
          </w:p>
        </w:tc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男女不限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7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品控部</w:t>
            </w:r>
          </w:p>
        </w:tc>
        <w:tc>
          <w:tcPr>
            <w:tcW w:w="15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部门经理（或部门副经理）</w:t>
            </w:r>
          </w:p>
        </w:tc>
        <w:tc>
          <w:tcPr>
            <w:tcW w:w="6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4474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及以上学历，年龄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食品科学与工程、食品质量与安全等相关专业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1年以上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工作经验。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服从公司安排，工作积极主动，责任心强，具有服务意识及团队协作精神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男女不限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仓储物流部</w:t>
            </w:r>
          </w:p>
        </w:tc>
        <w:tc>
          <w:tcPr>
            <w:tcW w:w="15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部门经理（或部门副经理）</w:t>
            </w:r>
          </w:p>
        </w:tc>
        <w:tc>
          <w:tcPr>
            <w:tcW w:w="6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4474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及以上学历，年龄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仓储服务与管理、冷链物流技术与管理、供应链运营管理相关专业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3年以上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工作经验。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服从公司安排，工作积极主动，责任心强，具有服务意识及团队协作精神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男女不限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职员</w:t>
            </w:r>
          </w:p>
        </w:tc>
        <w:tc>
          <w:tcPr>
            <w:tcW w:w="6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2名</w:t>
            </w:r>
          </w:p>
        </w:tc>
        <w:tc>
          <w:tcPr>
            <w:tcW w:w="4474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及以上学历，年龄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仓储服务与管理、冷链物流技术与管理、供应链运营管理相关专业。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服从公司安排，工作积极主动，责任心强，具有服务意识及团队协作精神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3.有仓储类、物流类工作经验优先考虑</w:t>
            </w:r>
          </w:p>
        </w:tc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男女不限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职员（叉车）</w:t>
            </w:r>
          </w:p>
        </w:tc>
        <w:tc>
          <w:tcPr>
            <w:tcW w:w="6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4474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及以上学历，年龄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仓储服务与管理、冷链物流技术与管理、供应链运营管理相关专业。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服从公司安排，工作积极主动，责任心强，具有服务意识及团队协作精神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3.持有叉车驾驶证（特种设备作业人员证）。</w:t>
            </w:r>
          </w:p>
        </w:tc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男女不限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36FB0"/>
    <w:rsid w:val="3CFBF041"/>
    <w:rsid w:val="4F336FB0"/>
    <w:rsid w:val="5EBBAAF8"/>
    <w:rsid w:val="7FDF103E"/>
    <w:rsid w:val="BCFF1CE8"/>
    <w:rsid w:val="BEFDD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utoSpaceDE w:val="0"/>
      <w:autoSpaceDN w:val="0"/>
      <w:adjustRightInd w:val="0"/>
      <w:ind w:right="145" w:rightChars="69" w:firstLine="640"/>
      <w:jc w:val="left"/>
    </w:pPr>
    <w:rPr>
      <w:rFonts w:ascii="仿宋_GB2312" w:eastAsia="仿宋_GB2312"/>
      <w:color w:val="000000"/>
      <w:kern w:val="0"/>
      <w:sz w:val="32"/>
      <w:szCs w:val="32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2025-08-17T00:20:00Z</dcterms:created>
  <dc:creator>Li小琪</dc:creator>
  <cp:lastModifiedBy>Li小琪</cp:lastModifiedBy>
  <dcterms:modified xsi:type="dcterms:W3CDTF">2026-04-28T16:07:38Z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