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BF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67769649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78C40F43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0A92E6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8E8DB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蓬莱区</w:t>
      </w:r>
      <w:r>
        <w:rPr>
          <w:rFonts w:ascii="仿宋_GB2312" w:eastAsia="仿宋_GB2312"/>
          <w:sz w:val="30"/>
          <w:szCs w:val="30"/>
        </w:rPr>
        <w:t>卫生健康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局</w:t>
      </w:r>
      <w:r>
        <w:rPr>
          <w:rFonts w:ascii="仿宋_GB2312" w:eastAsia="仿宋_GB2312"/>
          <w:sz w:val="30"/>
          <w:szCs w:val="30"/>
        </w:rPr>
        <w:t>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06A9DC4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4200076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32B57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5F081DA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1253628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7278635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15D3C4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510704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5A0C09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C00C108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5412B7B"/>
    <w:rsid w:val="14E426FB"/>
    <w:rsid w:val="1C7F2523"/>
    <w:rsid w:val="1F8C337F"/>
    <w:rsid w:val="25074DCC"/>
    <w:rsid w:val="27E75823"/>
    <w:rsid w:val="32113E84"/>
    <w:rsid w:val="34C021EE"/>
    <w:rsid w:val="36C82288"/>
    <w:rsid w:val="3C0077AE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371</Characters>
  <Lines>3</Lines>
  <Paragraphs>1</Paragraphs>
  <TotalTime>35</TotalTime>
  <ScaleCrop>false</ScaleCrop>
  <LinksUpToDate>false</LinksUpToDate>
  <CharactersWithSpaces>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勿忘初心</cp:lastModifiedBy>
  <cp:lastPrinted>2018-11-20T01:43:00Z</cp:lastPrinted>
  <dcterms:modified xsi:type="dcterms:W3CDTF">2026-04-24T06:48:14Z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eyJoZGlkIjoiZTNkOThiNjM0MWY5OTdmZjE1MDQyMDY3M2Y3MWE2ZjEiLCJ1c2VySWQiOiI3NjM1NzA4NDQifQ==</vt:lpwstr>
  </property>
</Properties>
</file>