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EED6C">
      <w:pPr>
        <w:spacing w:before="101" w:line="230" w:lineRule="auto"/>
        <w:rPr>
          <w:rFonts w:hint="eastAsia" w:ascii="黑体" w:hAnsi="黑体" w:eastAsia="黑体" w:cs="黑体"/>
          <w:spacing w:val="-10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附件：</w:t>
      </w:r>
      <w:r>
        <w:rPr>
          <w:rFonts w:hint="eastAsia" w:ascii="黑体" w:hAnsi="黑体" w:eastAsia="黑体" w:cs="黑体"/>
          <w:spacing w:val="-10"/>
          <w:sz w:val="31"/>
          <w:szCs w:val="31"/>
        </w:rPr>
        <w:t xml:space="preserve">1  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烟台综合保税区华晟发展有限公司2026年度社会招聘岗位汇总表</w:t>
      </w:r>
    </w:p>
    <w:p w14:paraId="17E05DDB">
      <w:pPr>
        <w:spacing w:line="238" w:lineRule="exact"/>
      </w:pPr>
    </w:p>
    <w:tbl>
      <w:tblPr>
        <w:tblStyle w:val="6"/>
        <w:tblW w:w="1415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706"/>
        <w:gridCol w:w="974"/>
        <w:gridCol w:w="547"/>
        <w:gridCol w:w="6250"/>
        <w:gridCol w:w="4556"/>
        <w:gridCol w:w="551"/>
      </w:tblGrid>
      <w:tr w14:paraId="7D67A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Header/>
          <w:jc w:val="center"/>
        </w:trPr>
        <w:tc>
          <w:tcPr>
            <w:tcW w:w="572" w:type="dxa"/>
            <w:vAlign w:val="center"/>
          </w:tcPr>
          <w:p w14:paraId="5A280334">
            <w:pPr>
              <w:spacing w:before="225" w:line="224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2"/>
                <w:szCs w:val="22"/>
              </w:rPr>
              <w:t>序号</w:t>
            </w:r>
          </w:p>
        </w:tc>
        <w:tc>
          <w:tcPr>
            <w:tcW w:w="706" w:type="dxa"/>
            <w:vAlign w:val="center"/>
          </w:tcPr>
          <w:p w14:paraId="553045E1">
            <w:pPr>
              <w:spacing w:before="78" w:line="237" w:lineRule="auto"/>
              <w:ind w:left="201" w:right="192" w:firstLine="12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6"/>
                <w:sz w:val="22"/>
                <w:szCs w:val="22"/>
              </w:rPr>
              <w:t>用工</w:t>
            </w:r>
            <w:r>
              <w:rPr>
                <w:rFonts w:hint="eastAsia" w:ascii="黑体" w:hAnsi="黑体" w:eastAsia="黑体" w:cs="黑体"/>
                <w:b/>
                <w:bCs/>
                <w:spacing w:val="-16"/>
                <w:sz w:val="22"/>
                <w:szCs w:val="22"/>
              </w:rPr>
              <w:t>部门</w:t>
            </w:r>
          </w:p>
        </w:tc>
        <w:tc>
          <w:tcPr>
            <w:tcW w:w="974" w:type="dxa"/>
            <w:vAlign w:val="center"/>
          </w:tcPr>
          <w:p w14:paraId="340F7CCA">
            <w:pPr>
              <w:spacing w:before="78" w:line="237" w:lineRule="auto"/>
              <w:ind w:left="201" w:right="192" w:firstLine="12"/>
              <w:jc w:val="center"/>
              <w:rPr>
                <w:rFonts w:hint="eastAsia" w:ascii="黑体" w:hAnsi="黑体" w:eastAsia="黑体" w:cs="黑体"/>
                <w:b/>
                <w:bCs/>
                <w:spacing w:val="-16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6"/>
                <w:sz w:val="22"/>
                <w:szCs w:val="22"/>
              </w:rPr>
              <w:t>岗位名称</w:t>
            </w:r>
          </w:p>
        </w:tc>
        <w:tc>
          <w:tcPr>
            <w:tcW w:w="547" w:type="dxa"/>
            <w:vAlign w:val="center"/>
          </w:tcPr>
          <w:p w14:paraId="614235E4">
            <w:pPr>
              <w:spacing w:before="226" w:line="223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2"/>
                <w:szCs w:val="22"/>
              </w:rPr>
              <w:t>人数</w:t>
            </w:r>
          </w:p>
        </w:tc>
        <w:tc>
          <w:tcPr>
            <w:tcW w:w="6250" w:type="dxa"/>
            <w:vAlign w:val="center"/>
          </w:tcPr>
          <w:p w14:paraId="56B897A5">
            <w:pPr>
              <w:spacing w:before="225" w:line="222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岗位职责</w:t>
            </w:r>
          </w:p>
        </w:tc>
        <w:tc>
          <w:tcPr>
            <w:tcW w:w="4556" w:type="dxa"/>
            <w:vAlign w:val="center"/>
          </w:tcPr>
          <w:p w14:paraId="385AB888">
            <w:pPr>
              <w:spacing w:before="225" w:line="224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2"/>
                <w:szCs w:val="22"/>
              </w:rPr>
              <w:t>任职条件</w:t>
            </w:r>
          </w:p>
        </w:tc>
        <w:tc>
          <w:tcPr>
            <w:tcW w:w="551" w:type="dxa"/>
            <w:vAlign w:val="center"/>
          </w:tcPr>
          <w:p w14:paraId="5479EC51">
            <w:pPr>
              <w:spacing w:before="226" w:line="222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2"/>
                <w:szCs w:val="22"/>
              </w:rPr>
              <w:t>备注</w:t>
            </w:r>
          </w:p>
        </w:tc>
      </w:tr>
      <w:tr w14:paraId="2C79C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vAlign w:val="center"/>
          </w:tcPr>
          <w:p w14:paraId="1E38D588">
            <w:pPr>
              <w:pStyle w:val="7"/>
              <w:spacing w:before="71" w:line="18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06" w:type="dxa"/>
            <w:vAlign w:val="center"/>
          </w:tcPr>
          <w:p w14:paraId="13C142B0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权属</w:t>
            </w:r>
          </w:p>
          <w:p w14:paraId="63F6E1D1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公司</w:t>
            </w:r>
          </w:p>
        </w:tc>
        <w:tc>
          <w:tcPr>
            <w:tcW w:w="974" w:type="dxa"/>
            <w:vAlign w:val="center"/>
          </w:tcPr>
          <w:p w14:paraId="180BEF71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执行董事</w:t>
            </w:r>
          </w:p>
          <w:p w14:paraId="75C4E41C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总经理</w:t>
            </w:r>
          </w:p>
        </w:tc>
        <w:tc>
          <w:tcPr>
            <w:tcW w:w="547" w:type="dxa"/>
            <w:vAlign w:val="center"/>
          </w:tcPr>
          <w:p w14:paraId="77DB5AF1">
            <w:pPr>
              <w:pStyle w:val="7"/>
              <w:spacing w:before="62" w:line="186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250" w:type="dxa"/>
            <w:vAlign w:val="center"/>
          </w:tcPr>
          <w:p w14:paraId="05AD35B1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1.主持公司全面管理工作，统筹负责公司战略发展规划制定与落地，全面把控公司整体运营管理，确保公司经营发展方向正确、各项工作有序推进。</w:t>
            </w:r>
          </w:p>
          <w:p w14:paraId="2F7668C7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2.牵头负责国际国内贸易板块管理，搭建完善的国际国内贸易板块体系，统筹推进业务拓展、风控管理、核心客户维护等工作，明确业务工作目标，推动贸易业务高质量发展。</w:t>
            </w:r>
          </w:p>
          <w:p w14:paraId="446DC767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3.健全国际国内贸易业务合规管理体系，完善各项业务管理制度，规范业务流程，防范各类贸易业务风险。</w:t>
            </w:r>
          </w:p>
          <w:p w14:paraId="3C7739E9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4.统筹推进供应链金融板块布局与业务开展，挖掘板块发展潜力，助力公司多元发展。</w:t>
            </w:r>
          </w:p>
          <w:p w14:paraId="76FF4FC9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5.牵头打造高素质的供应链金融及贸易业务团队，负责团队建设、人才培养与激励，提升团队整体专业能力与凝聚力。</w:t>
            </w:r>
          </w:p>
          <w:p w14:paraId="2658F376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6.完成公司交办的其他各项工作任务。</w:t>
            </w:r>
          </w:p>
        </w:tc>
        <w:tc>
          <w:tcPr>
            <w:tcW w:w="4556" w:type="dxa"/>
            <w:vAlign w:val="center"/>
          </w:tcPr>
          <w:p w14:paraId="54B98816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1.全日制本科及以上学历，工商管理、企业管理、经济学、国际贸易等相关专业，中共党员优先；</w:t>
            </w:r>
          </w:p>
          <w:p w14:paraId="40158DF0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2.具有10年以上工作经验，其中，5年及以上供应链金融、国际国内贸易相关工作经验；</w:t>
            </w:r>
          </w:p>
          <w:p w14:paraId="7B87EC9F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3.担任过3年及以上大型民营企业及上市公司的城市级公司、市属及县市区国企中层正职及以上管理职务，或机关、事业单位及央企、省属国企相当职务层级；</w:t>
            </w:r>
          </w:p>
          <w:p w14:paraId="410A5C05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4.事业心、责任感强，职业素养优良，诚实守信、廉洁自律、身体健康；</w:t>
            </w:r>
          </w:p>
          <w:p w14:paraId="7C604BB0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5.具备出色的沟通协调、公共关系处理及危机应对能力，能有效统筹内外部关系，推动公司发展；</w:t>
            </w:r>
          </w:p>
          <w:p w14:paraId="0F6D710D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6.年龄在45周岁以内。</w:t>
            </w:r>
          </w:p>
        </w:tc>
        <w:tc>
          <w:tcPr>
            <w:tcW w:w="551" w:type="dxa"/>
            <w:vAlign w:val="center"/>
          </w:tcPr>
          <w:p w14:paraId="1B71ABD2">
            <w:pPr>
              <w:pStyle w:val="7"/>
              <w:spacing w:before="61" w:line="276" w:lineRule="auto"/>
              <w:ind w:right="177"/>
              <w:jc w:val="center"/>
              <w:rPr>
                <w:rFonts w:hint="eastAsia"/>
              </w:rPr>
            </w:pPr>
          </w:p>
        </w:tc>
      </w:tr>
      <w:tr w14:paraId="72AB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3" w:hRule="atLeast"/>
          <w:jc w:val="center"/>
        </w:trPr>
        <w:tc>
          <w:tcPr>
            <w:tcW w:w="572" w:type="dxa"/>
            <w:vAlign w:val="center"/>
          </w:tcPr>
          <w:p w14:paraId="19491F96">
            <w:pPr>
              <w:pStyle w:val="7"/>
              <w:spacing w:before="71" w:line="18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6" w:type="dxa"/>
            <w:vAlign w:val="center"/>
          </w:tcPr>
          <w:p w14:paraId="1C5970C2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权属</w:t>
            </w:r>
          </w:p>
          <w:p w14:paraId="0883FF32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公司</w:t>
            </w:r>
          </w:p>
        </w:tc>
        <w:tc>
          <w:tcPr>
            <w:tcW w:w="974" w:type="dxa"/>
            <w:vAlign w:val="center"/>
          </w:tcPr>
          <w:p w14:paraId="6BE9D1A0">
            <w:pPr>
              <w:pStyle w:val="7"/>
              <w:spacing w:before="54" w:line="276" w:lineRule="auto"/>
              <w:ind w:left="119" w:right="263" w:firstLine="4"/>
              <w:jc w:val="center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部门负责人</w:t>
            </w:r>
          </w:p>
        </w:tc>
        <w:tc>
          <w:tcPr>
            <w:tcW w:w="547" w:type="dxa"/>
            <w:vAlign w:val="center"/>
          </w:tcPr>
          <w:p w14:paraId="5A26D773">
            <w:pPr>
              <w:pStyle w:val="7"/>
              <w:spacing w:before="54" w:line="276" w:lineRule="auto"/>
              <w:ind w:left="119" w:right="263" w:firstLine="4"/>
              <w:jc w:val="center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1</w:t>
            </w:r>
          </w:p>
        </w:tc>
        <w:tc>
          <w:tcPr>
            <w:tcW w:w="6250" w:type="dxa"/>
            <w:vAlign w:val="center"/>
          </w:tcPr>
          <w:p w14:paraId="2011C844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1.全面负责国际国内贸易业务部的日常管理和运营工作，制定并组织实施部门年度、季度工作目标和工作计划，确保完成公司下达的贸易业务指标；</w:t>
            </w:r>
          </w:p>
          <w:p w14:paraId="11E8AA0B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2.制定公司国际国内贸易发展战略和市场拓展计划，研究市场行情、各类贸易政策及汇率变化，精准定位目标市场，开拓全球优质客户资源；</w:t>
            </w:r>
          </w:p>
          <w:p w14:paraId="1AC929F1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3.统筹管理公司进出口业务全流程，包括客户开发、询盘报价、合同谈判、订单跟进、报关报检、物流运输、收汇结汇等，确保业务环节合规、高效运转；</w:t>
            </w:r>
          </w:p>
          <w:p w14:paraId="1813B1C4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4.负责国际国内贸易业务的风险管控，制定相应的风险防控措施和应急预案，防范汇率、信用、贸易壁垒等各类风险，保障公司贸易业务资金安全；</w:t>
            </w:r>
          </w:p>
          <w:p w14:paraId="7D5B813F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5.搭建并管理国际国内贸易业务团队，制定团队考核激励机制，开展员工专业培训和能力提升，打造高素质的贸易业务团队；</w:t>
            </w:r>
          </w:p>
          <w:p w14:paraId="46293BCC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6.维护与海关、商检、货代、银行等相关机构的良好合作关系，及时解决贸易业务中出现的各类问题；</w:t>
            </w:r>
          </w:p>
          <w:p w14:paraId="4C2F6722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7.定期收集、整理贸易业务数据，编制业务分析报告，按时向公司管理层汇报部门工作进展、经营业绩及市场动态。</w:t>
            </w:r>
          </w:p>
        </w:tc>
        <w:tc>
          <w:tcPr>
            <w:tcW w:w="4556" w:type="dxa"/>
            <w:vAlign w:val="center"/>
          </w:tcPr>
          <w:p w14:paraId="05E46910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1.全日制本科及以上学历，国际经济与贸易、商务英语、市场营销等相关专业优先；</w:t>
            </w:r>
          </w:p>
          <w:p w14:paraId="42D27B1F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2.具有5年及以上供应链金融、国际国内贸易相关工作经验，至少2年以上同岗位或团队管理经验，熟悉各类进出口业务操作流程，有跨境电商或大宗贸易从业经历者优先；</w:t>
            </w:r>
          </w:p>
          <w:p w14:paraId="19E2448C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3.具备敏锐的国际市场洞察力和商业判断力，擅长客户开发和市场拓展，拥有丰富的海外客户资源和渠道者优先；</w:t>
            </w:r>
          </w:p>
          <w:p w14:paraId="7EB416D1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4.具备较强的团队管理能力、沟通协调能力和问题解决能力，能有效带领团队完成业务目标；</w:t>
            </w:r>
          </w:p>
          <w:p w14:paraId="633611E6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5.精通国际贸易实务、国际结算方式，熟悉国际商务法律法规、各国贸易政策及海关报关、外汇管理等相关规定，具备良好的风险防控意识；</w:t>
            </w:r>
          </w:p>
          <w:p w14:paraId="722AE8FF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6.年龄在40周岁以内。</w:t>
            </w:r>
          </w:p>
        </w:tc>
        <w:tc>
          <w:tcPr>
            <w:tcW w:w="551" w:type="dxa"/>
            <w:vAlign w:val="center"/>
          </w:tcPr>
          <w:p w14:paraId="1CDE0E27">
            <w:pPr>
              <w:pStyle w:val="7"/>
              <w:spacing w:before="61" w:line="276" w:lineRule="auto"/>
              <w:ind w:right="177"/>
              <w:jc w:val="center"/>
              <w:rPr>
                <w:rFonts w:hint="eastAsia"/>
              </w:rPr>
            </w:pPr>
          </w:p>
        </w:tc>
      </w:tr>
      <w:tr w14:paraId="749BE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4" w:hRule="atLeast"/>
          <w:jc w:val="center"/>
        </w:trPr>
        <w:tc>
          <w:tcPr>
            <w:tcW w:w="572" w:type="dxa"/>
            <w:vAlign w:val="center"/>
          </w:tcPr>
          <w:p w14:paraId="266D59C3">
            <w:pPr>
              <w:pStyle w:val="7"/>
              <w:spacing w:before="71" w:line="18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6" w:type="dxa"/>
            <w:vAlign w:val="center"/>
          </w:tcPr>
          <w:p w14:paraId="05920C92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权属</w:t>
            </w:r>
          </w:p>
          <w:p w14:paraId="0446E2C3">
            <w:pPr>
              <w:pStyle w:val="7"/>
              <w:spacing w:before="61" w:line="276" w:lineRule="auto"/>
              <w:ind w:right="116"/>
              <w:jc w:val="center"/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  <w:t>公司</w:t>
            </w:r>
          </w:p>
        </w:tc>
        <w:tc>
          <w:tcPr>
            <w:tcW w:w="974" w:type="dxa"/>
            <w:vAlign w:val="center"/>
          </w:tcPr>
          <w:p w14:paraId="7FFB2E9D">
            <w:pPr>
              <w:pStyle w:val="7"/>
              <w:spacing w:before="54" w:line="276" w:lineRule="auto"/>
              <w:ind w:left="119" w:right="263" w:firstLine="4"/>
              <w:jc w:val="center"/>
              <w:rPr>
                <w:rFonts w:hint="eastAsia"/>
                <w:snapToGrid w:val="0"/>
                <w:color w:val="000000"/>
                <w:spacing w:val="4"/>
                <w:kern w:val="0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部门负责人</w:t>
            </w:r>
          </w:p>
        </w:tc>
        <w:tc>
          <w:tcPr>
            <w:tcW w:w="547" w:type="dxa"/>
            <w:vAlign w:val="center"/>
          </w:tcPr>
          <w:p w14:paraId="6E114CB4">
            <w:pPr>
              <w:pStyle w:val="7"/>
              <w:spacing w:before="62" w:line="186" w:lineRule="auto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50" w:type="dxa"/>
            <w:vAlign w:val="center"/>
          </w:tcPr>
          <w:p w14:paraId="1B87B0E9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1.结合公司广告主营业务，制定整体市场营销战略、品牌发展规划及年度、季度营销计划并组织落地，确保完成品牌建设、广告业务推广及市场拓展目标。</w:t>
            </w:r>
          </w:p>
          <w:p w14:paraId="789FA7B1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2.开展广告行业市场调研与分析，深耕行业趋势、竞品动态及广告投放方需求，输出专业数据与分析报告，为服务优化、市场定位及经营决策提供支撑。</w:t>
            </w:r>
          </w:p>
          <w:p w14:paraId="3BE47C87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3.统筹品牌建设、广告业务推广、宣传及公关活动，整合线上线下渠道，重点拓展广告客户资源，提升公司品牌及广告业务的市场影响力。</w:t>
            </w:r>
          </w:p>
          <w:p w14:paraId="381B503C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4.制定并管控市场营销预算，合理分配资源，实现营销投入性价比与效果最大化。</w:t>
            </w:r>
          </w:p>
          <w:p w14:paraId="6E81C70E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5.跟踪营销活动效果，做好数据分析与复盘优化，动态调整策略，定期向管理层汇报工作进展及成果。</w:t>
            </w:r>
          </w:p>
        </w:tc>
        <w:tc>
          <w:tcPr>
            <w:tcW w:w="4556" w:type="dxa"/>
            <w:vAlign w:val="center"/>
          </w:tcPr>
          <w:p w14:paraId="52BBA3FA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本科及以上学历，市场营销、广告</w:t>
            </w: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学、品牌管理、工商管理等相关专业</w:t>
            </w: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94BAE9E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2.具有</w:t>
            </w: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年及以上市场营销相关工作经验，</w:t>
            </w: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至少2年以上同岗位或团队管理经验，</w:t>
            </w: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有成功的品牌打造或市场推广案例者优先；</w:t>
            </w:r>
          </w:p>
          <w:p w14:paraId="41F6479F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3.具备系统的市场营销专业知识，精通品牌建设、市场推广、渠道运营等全流程工作，熟悉各类线上线下营销工具和平台的运营逻辑；</w:t>
            </w:r>
          </w:p>
          <w:p w14:paraId="4D3ADFA4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4.具备敏锐的市场洞察力、精准的市场定位能力和创新的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营销思维，能结合市场变化制定有效的营销策略；</w:t>
            </w:r>
          </w:p>
          <w:p w14:paraId="425DEAD7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5.具备优秀的团队领导能力、沟通协调能力和项目管理能力，能有效统筹内外部资源，推动营销项目落地执行</w:t>
            </w: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366D68">
            <w:pPr>
              <w:pStyle w:val="7"/>
              <w:spacing w:before="54" w:line="276" w:lineRule="auto"/>
              <w:ind w:left="119" w:right="263" w:firstLine="4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3"/>
                <w:lang w:eastAsia="zh-CN"/>
                <w14:textFill>
                  <w14:solidFill>
                    <w14:schemeClr w14:val="tx1"/>
                  </w14:solidFill>
                </w14:textFill>
              </w:rPr>
              <w:t>6.年龄在40周岁以内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51" w:type="dxa"/>
            <w:vAlign w:val="center"/>
          </w:tcPr>
          <w:p w14:paraId="2D99C22D">
            <w:pPr>
              <w:pStyle w:val="7"/>
              <w:spacing w:before="61" w:line="276" w:lineRule="auto"/>
              <w:ind w:right="177"/>
              <w:jc w:val="center"/>
              <w:rPr>
                <w:rFonts w:hint="eastAsia"/>
              </w:rPr>
            </w:pPr>
          </w:p>
        </w:tc>
      </w:tr>
    </w:tbl>
    <w:p w14:paraId="1EC677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B9E4B-22DF-499D-91E0-956AF9215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166105-0AD4-4DFB-B49E-0D03213034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C0B87C-AC88-4F0C-A4C8-3318C8C74D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D321B"/>
    <w:rsid w:val="6B1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1843</Words>
  <Characters>1886</Characters>
  <Lines>0</Lines>
  <Paragraphs>0</Paragraphs>
  <TotalTime>0</TotalTime>
  <ScaleCrop>false</ScaleCrop>
  <LinksUpToDate>false</LinksUpToDate>
  <CharactersWithSpaces>1888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2026-04-21T09:13:00Z</dcterms:created>
  <dc:creator>songh</dc:creator>
  <cp:lastModifiedBy>纵赴</cp:lastModifiedBy>
  <dcterms:modified xsi:type="dcterms:W3CDTF">2026-04-21T10:43:23Z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eyJoZGlkIjoiMDcyYjI5NGFiNzExMGVkZWY5ZjdkYzQ4ODgyYTlmMzciLCJ1c2VySWQiOiI4MzEzNjAyMDkifQ==</vt:lpwstr>
  </property>
  <property fmtid="{D5CDD505-2E9C-101B-9397-08002B2CF9AE}" pid="4" name="ICV">
    <vt:lpwstr>C34F735FCFA3486AB70693A6B8CD596D_12</vt:lpwstr>
  </property>
</Properties>
</file>