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right="0" w:rightChars="0"/>
        <w:jc w:val="center"/>
        <w:textAlignment w:val="auto"/>
        <w:outlineLvl w:val="9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right="0" w:rightChars="0"/>
        <w:jc w:val="center"/>
        <w:textAlignment w:val="auto"/>
        <w:outlineLvl w:val="9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内蒙古新正明星电力勘测设计有限公司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一、招聘单位简介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yellow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内蒙古新正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明星电力勘测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有限公司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为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</w:rPr>
        <w:t>内蒙古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新正产业发展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</w:rPr>
        <w:t>有限公司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全资子公司。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/>
        </w:rPr>
        <w:t>公司本部位于内蒙古自治区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呼和浩特市，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分别在呼伦贝尔、兴安、通辽、赤峰设立4家分公司。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公司主营业务为建设工程勘察、建设工程设计、测绘服务、工程管理服务、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电力咨询、规划咨询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等。公司具有</w:t>
      </w:r>
      <w:r>
        <w:rPr>
          <w:rFonts w:hint="eastAsia" w:ascii="仿宋" w:hAnsi="仿宋" w:eastAsia="仿宋" w:cs="仿宋"/>
          <w:sz w:val="32"/>
          <w:szCs w:val="32"/>
          <w:highlight w:val="none"/>
          <w:lang w:val="zh-CN"/>
        </w:rPr>
        <w:t>工程设计电力行业</w:t>
      </w:r>
      <w:r>
        <w:rPr>
          <w:rFonts w:hint="eastAsia" w:ascii="仿宋" w:hAnsi="仿宋" w:eastAsia="仿宋" w:cs="仿宋"/>
          <w:sz w:val="32"/>
          <w:szCs w:val="32"/>
          <w:highlight w:val="none"/>
          <w:lang w:val="zh-CN"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highlight w:val="none"/>
          <w:lang w:val="zh-CN"/>
        </w:rPr>
        <w:t>变电工程</w:t>
      </w:r>
      <w:r>
        <w:rPr>
          <w:rFonts w:hint="eastAsia" w:ascii="仿宋" w:hAnsi="仿宋" w:eastAsia="仿宋" w:cs="仿宋"/>
          <w:sz w:val="32"/>
          <w:szCs w:val="32"/>
          <w:highlight w:val="none"/>
          <w:lang w:val="zh-CN" w:eastAsia="zh-CN"/>
        </w:rPr>
        <w:t>、</w:t>
      </w:r>
      <w:r>
        <w:rPr>
          <w:rFonts w:hint="eastAsia" w:ascii="仿宋" w:hAnsi="仿宋" w:eastAsia="仿宋" w:cs="仿宋"/>
          <w:sz w:val="32"/>
          <w:szCs w:val="32"/>
          <w:highlight w:val="none"/>
          <w:lang w:val="zh-CN"/>
        </w:rPr>
        <w:t>送电工程</w:t>
      </w:r>
      <w:r>
        <w:rPr>
          <w:rFonts w:hint="eastAsia" w:ascii="仿宋" w:hAnsi="仿宋" w:eastAsia="仿宋" w:cs="仿宋"/>
          <w:sz w:val="32"/>
          <w:szCs w:val="32"/>
          <w:highlight w:val="none"/>
          <w:lang w:val="zh-CN" w:eastAsia="zh-CN"/>
        </w:rPr>
        <w:t>）</w:t>
      </w:r>
      <w:r>
        <w:rPr>
          <w:rFonts w:hint="eastAsia" w:ascii="仿宋" w:hAnsi="仿宋" w:eastAsia="仿宋" w:cs="仿宋"/>
          <w:sz w:val="32"/>
          <w:szCs w:val="32"/>
          <w:highlight w:val="none"/>
          <w:lang w:val="zh-CN"/>
        </w:rPr>
        <w:t>乙级</w:t>
      </w:r>
      <w:r>
        <w:rPr>
          <w:rFonts w:hint="eastAsia" w:ascii="仿宋" w:hAnsi="仿宋" w:eastAsia="仿宋" w:cs="仿宋"/>
          <w:sz w:val="32"/>
          <w:szCs w:val="32"/>
          <w:highlight w:val="none"/>
          <w:lang w:val="zh-CN" w:eastAsia="zh-CN"/>
        </w:rPr>
        <w:t>资质</w:t>
      </w:r>
      <w:r>
        <w:rPr>
          <w:rFonts w:hint="eastAsia" w:ascii="仿宋" w:hAnsi="仿宋" w:eastAsia="仿宋" w:cs="仿宋"/>
          <w:sz w:val="32"/>
          <w:szCs w:val="32"/>
          <w:highlight w:val="none"/>
          <w:lang w:val="zh-CN"/>
        </w:rPr>
        <w:t>、工程勘察</w:t>
      </w:r>
      <w:r>
        <w:rPr>
          <w:rFonts w:hint="eastAsia" w:ascii="仿宋" w:hAnsi="仿宋" w:eastAsia="仿宋" w:cs="仿宋"/>
          <w:sz w:val="32"/>
          <w:szCs w:val="32"/>
          <w:highlight w:val="none"/>
          <w:lang w:val="zh-CN" w:eastAsia="zh-CN"/>
        </w:rPr>
        <w:t>专业类（</w:t>
      </w:r>
      <w:r>
        <w:rPr>
          <w:rFonts w:hint="eastAsia" w:ascii="仿宋" w:hAnsi="仿宋" w:eastAsia="仿宋" w:cs="仿宋"/>
          <w:sz w:val="32"/>
          <w:szCs w:val="32"/>
          <w:highlight w:val="none"/>
          <w:lang w:val="zh-CN"/>
        </w:rPr>
        <w:t>工程测量</w:t>
      </w:r>
      <w:r>
        <w:rPr>
          <w:rFonts w:hint="eastAsia" w:ascii="仿宋" w:hAnsi="仿宋" w:eastAsia="仿宋" w:cs="仿宋"/>
          <w:sz w:val="32"/>
          <w:szCs w:val="32"/>
          <w:highlight w:val="none"/>
          <w:lang w:val="zh-CN" w:eastAsia="zh-CN"/>
        </w:rPr>
        <w:t>）</w:t>
      </w:r>
      <w:r>
        <w:rPr>
          <w:rFonts w:hint="eastAsia" w:ascii="仿宋" w:hAnsi="仿宋" w:eastAsia="仿宋" w:cs="仿宋"/>
          <w:sz w:val="32"/>
          <w:szCs w:val="32"/>
          <w:highlight w:val="none"/>
          <w:lang w:val="zh-CN"/>
        </w:rPr>
        <w:t>乙级</w:t>
      </w:r>
      <w:r>
        <w:rPr>
          <w:rFonts w:hint="eastAsia" w:ascii="仿宋" w:hAnsi="仿宋" w:eastAsia="仿宋" w:cs="仿宋"/>
          <w:sz w:val="32"/>
          <w:szCs w:val="32"/>
          <w:highlight w:val="none"/>
          <w:lang w:val="zh-CN" w:eastAsia="zh-CN"/>
        </w:rPr>
        <w:t>资质、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工程咨询乙级资信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可承接220千伏及以下送变电工程设计、工程勘察（工程测量）、电力工程咨询等业务。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二、招聘岗位</w:t>
      </w:r>
    </w:p>
    <w:tbl>
      <w:tblPr>
        <w:tblStyle w:val="4"/>
        <w:tblW w:w="499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7"/>
        <w:gridCol w:w="2001"/>
        <w:gridCol w:w="1393"/>
        <w:gridCol w:w="705"/>
        <w:gridCol w:w="2486"/>
        <w:gridCol w:w="14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17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需求单位</w:t>
            </w:r>
          </w:p>
        </w:tc>
        <w:tc>
          <w:tcPr>
            <w:tcW w:w="82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需求岗位</w:t>
            </w:r>
          </w:p>
        </w:tc>
        <w:tc>
          <w:tcPr>
            <w:tcW w:w="4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46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条件</w:t>
            </w:r>
          </w:p>
        </w:tc>
        <w:tc>
          <w:tcPr>
            <w:tcW w:w="86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工作地点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7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内蒙古新正明星电力勘测设计有限公司</w:t>
            </w:r>
          </w:p>
        </w:tc>
        <w:tc>
          <w:tcPr>
            <w:tcW w:w="82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电网规划设计技术相关岗位</w:t>
            </w:r>
          </w:p>
        </w:tc>
        <w:tc>
          <w:tcPr>
            <w:tcW w:w="4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约3</w:t>
            </w:r>
          </w:p>
        </w:tc>
        <w:tc>
          <w:tcPr>
            <w:tcW w:w="146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1.本科及以上学历；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2.电工类、土木工程相关专业</w:t>
            </w:r>
          </w:p>
        </w:tc>
        <w:tc>
          <w:tcPr>
            <w:tcW w:w="86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内蒙古自治区呼和浩特市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7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内蒙古新正明星电力勘测设计有限公司呼伦贝尔分公司</w:t>
            </w:r>
          </w:p>
        </w:tc>
        <w:tc>
          <w:tcPr>
            <w:tcW w:w="82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电网规划设计技术相关岗位</w:t>
            </w:r>
          </w:p>
        </w:tc>
        <w:tc>
          <w:tcPr>
            <w:tcW w:w="4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约1</w:t>
            </w:r>
          </w:p>
        </w:tc>
        <w:tc>
          <w:tcPr>
            <w:tcW w:w="146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1.本科及以上学历；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2.电工类相关专业</w:t>
            </w:r>
          </w:p>
        </w:tc>
        <w:tc>
          <w:tcPr>
            <w:tcW w:w="86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内蒙古自治区呼伦贝尔市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7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内蒙古新正明星电力勘测设计有限公司赤峰分公司</w:t>
            </w:r>
          </w:p>
        </w:tc>
        <w:tc>
          <w:tcPr>
            <w:tcW w:w="82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电网规划设计技术相关岗位</w:t>
            </w:r>
          </w:p>
        </w:tc>
        <w:tc>
          <w:tcPr>
            <w:tcW w:w="4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约2</w:t>
            </w:r>
          </w:p>
        </w:tc>
        <w:tc>
          <w:tcPr>
            <w:tcW w:w="146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1.本科及以上学历；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2.电工类相关专业</w:t>
            </w:r>
          </w:p>
        </w:tc>
        <w:tc>
          <w:tcPr>
            <w:tcW w:w="86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内蒙古自治区赤峰市</w:t>
            </w:r>
          </w:p>
        </w:tc>
      </w:tr>
      <w:bookmarkEnd w:id="0"/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4725EB"/>
    <w:rsid w:val="22F24022"/>
    <w:rsid w:val="4C781512"/>
    <w:rsid w:val="4FF317C5"/>
    <w:rsid w:val="59EA1645"/>
    <w:rsid w:val="5F5D462F"/>
    <w:rsid w:val="7B7D2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240" w:lineRule="atLeast"/>
      <w:jc w:val="both"/>
    </w:pPr>
    <w:rPr>
      <w:rFonts w:ascii="Calibri" w:hAnsi="Calibri" w:eastAsia="仿宋_GB2312" w:cs="Times New Roman"/>
      <w:kern w:val="2"/>
      <w:sz w:val="32"/>
      <w:lang w:val="en-US" w:eastAsia="zh-CN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99"/>
    <w:pPr>
      <w:ind w:firstLine="420" w:firstLineChars="200"/>
    </w:pPr>
  </w:style>
  <w:style w:type="paragraph" w:styleId="3">
    <w:name w:val="Body Text"/>
    <w:basedOn w:val="1"/>
    <w:qFormat/>
    <w:uiPriority w:val="0"/>
    <w:pPr>
      <w:adjustRightInd w:val="0"/>
      <w:spacing w:line="360" w:lineRule="auto"/>
      <w:textAlignment w:val="baseline"/>
    </w:pPr>
    <w:rPr>
      <w:rFonts w:ascii="楷体_GB2312" w:eastAsia="楷体_GB2312"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2025-11-30T11:27:00Z</dcterms:created>
  <dc:creator>Administrator</dc:creator>
  <cp:lastModifiedBy>Admin</cp:lastModifiedBy>
  <dcterms:modified xsi:type="dcterms:W3CDTF">2026-04-26T02:41:56Z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8332849D966A443FAC538F5613A64A37</vt:lpwstr>
  </property>
</Properties>
</file>