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BBD8">
      <w:pPr>
        <w:pStyle w:val="2"/>
        <w:bidi w:val="0"/>
        <w:ind w:left="0" w:leftChars="0" w:firstLine="0" w:firstLineChars="0"/>
        <w:jc w:val="center"/>
      </w:pPr>
      <w:r>
        <w:t>辽源中实电力工程有限公司</w:t>
      </w:r>
    </w:p>
    <w:p w14:paraId="4D5300F3">
      <w:pPr>
        <w:pStyle w:val="2"/>
        <w:bidi w:val="0"/>
        <w:ind w:left="0" w:leftChars="0" w:firstLine="0" w:firstLineChars="0"/>
        <w:jc w:val="center"/>
      </w:pPr>
      <w:r>
        <w:t>2026 年高校毕业生招聘岗位需求</w:t>
      </w:r>
    </w:p>
    <w:p w14:paraId="2C5EAE84">
      <w:pPr>
        <w:spacing w:line="375" w:lineRule="auto"/>
        <w:rPr>
          <w:rFonts w:ascii="Arial"/>
          <w:sz w:val="21"/>
        </w:rPr>
      </w:pPr>
    </w:p>
    <w:p w14:paraId="50A6B25D">
      <w:pPr>
        <w:bidi w:val="0"/>
      </w:pPr>
      <w:r>
        <w:rPr>
          <w:b/>
          <w:bCs/>
          <w:spacing w:val="5"/>
        </w:rPr>
        <w:t>单位简介：</w:t>
      </w:r>
      <w:r>
        <w:rPr>
          <w:spacing w:val="-43"/>
        </w:rPr>
        <w:t xml:space="preserve"> </w:t>
      </w:r>
      <w:r>
        <w:rPr>
          <w:spacing w:val="5"/>
        </w:rPr>
        <w:t>国网吉林电力工程集团有限公司所属</w:t>
      </w:r>
      <w:r>
        <w:rPr>
          <w:rFonts w:hint="eastAsia"/>
          <w:spacing w:val="5"/>
          <w:lang w:val="en-US" w:eastAsia="zh-CN"/>
        </w:rPr>
        <w:t>单位</w:t>
      </w:r>
      <w:r>
        <w:rPr>
          <w:spacing w:val="4"/>
        </w:rPr>
        <w:t>，主要负责辽源地区输、</w:t>
      </w:r>
      <w:r>
        <w:rPr>
          <w:spacing w:val="-76"/>
        </w:rPr>
        <w:t xml:space="preserve"> </w:t>
      </w:r>
      <w:r>
        <w:rPr>
          <w:spacing w:val="4"/>
        </w:rPr>
        <w:t>变、</w:t>
      </w:r>
      <w:r>
        <w:rPr>
          <w:spacing w:val="-81"/>
        </w:rPr>
        <w:t xml:space="preserve"> </w:t>
      </w:r>
      <w:r>
        <w:rPr>
          <w:spacing w:val="4"/>
        </w:rPr>
        <w:t>配电</w:t>
      </w:r>
      <w:r>
        <w:rPr>
          <w:spacing w:val="8"/>
        </w:rPr>
        <w:t>等工程建设、设备代维、</w:t>
      </w:r>
      <w:r>
        <w:rPr>
          <w:spacing w:val="-82"/>
        </w:rPr>
        <w:t xml:space="preserve"> </w:t>
      </w:r>
      <w:r>
        <w:rPr>
          <w:spacing w:val="8"/>
        </w:rPr>
        <w:t>故障抢修等业务。具有电力设</w:t>
      </w:r>
      <w:r>
        <w:rPr>
          <w:spacing w:val="7"/>
        </w:rPr>
        <w:t>施许</w:t>
      </w:r>
      <w:r>
        <w:rPr>
          <w:spacing w:val="6"/>
        </w:rPr>
        <w:t>可证、施工</w:t>
      </w:r>
      <w:r>
        <w:rPr>
          <w:spacing w:val="-54"/>
        </w:rPr>
        <w:t xml:space="preserve"> </w:t>
      </w:r>
      <w:r>
        <w:rPr>
          <w:spacing w:val="6"/>
        </w:rPr>
        <w:t>总承包和输变电工程专业承包资质。</w:t>
      </w:r>
      <w:r>
        <w:rPr>
          <w:spacing w:val="-81"/>
        </w:rPr>
        <w:t xml:space="preserve"> </w:t>
      </w:r>
      <w:r>
        <w:rPr>
          <w:spacing w:val="6"/>
        </w:rPr>
        <w:t>拥有多项行</w:t>
      </w:r>
      <w:r>
        <w:rPr>
          <w:spacing w:val="4"/>
        </w:rPr>
        <w:t xml:space="preserve">业专利并通过 </w:t>
      </w:r>
      <w:r>
        <w:t>ISO</w:t>
      </w:r>
      <w:r>
        <w:rPr>
          <w:spacing w:val="4"/>
        </w:rPr>
        <w:t xml:space="preserve"> 质量、环境、</w:t>
      </w:r>
      <w:r>
        <w:rPr>
          <w:spacing w:val="-71"/>
        </w:rPr>
        <w:t xml:space="preserve"> </w:t>
      </w:r>
      <w:r>
        <w:rPr>
          <w:spacing w:val="4"/>
        </w:rPr>
        <w:t>职业健康管理体系认证和国</w:t>
      </w:r>
      <w:r>
        <w:rPr>
          <w:spacing w:val="5"/>
        </w:rPr>
        <w:t>家高新技术企业认定。先后荣获 “</w:t>
      </w:r>
      <w:r>
        <w:rPr>
          <w:spacing w:val="-63"/>
        </w:rPr>
        <w:t xml:space="preserve"> </w:t>
      </w:r>
      <w:r>
        <w:rPr>
          <w:spacing w:val="5"/>
        </w:rPr>
        <w:t>吉林省A 级纳税人</w:t>
      </w:r>
      <w:r>
        <w:rPr>
          <w:spacing w:val="-76"/>
        </w:rPr>
        <w:t xml:space="preserve"> </w:t>
      </w:r>
      <w:r>
        <w:rPr>
          <w:spacing w:val="5"/>
        </w:rPr>
        <w:t>”、“</w:t>
      </w:r>
      <w:r>
        <w:rPr>
          <w:spacing w:val="-68"/>
        </w:rPr>
        <w:t xml:space="preserve"> </w:t>
      </w:r>
      <w:r>
        <w:rPr>
          <w:spacing w:val="5"/>
        </w:rPr>
        <w:t>吉</w:t>
      </w:r>
      <w:r>
        <w:rPr>
          <w:spacing w:val="13"/>
        </w:rPr>
        <w:t>林省建筑业信用优良企业</w:t>
      </w:r>
      <w:r>
        <w:rPr>
          <w:spacing w:val="-65"/>
        </w:rPr>
        <w:t xml:space="preserve"> </w:t>
      </w:r>
      <w:r>
        <w:rPr>
          <w:spacing w:val="13"/>
        </w:rPr>
        <w:t>”</w:t>
      </w:r>
      <w:r>
        <w:rPr>
          <w:spacing w:val="-73"/>
        </w:rPr>
        <w:t xml:space="preserve"> </w:t>
      </w:r>
      <w:r>
        <w:rPr>
          <w:spacing w:val="13"/>
        </w:rPr>
        <w:t>等荣誉。</w:t>
      </w:r>
    </w:p>
    <w:p w14:paraId="2E1C360E">
      <w:pPr>
        <w:spacing w:before="75"/>
        <w:jc w:val="center"/>
        <w:rPr>
          <w:b/>
          <w:bCs/>
        </w:rPr>
      </w:pPr>
    </w:p>
    <w:tbl>
      <w:tblPr>
        <w:tblStyle w:val="8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375"/>
        <w:gridCol w:w="1732"/>
        <w:gridCol w:w="1698"/>
      </w:tblGrid>
      <w:tr w14:paraId="5518C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1" w:type="dxa"/>
            <w:vAlign w:val="top"/>
          </w:tcPr>
          <w:p w14:paraId="26FEBD99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招聘单位</w:t>
            </w:r>
          </w:p>
        </w:tc>
        <w:tc>
          <w:tcPr>
            <w:tcW w:w="3375" w:type="dxa"/>
            <w:vAlign w:val="top"/>
          </w:tcPr>
          <w:p w14:paraId="65975791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招聘专业</w:t>
            </w:r>
          </w:p>
        </w:tc>
        <w:tc>
          <w:tcPr>
            <w:tcW w:w="1732" w:type="dxa"/>
            <w:vAlign w:val="top"/>
          </w:tcPr>
          <w:p w14:paraId="2A22EE12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学历要求</w:t>
            </w:r>
          </w:p>
        </w:tc>
        <w:tc>
          <w:tcPr>
            <w:tcW w:w="1698" w:type="dxa"/>
            <w:vAlign w:val="top"/>
          </w:tcPr>
          <w:p w14:paraId="5CF1BE11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</w:tr>
      <w:tr w14:paraId="4FA18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271" w:type="dxa"/>
            <w:vAlign w:val="top"/>
          </w:tcPr>
          <w:p w14:paraId="5346384E">
            <w:pPr>
              <w:bidi w:val="0"/>
              <w:ind w:left="0" w:leftChars="0" w:firstLine="0" w:firstLineChars="0"/>
              <w:jc w:val="center"/>
            </w:pPr>
            <w:bookmarkStart w:id="0" w:name="_GoBack"/>
            <w:r>
              <w:t>辽源中实电力工程有限公司</w:t>
            </w:r>
          </w:p>
        </w:tc>
        <w:tc>
          <w:tcPr>
            <w:tcW w:w="3375" w:type="dxa"/>
            <w:vAlign w:val="top"/>
          </w:tcPr>
          <w:p w14:paraId="434D61AB">
            <w:pPr>
              <w:bidi w:val="0"/>
              <w:ind w:left="0" w:leftChars="0" w:firstLine="0" w:firstLineChars="0"/>
              <w:jc w:val="center"/>
            </w:pPr>
            <w:r>
              <w:t>电气工程及其自动化及相关专业</w:t>
            </w:r>
          </w:p>
        </w:tc>
        <w:tc>
          <w:tcPr>
            <w:tcW w:w="1732" w:type="dxa"/>
            <w:vAlign w:val="top"/>
          </w:tcPr>
          <w:p w14:paraId="213012D7">
            <w:pPr>
              <w:bidi w:val="0"/>
              <w:ind w:left="0" w:leftChars="0" w:firstLine="0" w:firstLineChars="0"/>
              <w:jc w:val="center"/>
            </w:pPr>
            <w:r>
              <w:t>大学本科及以上</w:t>
            </w:r>
          </w:p>
        </w:tc>
        <w:tc>
          <w:tcPr>
            <w:tcW w:w="1698" w:type="dxa"/>
            <w:vAlign w:val="top"/>
          </w:tcPr>
          <w:p w14:paraId="72F99B84">
            <w:pPr>
              <w:bidi w:val="0"/>
              <w:ind w:left="0" w:leftChars="0" w:firstLine="0" w:firstLineChars="0"/>
              <w:jc w:val="center"/>
            </w:pPr>
            <w:r>
              <w:t>约3人</w:t>
            </w:r>
          </w:p>
        </w:tc>
      </w:tr>
      <w:bookmarkEnd w:id="0"/>
    </w:tbl>
    <w:p w14:paraId="0F8C8E2D">
      <w:pPr>
        <w:rPr>
          <w:rFonts w:ascii="Arial"/>
          <w:sz w:val="21"/>
        </w:rPr>
      </w:pPr>
    </w:p>
    <w:sectPr>
      <w:pgSz w:w="11906" w:h="16838"/>
      <w:pgMar w:top="1386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D55CFA"/>
    <w:rsid w:val="7FFF2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</Words>
  <Characters>240</Characters>
  <TotalTime>0</TotalTime>
  <ScaleCrop>false</ScaleCrop>
  <LinksUpToDate>false</LinksUpToDate>
  <CharactersWithSpaces>257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2026-04-25T01:26:00Z</dcterms:created>
  <dc:creator>admin</dc:creator>
  <cp:lastModifiedBy>呉</cp:lastModifiedBy>
  <dcterms:modified xsi:type="dcterms:W3CDTF">2026-04-27T13:38:17Z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2026-04-27T21:15:29Z</vt:filetime>
  </property>
  <property fmtid="{D5CDD505-2E9C-101B-9397-08002B2CF9AE}" pid="4" name="KSOProductBuildVer">
    <vt:lpwstr>2052-12.1.0.25865</vt:lpwstr>
  </property>
  <property fmtid="{D5CDD505-2E9C-101B-9397-08002B2CF9AE}" pid="5" name="ICV">
    <vt:lpwstr>732F77E3269344BB7B61EF697A715FAF_42</vt:lpwstr>
  </property>
  <property fmtid="{D5CDD505-2E9C-101B-9397-08002B2CF9AE}" pid="6" name="KSOTemplateDocerSaveRecord">
    <vt:lpwstr>eyJoZGlkIjoiMzEwNTM5NzYwMDRjMzkwZTVkZjY2ODkwMGIxNGU0OTUiLCJ1c2VySWQiOiIyNTEyNzg2NTcifQ==</vt:lpwstr>
  </property>
</Properties>
</file>