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迎江区区属国有企业2026年公开招聘人才</w:t>
      </w:r>
    </w:p>
    <w:p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tab/>
            </w:r>
          </w:p>
        </w:tc>
      </w:tr>
    </w:tbl>
    <w:p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4C0CD5"/>
    <w:rsid w:val="004C0CD5"/>
    <w:rsid w:val="005C6FF9"/>
    <w:rsid w:val="0071209B"/>
    <w:rsid w:val="00FC3BF2"/>
    <w:rsid w:val="0C3466B0"/>
    <w:rsid w:val="10E17D19"/>
    <w:rsid w:val="14CA14ED"/>
    <w:rsid w:val="20CD1FBA"/>
    <w:rsid w:val="2C0A0080"/>
    <w:rsid w:val="35F203EA"/>
    <w:rsid w:val="484F1EAD"/>
    <w:rsid w:val="5E1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4</Lines>
  <Paragraphs>1</Paragraphs>
  <TotalTime>1</TotalTime>
  <ScaleCrop>false</ScaleCrop>
  <LinksUpToDate>false</LinksUpToDate>
  <CharactersWithSpaces>422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開汧吣伈、</cp:lastModifiedBy>
  <dcterms:modified xsi:type="dcterms:W3CDTF">2026-04-23T01:30:55Z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68A2288E75A84C7A88799E84906053EF_13</vt:lpwstr>
  </property>
  <property fmtid="{D5CDD505-2E9C-101B-9397-08002B2CF9AE}" pid="4" name="KSOTemplateDocerSaveRecord">
    <vt:lpwstr>eyJoZGlkIjoiNmM1MjExOTEyZWU5ZTdhZmVmZmZiYjI5YWFlNzFjZDciLCJ1c2VySWQiOiIxNTgwMzQ0Njc2In0=</vt:lpwstr>
  </property>
</Properties>
</file>