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51D70">
      <w:pPr>
        <w:widowControl w:val="0"/>
        <w:tabs>
          <w:tab w:val="left" w:pos="8820"/>
        </w:tabs>
        <w:spacing w:line="560" w:lineRule="exact"/>
        <w:jc w:val="both"/>
        <w:rPr>
          <w:rFonts w:eastAsia="黑体"/>
          <w:color w:val="auto"/>
          <w:szCs w:val="32"/>
        </w:rPr>
      </w:pPr>
      <w:r>
        <w:rPr>
          <w:rFonts w:eastAsia="黑体"/>
          <w:color w:val="auto"/>
          <w:szCs w:val="32"/>
        </w:rPr>
        <w:t>附件1</w:t>
      </w:r>
    </w:p>
    <w:p w14:paraId="01A71F8B">
      <w:pPr>
        <w:widowControl w:val="0"/>
        <w:tabs>
          <w:tab w:val="left" w:pos="8820"/>
        </w:tabs>
        <w:spacing w:line="560" w:lineRule="exact"/>
        <w:jc w:val="both"/>
        <w:rPr>
          <w:rFonts w:eastAsia="黑体"/>
          <w:color w:val="auto"/>
          <w:szCs w:val="32"/>
        </w:rPr>
      </w:pPr>
    </w:p>
    <w:p w14:paraId="0371C069">
      <w:pPr>
        <w:widowControl w:val="0"/>
        <w:tabs>
          <w:tab w:val="left" w:pos="8820"/>
        </w:tabs>
        <w:spacing w:line="560" w:lineRule="exact"/>
        <w:jc w:val="center"/>
        <w:rPr>
          <w:rFonts w:eastAsia="方正小标宋简体"/>
          <w:color w:val="auto"/>
          <w:sz w:val="36"/>
          <w:szCs w:val="36"/>
        </w:rPr>
      </w:pPr>
      <w:r>
        <w:rPr>
          <w:rFonts w:eastAsia="方正小标宋简体"/>
          <w:color w:val="auto"/>
          <w:sz w:val="36"/>
          <w:szCs w:val="36"/>
        </w:rPr>
        <w:t>宜宾学院2026年5月公开招聘事业编制专职辅导员岗位和条件要求一览表</w:t>
      </w:r>
    </w:p>
    <w:p w14:paraId="3DEF365E">
      <w:pPr>
        <w:widowControl w:val="0"/>
        <w:tabs>
          <w:tab w:val="left" w:pos="8820"/>
        </w:tabs>
        <w:spacing w:line="560" w:lineRule="exact"/>
        <w:jc w:val="center"/>
        <w:rPr>
          <w:rFonts w:eastAsia="方正小标宋简体"/>
          <w:color w:val="auto"/>
          <w:sz w:val="36"/>
          <w:szCs w:val="36"/>
        </w:rPr>
      </w:pPr>
    </w:p>
    <w:tbl>
      <w:tblPr>
        <w:tblStyle w:val="3"/>
        <w:tblW w:w="129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976"/>
        <w:gridCol w:w="1126"/>
        <w:gridCol w:w="592"/>
        <w:gridCol w:w="1219"/>
        <w:gridCol w:w="1035"/>
        <w:gridCol w:w="1431"/>
        <w:gridCol w:w="1418"/>
        <w:gridCol w:w="1417"/>
        <w:gridCol w:w="1276"/>
        <w:gridCol w:w="1101"/>
      </w:tblGrid>
      <w:tr w14:paraId="0C0B0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E49C0D">
            <w:pPr>
              <w:widowControl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招聘单位</w:t>
            </w: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9183">
            <w:pPr>
              <w:widowControl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招聘岗位</w:t>
            </w:r>
          </w:p>
        </w:tc>
        <w:tc>
          <w:tcPr>
            <w:tcW w:w="5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CA369EF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招聘</w:t>
            </w:r>
          </w:p>
          <w:p w14:paraId="3423D223">
            <w:pPr>
              <w:widowControl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D415A29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招聘对象</w:t>
            </w:r>
          </w:p>
          <w:p w14:paraId="2F2CC1BE">
            <w:pPr>
              <w:widowControl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范围</w:t>
            </w:r>
          </w:p>
        </w:tc>
        <w:tc>
          <w:tcPr>
            <w:tcW w:w="5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11709C">
            <w:pPr>
              <w:widowControl w:val="0"/>
              <w:ind w:left="291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其他条件要求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129F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笔试</w:t>
            </w:r>
          </w:p>
          <w:p w14:paraId="13BEAD4E">
            <w:pPr>
              <w:widowControl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开考比例</w:t>
            </w:r>
          </w:p>
        </w:tc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6DAA">
            <w:pPr>
              <w:widowControl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 w14:paraId="34AAC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004EC5">
            <w:pPr>
              <w:widowControl w:val="0"/>
              <w:jc w:val="center"/>
              <w:rPr>
                <w:color w:val="auto"/>
                <w:sz w:val="2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DA9065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岗位</w:t>
            </w:r>
          </w:p>
          <w:p w14:paraId="37E22857">
            <w:pPr>
              <w:widowControl w:val="0"/>
              <w:jc w:val="center"/>
              <w:rPr>
                <w:b/>
                <w:bCs/>
                <w:color w:val="auto"/>
                <w:sz w:val="22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486C0E5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岗位</w:t>
            </w:r>
          </w:p>
          <w:p w14:paraId="23AB2D17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编码</w:t>
            </w: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4276">
            <w:pPr>
              <w:widowControl w:val="0"/>
              <w:jc w:val="center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12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FA878">
            <w:pPr>
              <w:widowControl w:val="0"/>
              <w:jc w:val="center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EEA52">
            <w:pPr>
              <w:widowControl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026D4">
            <w:pPr>
              <w:widowControl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学历或学位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7E6117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专业条件</w:t>
            </w:r>
          </w:p>
          <w:p w14:paraId="315F9389">
            <w:pPr>
              <w:widowControl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BC2FD">
            <w:pPr>
              <w:widowControl w:val="0"/>
              <w:jc w:val="center"/>
              <w:rPr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440A">
            <w:pPr>
              <w:widowControl w:val="0"/>
              <w:jc w:val="center"/>
              <w:rPr>
                <w:color w:val="auto"/>
                <w:sz w:val="22"/>
              </w:rPr>
            </w:pPr>
          </w:p>
        </w:tc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8770">
            <w:pPr>
              <w:widowControl w:val="0"/>
              <w:jc w:val="center"/>
              <w:rPr>
                <w:color w:val="auto"/>
                <w:sz w:val="22"/>
              </w:rPr>
            </w:pPr>
          </w:p>
        </w:tc>
      </w:tr>
      <w:tr w14:paraId="130B4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9A372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宜宾学院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AD500">
            <w:pPr>
              <w:widowControl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专职</w:t>
            </w:r>
          </w:p>
          <w:p w14:paraId="739013E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辅导员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1731B">
            <w:pPr>
              <w:widowControl w:val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2026101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C3BC6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DE124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详见公告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2DD20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19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84</w:t>
            </w:r>
            <w:r>
              <w:rPr>
                <w:rFonts w:hint="eastAsia"/>
                <w:color w:val="auto"/>
                <w:sz w:val="24"/>
                <w:szCs w:val="24"/>
              </w:rPr>
              <w:t>年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</w:rPr>
              <w:t>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color w:val="auto"/>
                <w:sz w:val="24"/>
                <w:szCs w:val="24"/>
              </w:rPr>
              <w:t>日及以后出生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9CD32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研究生学历且获得相应硕士及以上学位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D1D652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专业不限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7FBDA">
            <w:pPr>
              <w:widowControl w:val="0"/>
              <w:tabs>
                <w:tab w:val="left" w:pos="312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中共党员</w:t>
            </w:r>
          </w:p>
          <w:p w14:paraId="5A25C1F8">
            <w:pPr>
              <w:widowControl w:val="0"/>
              <w:tabs>
                <w:tab w:val="left" w:pos="312"/>
              </w:tabs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（含中共预备党员）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F36E2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0D91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</w:tr>
    </w:tbl>
    <w:p w14:paraId="322B43D4">
      <w:pPr>
        <w:widowControl w:val="0"/>
        <w:tabs>
          <w:tab w:val="left" w:pos="8820"/>
        </w:tabs>
        <w:jc w:val="both"/>
        <w:rPr>
          <w:rFonts w:eastAsia="方正小标宋简体"/>
          <w:color w:val="auto"/>
          <w:sz w:val="36"/>
          <w:szCs w:val="36"/>
        </w:rPr>
      </w:pPr>
    </w:p>
    <w:p w14:paraId="40D5DA0E">
      <w:pPr>
        <w:widowControl w:val="0"/>
        <w:spacing w:line="560" w:lineRule="exact"/>
        <w:ind w:firstLine="640" w:firstLineChars="200"/>
        <w:jc w:val="both"/>
        <w:rPr>
          <w:color w:val="auto"/>
          <w:szCs w:val="32"/>
        </w:rPr>
      </w:pPr>
      <w:r>
        <w:rPr>
          <w:b/>
          <w:bCs/>
          <w:color w:val="auto"/>
          <w:szCs w:val="32"/>
        </w:rPr>
        <w:t>注：</w:t>
      </w:r>
      <w:r>
        <w:rPr>
          <w:color w:val="auto"/>
          <w:szCs w:val="32"/>
        </w:rPr>
        <w:t>1.本表岗位相关的其他条件及要求请见本公告正文；</w:t>
      </w:r>
    </w:p>
    <w:p w14:paraId="3FE00D4E">
      <w:r>
        <w:rPr>
          <w:color w:val="auto"/>
          <w:szCs w:val="32"/>
        </w:rPr>
        <w:t>2.</w:t>
      </w:r>
      <w:r>
        <w:rPr>
          <w:color w:val="auto"/>
          <w:szCs w:val="30"/>
        </w:rPr>
        <w:t>报考者本人有效的毕业证所载学历和</w:t>
      </w:r>
      <w:r>
        <w:rPr>
          <w:rFonts w:hint="eastAsia"/>
          <w:color w:val="auto"/>
          <w:szCs w:val="30"/>
        </w:rPr>
        <w:t>学位</w:t>
      </w:r>
      <w:r>
        <w:rPr>
          <w:color w:val="auto"/>
          <w:szCs w:val="30"/>
        </w:rPr>
        <w:t>，应与拟报考岗位的</w:t>
      </w:r>
      <w:r>
        <w:rPr>
          <w:rFonts w:hint="eastAsia" w:ascii="方正仿宋_GB2312" w:hAnsi="方正仿宋_GB2312" w:eastAsia="方正仿宋_GB2312" w:cs="方正仿宋_GB2312"/>
          <w:color w:val="auto"/>
          <w:szCs w:val="30"/>
        </w:rPr>
        <w:t>“学历或学位”</w:t>
      </w:r>
      <w:r>
        <w:rPr>
          <w:rFonts w:hint="eastAsia"/>
          <w:color w:val="auto"/>
          <w:szCs w:val="30"/>
        </w:rPr>
        <w:t>一</w:t>
      </w:r>
      <w:r>
        <w:rPr>
          <w:color w:val="auto"/>
          <w:szCs w:val="30"/>
        </w:rPr>
        <w:t>栏相符。</w:t>
      </w:r>
      <w:bookmarkStart w:id="0" w:name="_GoBack"/>
      <w:bookmarkEnd w:id="0"/>
    </w:p>
    <w:sectPr>
      <w:pgSz w:w="16838" w:h="11906" w:orient="landscape"/>
      <w:pgMar w:top="1418" w:right="1418" w:bottom="1418" w:left="1418" w:header="851" w:footer="748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CA5E26-B54D-4AF3-AA1E-F2C20EE5EF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9D4EF7D-60CF-45EF-9A94-E8E102C596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DB1AE57-F7C7-4AD4-B6B4-118F2AF96CD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1D783E2-4F1C-4981-9409-521993D03B5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A08F2"/>
    <w:rsid w:val="022A2F1B"/>
    <w:rsid w:val="1DCA08F2"/>
    <w:rsid w:val="37CA2C20"/>
    <w:rsid w:val="4440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332</Characters>
  <Lines>0</Lines>
  <Paragraphs>0</Paragraphs>
  <TotalTime>1</TotalTime>
  <ScaleCrop>false</ScaleCrop>
  <LinksUpToDate>false</LinksUpToDate>
  <CharactersWithSpaces>408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2026-04-24T01:04:00Z</dcterms:created>
  <dc:creator>刘慧</dc:creator>
  <cp:lastModifiedBy>刘慧</cp:lastModifiedBy>
  <dcterms:modified xsi:type="dcterms:W3CDTF">2026-04-24T01:16:52Z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AE758295E2C643E9BE598FEB15BDB509_13</vt:lpwstr>
  </property>
  <property fmtid="{D5CDD505-2E9C-101B-9397-08002B2CF9AE}" pid="4" name="KSOTemplateDocerSaveRecord">
    <vt:lpwstr>eyJoZGlkIjoiOTg2ODI4NWFjODI4ZTI2Y2JiNmIxMjVhOWU3MzJhZmUiLCJ1c2VySWQiOiIxOTI0ODEwMTMifQ==</vt:lpwstr>
  </property>
</Properties>
</file>