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21A" w:rsidRDefault="003942BA">
      <w:pPr>
        <w:spacing w:line="600" w:lineRule="exact"/>
        <w:rPr>
          <w:rFonts w:eastAsia="方正黑体简体"/>
          <w:sz w:val="32"/>
          <w:szCs w:val="32"/>
        </w:rPr>
      </w:pPr>
      <w:r>
        <w:rPr>
          <w:rFonts w:eastAsia="方正黑体简体"/>
          <w:sz w:val="32"/>
          <w:szCs w:val="32"/>
        </w:rPr>
        <w:t>附件</w:t>
      </w:r>
      <w:r>
        <w:rPr>
          <w:rFonts w:eastAsia="方正黑体简体"/>
          <w:sz w:val="32"/>
          <w:szCs w:val="32"/>
        </w:rPr>
        <w:t>1</w:t>
      </w:r>
    </w:p>
    <w:p w:rsidR="0053221A" w:rsidRDefault="003942BA">
      <w:pPr>
        <w:spacing w:line="600" w:lineRule="exact"/>
        <w:jc w:val="center"/>
        <w:rPr>
          <w:rFonts w:eastAsia="方正小标宋简体"/>
          <w:sz w:val="44"/>
          <w:szCs w:val="44"/>
        </w:rPr>
      </w:pPr>
      <w:r>
        <w:rPr>
          <w:rFonts w:eastAsia="方正小标宋简体"/>
          <w:sz w:val="44"/>
          <w:szCs w:val="44"/>
        </w:rPr>
        <w:t>2026</w:t>
      </w:r>
      <w:r>
        <w:rPr>
          <w:rFonts w:eastAsia="方正小标宋简体"/>
          <w:sz w:val="44"/>
          <w:szCs w:val="44"/>
        </w:rPr>
        <w:t>年遂宁市</w:t>
      </w:r>
      <w:r>
        <w:rPr>
          <w:rFonts w:eastAsia="方正小标宋简体" w:hint="eastAsia"/>
          <w:sz w:val="44"/>
          <w:szCs w:val="44"/>
        </w:rPr>
        <w:t>创新创业科技促进中心</w:t>
      </w:r>
      <w:r>
        <w:rPr>
          <w:rFonts w:eastAsia="方正小标宋简体"/>
          <w:sz w:val="44"/>
          <w:szCs w:val="44"/>
        </w:rPr>
        <w:t>考核招聘事业单位</w:t>
      </w:r>
    </w:p>
    <w:p w:rsidR="0053221A" w:rsidRDefault="003942BA">
      <w:pPr>
        <w:spacing w:line="600" w:lineRule="exact"/>
        <w:jc w:val="center"/>
        <w:rPr>
          <w:rFonts w:eastAsia="方正小标宋简体"/>
          <w:sz w:val="44"/>
          <w:szCs w:val="44"/>
        </w:rPr>
      </w:pPr>
      <w:r>
        <w:rPr>
          <w:rFonts w:eastAsia="方正小标宋简体"/>
          <w:sz w:val="44"/>
          <w:szCs w:val="44"/>
        </w:rPr>
        <w:t>工作人员岗位及条件要求一览表</w:t>
      </w:r>
    </w:p>
    <w:p w:rsidR="0053221A" w:rsidRDefault="0053221A">
      <w:pPr>
        <w:spacing w:line="300" w:lineRule="exact"/>
      </w:pPr>
    </w:p>
    <w:tbl>
      <w:tblPr>
        <w:tblW w:w="13621" w:type="dxa"/>
        <w:tblInd w:w="93" w:type="dxa"/>
        <w:tblLayout w:type="fixed"/>
        <w:tblLook w:val="04A0" w:firstRow="1" w:lastRow="0" w:firstColumn="1" w:lastColumn="0" w:noHBand="0" w:noVBand="1"/>
      </w:tblPr>
      <w:tblGrid>
        <w:gridCol w:w="949"/>
        <w:gridCol w:w="949"/>
        <w:gridCol w:w="949"/>
        <w:gridCol w:w="2897"/>
        <w:gridCol w:w="784"/>
        <w:gridCol w:w="553"/>
        <w:gridCol w:w="698"/>
        <w:gridCol w:w="1515"/>
        <w:gridCol w:w="981"/>
        <w:gridCol w:w="715"/>
        <w:gridCol w:w="623"/>
        <w:gridCol w:w="808"/>
        <w:gridCol w:w="738"/>
        <w:gridCol w:w="462"/>
      </w:tblGrid>
      <w:tr w:rsidR="0053221A">
        <w:trPr>
          <w:trHeight w:val="397"/>
        </w:trPr>
        <w:tc>
          <w:tcPr>
            <w:tcW w:w="9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3942BA">
            <w:pPr>
              <w:widowControl/>
              <w:jc w:val="center"/>
              <w:textAlignment w:val="center"/>
              <w:rPr>
                <w:rFonts w:ascii="方正黑体简体" w:eastAsia="方正黑体简体" w:hAnsi="方正黑体简体" w:cs="方正黑体简体"/>
                <w:b/>
                <w:bCs/>
                <w:color w:val="000000"/>
                <w:sz w:val="16"/>
                <w:szCs w:val="16"/>
              </w:rPr>
            </w:pPr>
            <w:r>
              <w:rPr>
                <w:rFonts w:ascii="方正黑体简体" w:eastAsia="方正黑体简体" w:hAnsi="方正黑体简体" w:cs="方正黑体简体" w:hint="eastAsia"/>
                <w:b/>
                <w:bCs/>
                <w:color w:val="000000"/>
                <w:kern w:val="0"/>
                <w:sz w:val="16"/>
                <w:szCs w:val="16"/>
                <w:lang w:bidi="ar"/>
              </w:rPr>
              <w:t>主管部门</w:t>
            </w:r>
          </w:p>
        </w:tc>
        <w:tc>
          <w:tcPr>
            <w:tcW w:w="9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3942BA">
            <w:pPr>
              <w:widowControl/>
              <w:jc w:val="center"/>
              <w:textAlignment w:val="center"/>
              <w:rPr>
                <w:rFonts w:ascii="方正黑体简体" w:eastAsia="方正黑体简体" w:hAnsi="方正黑体简体" w:cs="方正黑体简体"/>
                <w:b/>
                <w:bCs/>
                <w:color w:val="000000"/>
                <w:sz w:val="16"/>
                <w:szCs w:val="16"/>
              </w:rPr>
            </w:pPr>
            <w:r>
              <w:rPr>
                <w:rFonts w:ascii="方正黑体简体" w:eastAsia="方正黑体简体" w:hAnsi="方正黑体简体" w:cs="方正黑体简体" w:hint="eastAsia"/>
                <w:b/>
                <w:bCs/>
                <w:color w:val="000000"/>
                <w:kern w:val="0"/>
                <w:sz w:val="16"/>
                <w:szCs w:val="16"/>
                <w:lang w:bidi="ar"/>
              </w:rPr>
              <w:t>招聘单位</w:t>
            </w:r>
          </w:p>
        </w:tc>
        <w:tc>
          <w:tcPr>
            <w:tcW w:w="9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3942BA">
            <w:pPr>
              <w:widowControl/>
              <w:jc w:val="center"/>
              <w:textAlignment w:val="center"/>
              <w:rPr>
                <w:rFonts w:ascii="方正黑体简体" w:eastAsia="方正黑体简体" w:hAnsi="方正黑体简体" w:cs="方正黑体简体"/>
                <w:b/>
                <w:bCs/>
                <w:color w:val="000000"/>
                <w:sz w:val="16"/>
                <w:szCs w:val="16"/>
              </w:rPr>
            </w:pPr>
            <w:r>
              <w:rPr>
                <w:rFonts w:ascii="方正黑体简体" w:eastAsia="方正黑体简体" w:hAnsi="方正黑体简体" w:cs="方正黑体简体" w:hint="eastAsia"/>
                <w:b/>
                <w:bCs/>
                <w:color w:val="000000"/>
                <w:kern w:val="0"/>
                <w:sz w:val="16"/>
                <w:szCs w:val="16"/>
                <w:lang w:bidi="ar"/>
              </w:rPr>
              <w:t>招聘岗位类型</w:t>
            </w:r>
          </w:p>
        </w:tc>
        <w:tc>
          <w:tcPr>
            <w:tcW w:w="28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3942BA">
            <w:pPr>
              <w:widowControl/>
              <w:jc w:val="center"/>
              <w:textAlignment w:val="center"/>
              <w:rPr>
                <w:rFonts w:ascii="方正黑体简体" w:eastAsia="方正黑体简体" w:hAnsi="方正黑体简体" w:cs="方正黑体简体"/>
                <w:b/>
                <w:bCs/>
                <w:color w:val="000000"/>
                <w:sz w:val="16"/>
                <w:szCs w:val="16"/>
              </w:rPr>
            </w:pPr>
            <w:r>
              <w:rPr>
                <w:rFonts w:ascii="方正黑体简体" w:eastAsia="方正黑体简体" w:hAnsi="方正黑体简体" w:cs="方正黑体简体" w:hint="eastAsia"/>
                <w:b/>
                <w:bCs/>
                <w:color w:val="000000"/>
                <w:kern w:val="0"/>
                <w:sz w:val="16"/>
                <w:szCs w:val="16"/>
                <w:lang w:bidi="ar"/>
              </w:rPr>
              <w:t>岗位职责</w:t>
            </w:r>
          </w:p>
        </w:tc>
        <w:tc>
          <w:tcPr>
            <w:tcW w:w="7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3942BA">
            <w:pPr>
              <w:widowControl/>
              <w:jc w:val="center"/>
              <w:textAlignment w:val="center"/>
              <w:rPr>
                <w:rFonts w:ascii="方正黑体简体" w:eastAsia="方正黑体简体" w:hAnsi="方正黑体简体" w:cs="方正黑体简体"/>
                <w:b/>
                <w:bCs/>
                <w:color w:val="000000"/>
                <w:sz w:val="16"/>
                <w:szCs w:val="16"/>
              </w:rPr>
            </w:pPr>
            <w:r>
              <w:rPr>
                <w:rFonts w:ascii="方正黑体简体" w:eastAsia="方正黑体简体" w:hAnsi="方正黑体简体" w:cs="方正黑体简体" w:hint="eastAsia"/>
                <w:b/>
                <w:bCs/>
                <w:color w:val="000000"/>
                <w:kern w:val="0"/>
                <w:sz w:val="16"/>
                <w:szCs w:val="16"/>
                <w:lang w:bidi="ar"/>
              </w:rPr>
              <w:t>岗位编码</w:t>
            </w:r>
          </w:p>
        </w:tc>
        <w:tc>
          <w:tcPr>
            <w:tcW w:w="5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3942BA">
            <w:pPr>
              <w:widowControl/>
              <w:jc w:val="center"/>
              <w:textAlignment w:val="center"/>
              <w:rPr>
                <w:rFonts w:ascii="方正黑体简体" w:eastAsia="方正黑体简体" w:hAnsi="方正黑体简体" w:cs="方正黑体简体"/>
                <w:b/>
                <w:bCs/>
                <w:color w:val="000000"/>
                <w:sz w:val="16"/>
                <w:szCs w:val="16"/>
              </w:rPr>
            </w:pPr>
            <w:r>
              <w:rPr>
                <w:rFonts w:ascii="方正黑体简体" w:eastAsia="方正黑体简体" w:hAnsi="方正黑体简体" w:cs="方正黑体简体" w:hint="eastAsia"/>
                <w:b/>
                <w:bCs/>
                <w:color w:val="000000"/>
                <w:kern w:val="0"/>
                <w:sz w:val="16"/>
                <w:szCs w:val="16"/>
                <w:lang w:bidi="ar"/>
              </w:rPr>
              <w:t>招聘人数</w:t>
            </w:r>
          </w:p>
        </w:tc>
        <w:tc>
          <w:tcPr>
            <w:tcW w:w="31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3942BA">
            <w:pPr>
              <w:widowControl/>
              <w:jc w:val="center"/>
              <w:textAlignment w:val="center"/>
              <w:rPr>
                <w:rFonts w:ascii="方正黑体简体" w:eastAsia="方正黑体简体" w:hAnsi="方正黑体简体" w:cs="方正黑体简体"/>
                <w:b/>
                <w:bCs/>
                <w:color w:val="000000"/>
                <w:sz w:val="16"/>
                <w:szCs w:val="16"/>
              </w:rPr>
            </w:pPr>
            <w:r>
              <w:rPr>
                <w:rFonts w:ascii="方正黑体简体" w:eastAsia="方正黑体简体" w:hAnsi="方正黑体简体" w:cs="方正黑体简体" w:hint="eastAsia"/>
                <w:b/>
                <w:bCs/>
                <w:color w:val="000000"/>
                <w:kern w:val="0"/>
                <w:sz w:val="16"/>
                <w:szCs w:val="16"/>
                <w:lang w:bidi="ar"/>
              </w:rPr>
              <w:t>招聘条件要求</w:t>
            </w: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3942BA">
            <w:pPr>
              <w:widowControl/>
              <w:jc w:val="center"/>
              <w:textAlignment w:val="center"/>
              <w:rPr>
                <w:rFonts w:ascii="方正黑体简体" w:eastAsia="方正黑体简体" w:hAnsi="方正黑体简体" w:cs="方正黑体简体"/>
                <w:b/>
                <w:bCs/>
                <w:color w:val="000000"/>
                <w:sz w:val="16"/>
                <w:szCs w:val="16"/>
              </w:rPr>
            </w:pPr>
            <w:r>
              <w:rPr>
                <w:rFonts w:ascii="方正黑体简体" w:eastAsia="方正黑体简体" w:hAnsi="方正黑体简体" w:cs="方正黑体简体" w:hint="eastAsia"/>
                <w:b/>
                <w:bCs/>
                <w:color w:val="000000"/>
                <w:kern w:val="0"/>
                <w:sz w:val="16"/>
                <w:szCs w:val="16"/>
                <w:lang w:bidi="ar"/>
              </w:rPr>
              <w:t>招聘对象范围</w:t>
            </w:r>
          </w:p>
        </w:tc>
        <w:tc>
          <w:tcPr>
            <w:tcW w:w="143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3942BA">
            <w:pPr>
              <w:widowControl/>
              <w:jc w:val="center"/>
              <w:textAlignment w:val="center"/>
              <w:rPr>
                <w:rFonts w:ascii="方正黑体简体" w:eastAsia="方正黑体简体" w:hAnsi="方正黑体简体" w:cs="方正黑体简体"/>
                <w:b/>
                <w:bCs/>
                <w:color w:val="000000"/>
                <w:sz w:val="16"/>
                <w:szCs w:val="16"/>
              </w:rPr>
            </w:pPr>
            <w:r>
              <w:rPr>
                <w:rFonts w:ascii="方正黑体简体" w:eastAsia="方正黑体简体" w:hAnsi="方正黑体简体" w:cs="方正黑体简体" w:hint="eastAsia"/>
                <w:b/>
                <w:bCs/>
                <w:color w:val="000000"/>
                <w:kern w:val="0"/>
                <w:sz w:val="16"/>
                <w:szCs w:val="16"/>
                <w:lang w:bidi="ar"/>
              </w:rPr>
              <w:t>联系方式</w:t>
            </w:r>
          </w:p>
        </w:tc>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3942BA">
            <w:pPr>
              <w:widowControl/>
              <w:jc w:val="center"/>
              <w:textAlignment w:val="center"/>
              <w:rPr>
                <w:rFonts w:ascii="方正黑体简体" w:eastAsia="方正黑体简体" w:hAnsi="方正黑体简体" w:cs="方正黑体简体"/>
                <w:b/>
                <w:bCs/>
                <w:color w:val="000000"/>
                <w:sz w:val="16"/>
                <w:szCs w:val="16"/>
              </w:rPr>
            </w:pPr>
            <w:r>
              <w:rPr>
                <w:rFonts w:ascii="方正黑体简体" w:eastAsia="方正黑体简体" w:hAnsi="方正黑体简体" w:cs="方正黑体简体" w:hint="eastAsia"/>
                <w:b/>
                <w:bCs/>
                <w:color w:val="000000"/>
                <w:kern w:val="0"/>
                <w:sz w:val="16"/>
                <w:szCs w:val="16"/>
                <w:lang w:bidi="ar"/>
              </w:rPr>
              <w:t>报名邮箱</w:t>
            </w:r>
          </w:p>
        </w:tc>
        <w:tc>
          <w:tcPr>
            <w:tcW w:w="4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3942BA">
            <w:pPr>
              <w:widowControl/>
              <w:jc w:val="center"/>
              <w:textAlignment w:val="center"/>
              <w:rPr>
                <w:rFonts w:ascii="方正黑体简体" w:eastAsia="方正黑体简体" w:hAnsi="方正黑体简体" w:cs="方正黑体简体"/>
                <w:b/>
                <w:bCs/>
                <w:color w:val="000000"/>
                <w:sz w:val="16"/>
                <w:szCs w:val="16"/>
                <w:u w:val="single"/>
              </w:rPr>
            </w:pPr>
            <w:r>
              <w:rPr>
                <w:rFonts w:ascii="方正黑体简体" w:eastAsia="方正黑体简体" w:hAnsi="方正黑体简体" w:cs="方正黑体简体" w:hint="eastAsia"/>
                <w:b/>
                <w:bCs/>
                <w:color w:val="000000"/>
                <w:kern w:val="0"/>
                <w:sz w:val="16"/>
                <w:szCs w:val="16"/>
                <w:lang w:bidi="ar"/>
              </w:rPr>
              <w:t>备注</w:t>
            </w:r>
          </w:p>
        </w:tc>
      </w:tr>
      <w:tr w:rsidR="0053221A">
        <w:trPr>
          <w:trHeight w:val="270"/>
        </w:trPr>
        <w:tc>
          <w:tcPr>
            <w:tcW w:w="9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53221A">
            <w:pPr>
              <w:jc w:val="center"/>
              <w:rPr>
                <w:rFonts w:ascii="方正黑体简体" w:eastAsia="方正黑体简体" w:hAnsi="方正黑体简体" w:cs="方正黑体简体"/>
                <w:b/>
                <w:bCs/>
                <w:color w:val="000000"/>
                <w:sz w:val="16"/>
                <w:szCs w:val="16"/>
              </w:rPr>
            </w:pPr>
          </w:p>
        </w:tc>
        <w:tc>
          <w:tcPr>
            <w:tcW w:w="9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53221A">
            <w:pPr>
              <w:jc w:val="center"/>
              <w:rPr>
                <w:rFonts w:ascii="方正黑体简体" w:eastAsia="方正黑体简体" w:hAnsi="方正黑体简体" w:cs="方正黑体简体"/>
                <w:b/>
                <w:bCs/>
                <w:color w:val="000000"/>
                <w:sz w:val="16"/>
                <w:szCs w:val="16"/>
              </w:rPr>
            </w:pPr>
          </w:p>
        </w:tc>
        <w:tc>
          <w:tcPr>
            <w:tcW w:w="9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53221A">
            <w:pPr>
              <w:jc w:val="center"/>
              <w:rPr>
                <w:rFonts w:ascii="方正黑体简体" w:eastAsia="方正黑体简体" w:hAnsi="方正黑体简体" w:cs="方正黑体简体"/>
                <w:b/>
                <w:bCs/>
                <w:color w:val="000000"/>
                <w:sz w:val="16"/>
                <w:szCs w:val="16"/>
              </w:rPr>
            </w:pPr>
          </w:p>
        </w:tc>
        <w:tc>
          <w:tcPr>
            <w:tcW w:w="28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53221A">
            <w:pPr>
              <w:jc w:val="center"/>
              <w:rPr>
                <w:rFonts w:ascii="方正黑体简体" w:eastAsia="方正黑体简体" w:hAnsi="方正黑体简体" w:cs="方正黑体简体"/>
                <w:b/>
                <w:bCs/>
                <w:color w:val="000000"/>
                <w:sz w:val="16"/>
                <w:szCs w:val="16"/>
              </w:rPr>
            </w:pPr>
          </w:p>
        </w:tc>
        <w:tc>
          <w:tcPr>
            <w:tcW w:w="7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53221A">
            <w:pPr>
              <w:jc w:val="center"/>
              <w:rPr>
                <w:rFonts w:ascii="方正黑体简体" w:eastAsia="方正黑体简体" w:hAnsi="方正黑体简体" w:cs="方正黑体简体"/>
                <w:b/>
                <w:bCs/>
                <w:color w:val="000000"/>
                <w:sz w:val="16"/>
                <w:szCs w:val="16"/>
              </w:rPr>
            </w:pPr>
          </w:p>
        </w:tc>
        <w:tc>
          <w:tcPr>
            <w:tcW w:w="5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53221A">
            <w:pPr>
              <w:jc w:val="center"/>
              <w:rPr>
                <w:rFonts w:ascii="方正黑体简体" w:eastAsia="方正黑体简体" w:hAnsi="方正黑体简体" w:cs="方正黑体简体"/>
                <w:b/>
                <w:bCs/>
                <w:color w:val="000000"/>
                <w:sz w:val="16"/>
                <w:szCs w:val="16"/>
              </w:rPr>
            </w:pPr>
          </w:p>
        </w:tc>
        <w:tc>
          <w:tcPr>
            <w:tcW w:w="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3942BA">
            <w:pPr>
              <w:widowControl/>
              <w:jc w:val="center"/>
              <w:textAlignment w:val="center"/>
              <w:rPr>
                <w:rFonts w:ascii="方正黑体简体" w:eastAsia="方正黑体简体" w:hAnsi="方正黑体简体" w:cs="方正黑体简体"/>
                <w:b/>
                <w:bCs/>
                <w:color w:val="000000"/>
                <w:sz w:val="16"/>
                <w:szCs w:val="16"/>
              </w:rPr>
            </w:pPr>
            <w:r>
              <w:rPr>
                <w:rFonts w:ascii="方正黑体简体" w:eastAsia="方正黑体简体" w:hAnsi="方正黑体简体" w:cs="方正黑体简体" w:hint="eastAsia"/>
                <w:b/>
                <w:bCs/>
                <w:color w:val="000000"/>
                <w:kern w:val="0"/>
                <w:sz w:val="16"/>
                <w:szCs w:val="16"/>
                <w:lang w:bidi="ar"/>
              </w:rPr>
              <w:t>年龄</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3942BA">
            <w:pPr>
              <w:widowControl/>
              <w:jc w:val="center"/>
              <w:textAlignment w:val="center"/>
              <w:rPr>
                <w:rFonts w:ascii="方正黑体简体" w:eastAsia="方正黑体简体" w:hAnsi="方正黑体简体" w:cs="方正黑体简体"/>
                <w:b/>
                <w:bCs/>
                <w:color w:val="000000"/>
                <w:kern w:val="0"/>
                <w:sz w:val="16"/>
                <w:szCs w:val="16"/>
                <w:lang w:bidi="ar"/>
              </w:rPr>
            </w:pPr>
            <w:r>
              <w:rPr>
                <w:rFonts w:ascii="方正黑体简体" w:eastAsia="方正黑体简体" w:hAnsi="方正黑体简体" w:cs="方正黑体简体" w:hint="eastAsia"/>
                <w:b/>
                <w:bCs/>
                <w:color w:val="000000"/>
                <w:kern w:val="0"/>
                <w:sz w:val="16"/>
                <w:szCs w:val="16"/>
                <w:lang w:bidi="ar"/>
              </w:rPr>
              <w:t>学历</w:t>
            </w:r>
          </w:p>
          <w:p w:rsidR="0053221A" w:rsidRDefault="003942BA">
            <w:pPr>
              <w:widowControl/>
              <w:jc w:val="center"/>
              <w:textAlignment w:val="center"/>
              <w:rPr>
                <w:rFonts w:ascii="方正黑体简体" w:eastAsia="方正黑体简体" w:hAnsi="方正黑体简体" w:cs="方正黑体简体"/>
                <w:b/>
                <w:bCs/>
                <w:color w:val="000000"/>
                <w:sz w:val="16"/>
                <w:szCs w:val="16"/>
              </w:rPr>
            </w:pPr>
            <w:r>
              <w:rPr>
                <w:rFonts w:ascii="方正黑体简体" w:eastAsia="方正黑体简体" w:hAnsi="方正黑体简体" w:cs="方正黑体简体" w:hint="eastAsia"/>
                <w:b/>
                <w:bCs/>
                <w:color w:val="000000"/>
                <w:kern w:val="0"/>
                <w:sz w:val="16"/>
                <w:szCs w:val="16"/>
                <w:lang w:bidi="ar"/>
              </w:rPr>
              <w:t>学位</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3942BA">
            <w:pPr>
              <w:widowControl/>
              <w:jc w:val="center"/>
              <w:textAlignment w:val="center"/>
              <w:rPr>
                <w:rFonts w:ascii="方正黑体简体" w:eastAsia="方正黑体简体" w:hAnsi="方正黑体简体" w:cs="方正黑体简体"/>
                <w:b/>
                <w:bCs/>
                <w:color w:val="000000"/>
                <w:sz w:val="16"/>
                <w:szCs w:val="16"/>
              </w:rPr>
            </w:pPr>
            <w:r>
              <w:rPr>
                <w:rFonts w:ascii="方正黑体简体" w:eastAsia="方正黑体简体" w:hAnsi="方正黑体简体" w:cs="方正黑体简体" w:hint="eastAsia"/>
                <w:b/>
                <w:bCs/>
                <w:color w:val="000000"/>
                <w:kern w:val="0"/>
                <w:sz w:val="16"/>
                <w:szCs w:val="16"/>
                <w:lang w:bidi="ar"/>
              </w:rPr>
              <w:t>专业条件要求</w:t>
            </w: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53221A">
            <w:pPr>
              <w:jc w:val="center"/>
              <w:rPr>
                <w:rFonts w:ascii="方正黑体简体" w:eastAsia="方正黑体简体" w:hAnsi="方正黑体简体" w:cs="方正黑体简体"/>
                <w:b/>
                <w:bCs/>
                <w:color w:val="000000"/>
                <w:sz w:val="16"/>
                <w:szCs w:val="16"/>
              </w:rPr>
            </w:pPr>
          </w:p>
        </w:tc>
        <w:tc>
          <w:tcPr>
            <w:tcW w:w="6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3942BA">
            <w:pPr>
              <w:widowControl/>
              <w:jc w:val="center"/>
              <w:textAlignment w:val="center"/>
              <w:rPr>
                <w:rFonts w:ascii="方正黑体简体" w:eastAsia="方正黑体简体" w:hAnsi="方正黑体简体" w:cs="方正黑体简体"/>
                <w:b/>
                <w:bCs/>
                <w:color w:val="000000"/>
                <w:sz w:val="16"/>
                <w:szCs w:val="16"/>
              </w:rPr>
            </w:pPr>
            <w:r>
              <w:rPr>
                <w:rFonts w:ascii="方正黑体简体" w:eastAsia="方正黑体简体" w:hAnsi="方正黑体简体" w:cs="方正黑体简体" w:hint="eastAsia"/>
                <w:b/>
                <w:bCs/>
                <w:color w:val="000000"/>
                <w:kern w:val="0"/>
                <w:sz w:val="16"/>
                <w:szCs w:val="16"/>
                <w:lang w:bidi="ar"/>
              </w:rPr>
              <w:t>联系人</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3942BA">
            <w:pPr>
              <w:widowControl/>
              <w:jc w:val="center"/>
              <w:textAlignment w:val="center"/>
              <w:rPr>
                <w:rFonts w:ascii="方正黑体简体" w:eastAsia="方正黑体简体" w:hAnsi="方正黑体简体" w:cs="方正黑体简体"/>
                <w:b/>
                <w:bCs/>
                <w:color w:val="000000"/>
                <w:sz w:val="16"/>
                <w:szCs w:val="16"/>
              </w:rPr>
            </w:pPr>
            <w:r>
              <w:rPr>
                <w:rFonts w:ascii="方正黑体简体" w:eastAsia="方正黑体简体" w:hAnsi="方正黑体简体" w:cs="方正黑体简体" w:hint="eastAsia"/>
                <w:b/>
                <w:bCs/>
                <w:color w:val="000000"/>
                <w:kern w:val="0"/>
                <w:sz w:val="16"/>
                <w:szCs w:val="16"/>
                <w:lang w:bidi="ar"/>
              </w:rPr>
              <w:t>电话</w:t>
            </w:r>
          </w:p>
        </w:tc>
        <w:tc>
          <w:tcPr>
            <w:tcW w:w="7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53221A">
            <w:pPr>
              <w:jc w:val="center"/>
              <w:rPr>
                <w:rFonts w:ascii="方正黑体简体" w:eastAsia="方正黑体简体" w:hAnsi="方正黑体简体" w:cs="方正黑体简体"/>
                <w:b/>
                <w:bCs/>
                <w:color w:val="000000"/>
                <w:sz w:val="16"/>
                <w:szCs w:val="16"/>
              </w:rPr>
            </w:pPr>
          </w:p>
        </w:tc>
        <w:tc>
          <w:tcPr>
            <w:tcW w:w="4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53221A">
            <w:pPr>
              <w:jc w:val="center"/>
              <w:rPr>
                <w:rFonts w:ascii="方正黑体简体" w:eastAsia="方正黑体简体" w:hAnsi="方正黑体简体" w:cs="方正黑体简体"/>
                <w:b/>
                <w:bCs/>
                <w:color w:val="000000"/>
                <w:sz w:val="16"/>
                <w:szCs w:val="16"/>
                <w:u w:val="single"/>
              </w:rPr>
            </w:pPr>
          </w:p>
        </w:tc>
      </w:tr>
      <w:tr w:rsidR="0053221A" w:rsidTr="00DC2DC4">
        <w:trPr>
          <w:trHeight w:val="558"/>
        </w:trPr>
        <w:tc>
          <w:tcPr>
            <w:tcW w:w="9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3942BA">
            <w:pPr>
              <w:widowControl/>
              <w:jc w:val="center"/>
              <w:textAlignment w:val="center"/>
              <w:rPr>
                <w:rFonts w:eastAsia="方正仿宋简体"/>
                <w:color w:val="000000"/>
                <w:sz w:val="16"/>
                <w:szCs w:val="16"/>
              </w:rPr>
            </w:pPr>
            <w:r>
              <w:rPr>
                <w:rFonts w:eastAsia="方正仿宋简体"/>
                <w:color w:val="000000"/>
                <w:kern w:val="0"/>
                <w:sz w:val="16"/>
                <w:szCs w:val="16"/>
                <w:lang w:bidi="ar"/>
              </w:rPr>
              <w:t>遂宁市科学技术局</w:t>
            </w:r>
          </w:p>
        </w:tc>
        <w:tc>
          <w:tcPr>
            <w:tcW w:w="9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3942BA">
            <w:pPr>
              <w:widowControl/>
              <w:jc w:val="center"/>
              <w:textAlignment w:val="center"/>
              <w:rPr>
                <w:rFonts w:eastAsia="方正仿宋简体"/>
                <w:color w:val="000000"/>
                <w:sz w:val="16"/>
                <w:szCs w:val="16"/>
              </w:rPr>
            </w:pPr>
            <w:r>
              <w:rPr>
                <w:rFonts w:eastAsia="方正仿宋简体"/>
                <w:color w:val="000000"/>
                <w:kern w:val="0"/>
                <w:sz w:val="16"/>
                <w:szCs w:val="16"/>
                <w:lang w:bidi="ar"/>
              </w:rPr>
              <w:t>遂宁市创新创业科技促进中心</w:t>
            </w:r>
          </w:p>
        </w:tc>
        <w:tc>
          <w:tcPr>
            <w:tcW w:w="9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3942BA">
            <w:pPr>
              <w:widowControl/>
              <w:jc w:val="center"/>
              <w:textAlignment w:val="center"/>
              <w:rPr>
                <w:rFonts w:eastAsia="方正仿宋简体"/>
                <w:color w:val="000000"/>
                <w:sz w:val="16"/>
                <w:szCs w:val="16"/>
              </w:rPr>
            </w:pPr>
            <w:r>
              <w:rPr>
                <w:rFonts w:eastAsia="方正仿宋简体"/>
                <w:color w:val="000000"/>
                <w:kern w:val="0"/>
                <w:sz w:val="16"/>
                <w:szCs w:val="16"/>
                <w:lang w:bidi="ar"/>
              </w:rPr>
              <w:t>管理岗位或专业技术岗位</w:t>
            </w:r>
          </w:p>
        </w:tc>
        <w:tc>
          <w:tcPr>
            <w:tcW w:w="2897" w:type="dxa"/>
            <w:tcBorders>
              <w:top w:val="single" w:sz="4" w:space="0" w:color="000000"/>
              <w:left w:val="single" w:sz="4" w:space="0" w:color="000000"/>
              <w:bottom w:val="nil"/>
              <w:right w:val="single" w:sz="4" w:space="0" w:color="000000"/>
            </w:tcBorders>
            <w:shd w:val="clear" w:color="auto" w:fill="auto"/>
            <w:vAlign w:val="center"/>
          </w:tcPr>
          <w:p w:rsidR="0053221A" w:rsidRPr="00473477" w:rsidRDefault="003942BA">
            <w:pPr>
              <w:widowControl/>
              <w:jc w:val="left"/>
              <w:textAlignment w:val="center"/>
              <w:rPr>
                <w:rFonts w:eastAsia="方正仿宋简体"/>
                <w:color w:val="000000"/>
                <w:kern w:val="0"/>
                <w:sz w:val="15"/>
                <w:szCs w:val="16"/>
                <w:lang w:bidi="ar"/>
              </w:rPr>
            </w:pPr>
            <w:r w:rsidRPr="00473477">
              <w:rPr>
                <w:rFonts w:eastAsia="方正仿宋简体"/>
                <w:color w:val="000000"/>
                <w:kern w:val="0"/>
                <w:sz w:val="15"/>
                <w:szCs w:val="16"/>
                <w:lang w:bidi="ar"/>
              </w:rPr>
              <w:t>从事新型储能等重点产业发展研究工作，锂电材料研发、项目管理工作。</w:t>
            </w:r>
          </w:p>
          <w:p w:rsidR="0053221A" w:rsidRPr="00473477" w:rsidRDefault="003942BA">
            <w:pPr>
              <w:widowControl/>
              <w:jc w:val="left"/>
              <w:textAlignment w:val="center"/>
              <w:rPr>
                <w:rFonts w:eastAsia="方正仿宋简体"/>
                <w:color w:val="000000"/>
                <w:kern w:val="0"/>
                <w:sz w:val="15"/>
                <w:szCs w:val="16"/>
                <w:lang w:bidi="ar"/>
              </w:rPr>
            </w:pPr>
            <w:r w:rsidRPr="00473477">
              <w:rPr>
                <w:rFonts w:eastAsia="方正仿宋简体"/>
                <w:color w:val="000000"/>
                <w:kern w:val="0"/>
                <w:sz w:val="15"/>
                <w:szCs w:val="16"/>
                <w:lang w:bidi="ar"/>
              </w:rPr>
              <w:t>从事半导体与集成电路、高端电子电路及元器件等重点产业以及下一代移动通信等未来产业发展研究工作。</w:t>
            </w:r>
          </w:p>
          <w:p w:rsidR="0053221A" w:rsidRPr="00473477" w:rsidRDefault="003942BA">
            <w:pPr>
              <w:widowControl/>
              <w:jc w:val="left"/>
              <w:textAlignment w:val="center"/>
              <w:rPr>
                <w:rFonts w:eastAsia="方正仿宋简体"/>
                <w:color w:val="000000"/>
                <w:kern w:val="0"/>
                <w:sz w:val="15"/>
                <w:szCs w:val="16"/>
                <w:lang w:bidi="ar"/>
              </w:rPr>
            </w:pPr>
            <w:r w:rsidRPr="00473477">
              <w:rPr>
                <w:rFonts w:eastAsia="方正仿宋简体"/>
                <w:color w:val="000000"/>
                <w:kern w:val="0"/>
                <w:sz w:val="15"/>
                <w:szCs w:val="16"/>
                <w:lang w:bidi="ar"/>
              </w:rPr>
              <w:t>从事有机硅等高分子材料、高纯化学品研发工作，对现有产品进行工艺改良。</w:t>
            </w:r>
          </w:p>
          <w:p w:rsidR="0053221A" w:rsidRPr="00473477" w:rsidRDefault="003942BA">
            <w:pPr>
              <w:widowControl/>
              <w:jc w:val="left"/>
              <w:textAlignment w:val="center"/>
              <w:rPr>
                <w:rFonts w:eastAsia="方正仿宋简体"/>
                <w:color w:val="000000"/>
                <w:kern w:val="0"/>
                <w:sz w:val="15"/>
                <w:szCs w:val="16"/>
                <w:lang w:bidi="ar"/>
              </w:rPr>
            </w:pPr>
            <w:r w:rsidRPr="00473477">
              <w:rPr>
                <w:rFonts w:eastAsia="方正仿宋简体"/>
                <w:color w:val="000000"/>
                <w:kern w:val="0"/>
                <w:sz w:val="15"/>
                <w:szCs w:val="16"/>
                <w:lang w:bidi="ar"/>
              </w:rPr>
              <w:t>从事高精度层压机等高端智能装备技术攻关，橡胶材料配方设计、改性研发与工艺优化，数字化智能化工厂搭建等工作。</w:t>
            </w:r>
          </w:p>
          <w:p w:rsidR="0053221A" w:rsidRPr="00473477" w:rsidRDefault="003942BA">
            <w:pPr>
              <w:widowControl/>
              <w:jc w:val="left"/>
              <w:textAlignment w:val="center"/>
              <w:rPr>
                <w:rFonts w:eastAsia="方正仿宋简体"/>
                <w:color w:val="000000"/>
                <w:kern w:val="0"/>
                <w:sz w:val="15"/>
                <w:szCs w:val="16"/>
                <w:lang w:bidi="ar"/>
              </w:rPr>
            </w:pPr>
            <w:r w:rsidRPr="00473477">
              <w:rPr>
                <w:rFonts w:eastAsia="方正仿宋简体"/>
                <w:color w:val="000000"/>
                <w:kern w:val="0"/>
                <w:sz w:val="15"/>
                <w:szCs w:val="16"/>
                <w:lang w:bidi="ar"/>
              </w:rPr>
              <w:t>从事飞行器、制导系统等检测设计研发，无人机组装，气浮运动平台研发与应用等相关工作，开展气象预测。</w:t>
            </w:r>
          </w:p>
          <w:p w:rsidR="0053221A" w:rsidRPr="00473477" w:rsidRDefault="003942BA">
            <w:pPr>
              <w:widowControl/>
              <w:jc w:val="left"/>
              <w:textAlignment w:val="center"/>
              <w:rPr>
                <w:rFonts w:eastAsia="方正仿宋简体"/>
                <w:color w:val="000000"/>
                <w:kern w:val="0"/>
                <w:sz w:val="15"/>
                <w:szCs w:val="16"/>
                <w:lang w:bidi="ar"/>
              </w:rPr>
            </w:pPr>
            <w:r w:rsidRPr="00473477">
              <w:rPr>
                <w:rFonts w:eastAsia="方正仿宋简体"/>
                <w:color w:val="000000"/>
                <w:kern w:val="0"/>
                <w:sz w:val="15"/>
                <w:szCs w:val="16"/>
                <w:lang w:bidi="ar"/>
              </w:rPr>
              <w:t>从事人工智能重点产业以及大数据、大模型等未来产业发展研究工作，进行数据集建立、清洗、标注、大模型训练等工作。</w:t>
            </w:r>
          </w:p>
          <w:p w:rsidR="0053221A" w:rsidRPr="00473477" w:rsidRDefault="003942BA">
            <w:pPr>
              <w:widowControl/>
              <w:jc w:val="left"/>
              <w:textAlignment w:val="center"/>
              <w:rPr>
                <w:rFonts w:eastAsia="方正仿宋简体"/>
                <w:color w:val="000000"/>
                <w:kern w:val="0"/>
                <w:sz w:val="15"/>
                <w:szCs w:val="16"/>
                <w:lang w:bidi="ar"/>
              </w:rPr>
            </w:pPr>
            <w:r w:rsidRPr="00473477">
              <w:rPr>
                <w:rFonts w:eastAsia="方正仿宋简体"/>
                <w:color w:val="000000"/>
                <w:kern w:val="0"/>
                <w:sz w:val="15"/>
                <w:szCs w:val="16"/>
                <w:lang w:bidi="ar"/>
              </w:rPr>
              <w:t>从事稀土永磁材料研发及加工。</w:t>
            </w:r>
          </w:p>
          <w:p w:rsidR="0053221A" w:rsidRDefault="003942BA">
            <w:pPr>
              <w:widowControl/>
              <w:jc w:val="left"/>
              <w:textAlignment w:val="center"/>
              <w:rPr>
                <w:rFonts w:eastAsia="方正仿宋简体"/>
                <w:color w:val="000000"/>
                <w:sz w:val="16"/>
                <w:szCs w:val="16"/>
              </w:rPr>
            </w:pPr>
            <w:r w:rsidRPr="00473477">
              <w:rPr>
                <w:rFonts w:eastAsia="方正仿宋简体"/>
                <w:color w:val="000000"/>
                <w:kern w:val="0"/>
                <w:sz w:val="15"/>
                <w:szCs w:val="16"/>
                <w:lang w:bidi="ar"/>
              </w:rPr>
              <w:t>从事食用菌育种与栽培、预制菜和肉制品研发与应用等工作。</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3942BA">
            <w:pPr>
              <w:rPr>
                <w:rFonts w:eastAsia="方正仿宋简体"/>
                <w:color w:val="000000"/>
                <w:sz w:val="16"/>
                <w:szCs w:val="16"/>
              </w:rPr>
            </w:pPr>
            <w:r>
              <w:rPr>
                <w:rFonts w:eastAsia="方正仿宋简体" w:hint="eastAsia"/>
                <w:color w:val="000000"/>
                <w:sz w:val="16"/>
                <w:szCs w:val="16"/>
              </w:rPr>
              <w:t>831001</w:t>
            </w:r>
          </w:p>
        </w:tc>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3942BA">
            <w:pPr>
              <w:widowControl/>
              <w:jc w:val="center"/>
              <w:textAlignment w:val="center"/>
              <w:rPr>
                <w:rFonts w:eastAsia="方正仿宋简体"/>
                <w:color w:val="000000"/>
                <w:sz w:val="16"/>
                <w:szCs w:val="16"/>
              </w:rPr>
            </w:pPr>
            <w:r>
              <w:rPr>
                <w:rFonts w:eastAsia="方正仿宋简体"/>
                <w:color w:val="000000"/>
                <w:kern w:val="0"/>
                <w:sz w:val="16"/>
                <w:szCs w:val="16"/>
                <w:lang w:bidi="ar"/>
              </w:rPr>
              <w:t>15</w:t>
            </w:r>
          </w:p>
        </w:tc>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3942BA">
            <w:pPr>
              <w:widowControl/>
              <w:jc w:val="center"/>
              <w:textAlignment w:val="center"/>
              <w:rPr>
                <w:rFonts w:eastAsia="方正仿宋简体"/>
                <w:color w:val="000000"/>
                <w:sz w:val="16"/>
                <w:szCs w:val="16"/>
              </w:rPr>
            </w:pPr>
            <w:r>
              <w:rPr>
                <w:rFonts w:eastAsia="方正仿宋简体"/>
                <w:color w:val="000000"/>
                <w:kern w:val="0"/>
                <w:sz w:val="16"/>
                <w:szCs w:val="16"/>
                <w:lang w:bidi="ar"/>
              </w:rPr>
              <w:t>1990</w:t>
            </w:r>
            <w:r>
              <w:rPr>
                <w:rFonts w:eastAsia="方正仿宋简体"/>
                <w:color w:val="000000"/>
                <w:kern w:val="0"/>
                <w:sz w:val="16"/>
                <w:szCs w:val="16"/>
                <w:lang w:bidi="ar"/>
              </w:rPr>
              <w:t>年</w:t>
            </w:r>
            <w:r>
              <w:rPr>
                <w:rFonts w:eastAsia="方正仿宋简体"/>
                <w:color w:val="000000"/>
                <w:kern w:val="0"/>
                <w:sz w:val="16"/>
                <w:szCs w:val="16"/>
                <w:lang w:bidi="ar"/>
              </w:rPr>
              <w:t>1</w:t>
            </w:r>
            <w:r>
              <w:rPr>
                <w:rFonts w:eastAsia="方正仿宋简体"/>
                <w:color w:val="000000"/>
                <w:kern w:val="0"/>
                <w:sz w:val="16"/>
                <w:szCs w:val="16"/>
                <w:lang w:bidi="ar"/>
              </w:rPr>
              <w:t>月</w:t>
            </w:r>
            <w:r>
              <w:rPr>
                <w:rFonts w:eastAsia="方正仿宋简体"/>
                <w:color w:val="000000"/>
                <w:kern w:val="0"/>
                <w:sz w:val="16"/>
                <w:szCs w:val="16"/>
                <w:lang w:bidi="ar"/>
              </w:rPr>
              <w:t>1</w:t>
            </w:r>
            <w:r>
              <w:rPr>
                <w:rFonts w:eastAsia="方正仿宋简体"/>
                <w:color w:val="000000"/>
                <w:kern w:val="0"/>
                <w:sz w:val="16"/>
                <w:szCs w:val="16"/>
                <w:lang w:bidi="ar"/>
              </w:rPr>
              <w:t>日及以后出生</w:t>
            </w: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Pr="00920729" w:rsidRDefault="003942BA">
            <w:pPr>
              <w:widowControl/>
              <w:jc w:val="center"/>
              <w:textAlignment w:val="center"/>
              <w:rPr>
                <w:rFonts w:eastAsia="方正仿宋简体"/>
                <w:color w:val="000000"/>
                <w:sz w:val="15"/>
                <w:szCs w:val="15"/>
              </w:rPr>
            </w:pPr>
            <w:r w:rsidRPr="00920729">
              <w:rPr>
                <w:rFonts w:eastAsia="方正仿宋简体"/>
                <w:color w:val="000000"/>
                <w:kern w:val="0"/>
                <w:sz w:val="15"/>
                <w:szCs w:val="15"/>
                <w:lang w:bidi="ar"/>
              </w:rPr>
              <w:t>博士研究生学历，并取得学历对应博士学位</w:t>
            </w:r>
            <w:r w:rsidRPr="00920729">
              <w:rPr>
                <w:rFonts w:eastAsia="方正仿宋简体" w:hint="eastAsia"/>
                <w:color w:val="000000"/>
                <w:kern w:val="0"/>
                <w:sz w:val="15"/>
                <w:szCs w:val="15"/>
                <w:lang w:bidi="ar"/>
              </w:rPr>
              <w:t>；硕士学历、学位研究生的专业符合招聘专业条件要求，并取得博士学历、学位</w:t>
            </w:r>
          </w:p>
        </w:tc>
        <w:tc>
          <w:tcPr>
            <w:tcW w:w="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3942BA" w:rsidP="00920729">
            <w:pPr>
              <w:widowControl/>
              <w:jc w:val="left"/>
              <w:textAlignment w:val="center"/>
              <w:rPr>
                <w:rFonts w:eastAsia="方正仿宋简体" w:hint="eastAsia"/>
                <w:color w:val="000000"/>
                <w:sz w:val="16"/>
                <w:szCs w:val="16"/>
              </w:rPr>
            </w:pPr>
            <w:r>
              <w:rPr>
                <w:rFonts w:eastAsia="方正仿宋简体"/>
                <w:color w:val="000000"/>
                <w:kern w:val="0"/>
                <w:sz w:val="16"/>
                <w:szCs w:val="16"/>
                <w:lang w:bidi="ar"/>
              </w:rPr>
              <w:t>工学门类</w:t>
            </w:r>
            <w:r w:rsidR="00920729">
              <w:rPr>
                <w:rFonts w:eastAsia="方正仿宋简体"/>
                <w:color w:val="000000"/>
                <w:kern w:val="0"/>
                <w:sz w:val="16"/>
                <w:szCs w:val="16"/>
                <w:lang w:bidi="ar"/>
              </w:rPr>
              <w:t>、化学一级学科、物理学一级学科、大气科学一级学科、智能科学与技术一级学科、集成电路科学与工程一级学科</w:t>
            </w:r>
            <w:bookmarkStart w:id="0" w:name="_GoBack"/>
            <w:bookmarkEnd w:id="0"/>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3942BA">
            <w:pPr>
              <w:widowControl/>
              <w:jc w:val="center"/>
              <w:textAlignment w:val="center"/>
              <w:rPr>
                <w:rFonts w:eastAsia="方正仿宋简体"/>
                <w:color w:val="000000"/>
                <w:sz w:val="16"/>
                <w:szCs w:val="16"/>
              </w:rPr>
            </w:pPr>
            <w:r>
              <w:rPr>
                <w:rFonts w:eastAsia="方正仿宋简体"/>
                <w:color w:val="000000"/>
                <w:kern w:val="0"/>
                <w:sz w:val="16"/>
                <w:szCs w:val="16"/>
                <w:lang w:bidi="ar"/>
              </w:rPr>
              <w:t>2026</w:t>
            </w:r>
            <w:r>
              <w:rPr>
                <w:rFonts w:eastAsia="方正仿宋简体"/>
                <w:color w:val="000000"/>
                <w:kern w:val="0"/>
                <w:sz w:val="16"/>
                <w:szCs w:val="16"/>
                <w:lang w:bidi="ar"/>
              </w:rPr>
              <w:t>年</w:t>
            </w:r>
            <w:r>
              <w:rPr>
                <w:rFonts w:eastAsia="方正仿宋简体"/>
                <w:color w:val="000000"/>
                <w:kern w:val="0"/>
                <w:sz w:val="16"/>
                <w:szCs w:val="16"/>
                <w:lang w:bidi="ar"/>
              </w:rPr>
              <w:t>7</w:t>
            </w:r>
            <w:r>
              <w:rPr>
                <w:rFonts w:eastAsia="方正仿宋简体"/>
                <w:color w:val="000000"/>
                <w:kern w:val="0"/>
                <w:sz w:val="16"/>
                <w:szCs w:val="16"/>
                <w:lang w:bidi="ar"/>
              </w:rPr>
              <w:t>月</w:t>
            </w:r>
            <w:r>
              <w:rPr>
                <w:rFonts w:eastAsia="方正仿宋简体"/>
                <w:color w:val="000000"/>
                <w:kern w:val="0"/>
                <w:sz w:val="16"/>
                <w:szCs w:val="16"/>
                <w:lang w:bidi="ar"/>
              </w:rPr>
              <w:t>31</w:t>
            </w:r>
            <w:r>
              <w:rPr>
                <w:rFonts w:eastAsia="方正仿宋简体"/>
                <w:color w:val="000000"/>
                <w:kern w:val="0"/>
                <w:sz w:val="16"/>
                <w:szCs w:val="16"/>
                <w:lang w:bidi="ar"/>
              </w:rPr>
              <w:t>日前取得博士研究生学历、博士学位的社会在职、非在职人员</w:t>
            </w:r>
          </w:p>
        </w:tc>
        <w:tc>
          <w:tcPr>
            <w:tcW w:w="6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3942BA">
            <w:pPr>
              <w:widowControl/>
              <w:jc w:val="center"/>
              <w:textAlignment w:val="center"/>
              <w:rPr>
                <w:rFonts w:eastAsia="方正仿宋简体"/>
                <w:color w:val="000000"/>
                <w:sz w:val="16"/>
                <w:szCs w:val="16"/>
              </w:rPr>
            </w:pPr>
            <w:r>
              <w:rPr>
                <w:rFonts w:eastAsia="方正仿宋简体"/>
                <w:color w:val="000000"/>
                <w:kern w:val="0"/>
                <w:sz w:val="16"/>
                <w:szCs w:val="16"/>
                <w:lang w:bidi="ar"/>
              </w:rPr>
              <w:t>税鹏程</w:t>
            </w:r>
          </w:p>
        </w:tc>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3942BA">
            <w:pPr>
              <w:widowControl/>
              <w:jc w:val="center"/>
              <w:textAlignment w:val="center"/>
              <w:rPr>
                <w:rFonts w:eastAsia="方正仿宋简体"/>
                <w:color w:val="000000"/>
                <w:sz w:val="16"/>
                <w:szCs w:val="16"/>
              </w:rPr>
            </w:pPr>
            <w:r>
              <w:rPr>
                <w:rFonts w:eastAsia="方正仿宋简体"/>
                <w:color w:val="000000"/>
                <w:kern w:val="0"/>
                <w:sz w:val="16"/>
                <w:szCs w:val="16"/>
                <w:lang w:bidi="ar"/>
              </w:rPr>
              <w:t>0825-2655068</w:t>
            </w:r>
            <w:r>
              <w:rPr>
                <w:rFonts w:eastAsia="方正仿宋简体"/>
                <w:color w:val="000000"/>
                <w:kern w:val="0"/>
                <w:sz w:val="16"/>
                <w:szCs w:val="16"/>
                <w:lang w:bidi="ar"/>
              </w:rPr>
              <w:t>；</w:t>
            </w:r>
            <w:r>
              <w:rPr>
                <w:rFonts w:eastAsia="方正仿宋简体"/>
                <w:color w:val="000000"/>
                <w:kern w:val="0"/>
                <w:sz w:val="16"/>
                <w:szCs w:val="16"/>
                <w:lang w:bidi="ar"/>
              </w:rPr>
              <w:t>13808266396</w:t>
            </w:r>
          </w:p>
        </w:tc>
        <w:tc>
          <w:tcPr>
            <w:tcW w:w="7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3942BA">
            <w:pPr>
              <w:widowControl/>
              <w:jc w:val="center"/>
              <w:textAlignment w:val="center"/>
              <w:rPr>
                <w:rStyle w:val="aa"/>
                <w:rFonts w:eastAsia="方正仿宋简体"/>
                <w:sz w:val="16"/>
                <w:szCs w:val="16"/>
                <w:u w:val="none"/>
              </w:rPr>
            </w:pPr>
            <w:r>
              <w:rPr>
                <w:rFonts w:eastAsia="方正仿宋简体"/>
                <w:kern w:val="0"/>
                <w:sz w:val="16"/>
                <w:szCs w:val="16"/>
                <w:lang w:bidi="ar"/>
              </w:rPr>
              <w:fldChar w:fldCharType="begin"/>
            </w:r>
            <w:r>
              <w:rPr>
                <w:rFonts w:eastAsia="方正仿宋简体"/>
                <w:kern w:val="0"/>
                <w:sz w:val="16"/>
                <w:szCs w:val="16"/>
                <w:lang w:bidi="ar"/>
              </w:rPr>
              <w:instrText xml:space="preserve"> HYPERLINK "mailto:1693363443@qq.com" \o "mailto:1693363443@qq.com" </w:instrText>
            </w:r>
            <w:r>
              <w:rPr>
                <w:rFonts w:eastAsia="方正仿宋简体"/>
                <w:kern w:val="0"/>
                <w:sz w:val="16"/>
                <w:szCs w:val="16"/>
                <w:lang w:bidi="ar"/>
              </w:rPr>
              <w:fldChar w:fldCharType="separate"/>
            </w:r>
            <w:r>
              <w:rPr>
                <w:rStyle w:val="aa"/>
                <w:rFonts w:eastAsia="方正仿宋简体"/>
                <w:sz w:val="16"/>
                <w:szCs w:val="16"/>
                <w:u w:val="none"/>
              </w:rPr>
              <w:t>1693363443</w:t>
            </w:r>
          </w:p>
          <w:p w:rsidR="0053221A" w:rsidRDefault="003942BA">
            <w:pPr>
              <w:widowControl/>
              <w:jc w:val="center"/>
              <w:textAlignment w:val="center"/>
              <w:rPr>
                <w:rFonts w:eastAsia="方正仿宋简体"/>
                <w:color w:val="000000"/>
                <w:sz w:val="16"/>
                <w:szCs w:val="16"/>
              </w:rPr>
            </w:pPr>
            <w:r>
              <w:rPr>
                <w:rStyle w:val="aa"/>
                <w:rFonts w:eastAsia="方正仿宋简体"/>
                <w:sz w:val="16"/>
                <w:szCs w:val="16"/>
                <w:u w:val="none"/>
              </w:rPr>
              <w:t>@qq.com</w:t>
            </w:r>
            <w:r>
              <w:rPr>
                <w:rFonts w:eastAsia="方正仿宋简体"/>
                <w:kern w:val="0"/>
                <w:sz w:val="16"/>
                <w:szCs w:val="16"/>
                <w:lang w:bidi="ar"/>
              </w:rPr>
              <w:fldChar w:fldCharType="end"/>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53221A">
            <w:pPr>
              <w:jc w:val="center"/>
              <w:rPr>
                <w:rFonts w:eastAsia="方正仿宋简体"/>
                <w:color w:val="000000"/>
                <w:sz w:val="16"/>
                <w:szCs w:val="16"/>
                <w:u w:val="single"/>
              </w:rPr>
            </w:pPr>
          </w:p>
        </w:tc>
      </w:tr>
      <w:tr w:rsidR="0053221A">
        <w:trPr>
          <w:trHeight w:val="466"/>
        </w:trPr>
        <w:tc>
          <w:tcPr>
            <w:tcW w:w="9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53221A">
            <w:pPr>
              <w:jc w:val="center"/>
              <w:rPr>
                <w:rFonts w:ascii="仿宋_GB2312" w:eastAsia="仿宋_GB2312" w:hAnsi="宋体" w:cs="仿宋_GB2312"/>
                <w:color w:val="000000"/>
                <w:sz w:val="16"/>
                <w:szCs w:val="16"/>
              </w:rPr>
            </w:pPr>
          </w:p>
        </w:tc>
        <w:tc>
          <w:tcPr>
            <w:tcW w:w="9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53221A">
            <w:pPr>
              <w:jc w:val="center"/>
              <w:rPr>
                <w:rFonts w:ascii="仿宋_GB2312" w:eastAsia="仿宋_GB2312" w:hAnsi="宋体" w:cs="仿宋_GB2312"/>
                <w:color w:val="000000"/>
                <w:sz w:val="16"/>
                <w:szCs w:val="16"/>
              </w:rPr>
            </w:pPr>
          </w:p>
        </w:tc>
        <w:tc>
          <w:tcPr>
            <w:tcW w:w="9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53221A">
            <w:pPr>
              <w:jc w:val="center"/>
              <w:rPr>
                <w:rFonts w:ascii="仿宋_GB2312" w:eastAsia="仿宋_GB2312" w:hAnsi="宋体" w:cs="仿宋_GB2312"/>
                <w:color w:val="000000"/>
                <w:sz w:val="16"/>
                <w:szCs w:val="16"/>
              </w:rPr>
            </w:pPr>
          </w:p>
        </w:tc>
        <w:tc>
          <w:tcPr>
            <w:tcW w:w="2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3942BA">
            <w:pPr>
              <w:widowControl/>
              <w:jc w:val="left"/>
              <w:textAlignment w:val="center"/>
              <w:rPr>
                <w:rFonts w:eastAsia="方正仿宋简体"/>
                <w:color w:val="000000"/>
                <w:sz w:val="16"/>
                <w:szCs w:val="16"/>
              </w:rPr>
            </w:pPr>
            <w:r w:rsidRPr="00473477">
              <w:rPr>
                <w:rFonts w:eastAsia="方正仿宋简体" w:hint="eastAsia"/>
                <w:color w:val="000000"/>
                <w:kern w:val="0"/>
                <w:sz w:val="15"/>
                <w:szCs w:val="16"/>
                <w:lang w:bidi="ar"/>
              </w:rPr>
              <w:t>从事</w:t>
            </w:r>
            <w:r w:rsidRPr="00473477">
              <w:rPr>
                <w:rFonts w:eastAsia="方正仿宋简体"/>
                <w:color w:val="000000"/>
                <w:kern w:val="0"/>
                <w:sz w:val="15"/>
                <w:szCs w:val="16"/>
                <w:lang w:bidi="ar"/>
              </w:rPr>
              <w:t>创新创业统筹协调和保障服务</w:t>
            </w:r>
            <w:r w:rsidRPr="00473477">
              <w:rPr>
                <w:rFonts w:eastAsia="方正仿宋简体" w:hint="eastAsia"/>
                <w:color w:val="000000"/>
                <w:kern w:val="0"/>
                <w:sz w:val="15"/>
                <w:szCs w:val="16"/>
                <w:lang w:bidi="ar"/>
              </w:rPr>
              <w:t>工作。</w:t>
            </w: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3221A" w:rsidRDefault="003942BA">
            <w:pPr>
              <w:rPr>
                <w:rFonts w:eastAsia="方正仿宋简体"/>
                <w:color w:val="000000"/>
                <w:sz w:val="16"/>
                <w:szCs w:val="16"/>
              </w:rPr>
            </w:pPr>
            <w:r>
              <w:rPr>
                <w:rFonts w:eastAsia="方正仿宋简体" w:hint="eastAsia"/>
                <w:color w:val="000000"/>
                <w:sz w:val="16"/>
                <w:szCs w:val="16"/>
              </w:rPr>
              <w:t>831002</w:t>
            </w:r>
          </w:p>
        </w:tc>
        <w:tc>
          <w:tcPr>
            <w:tcW w:w="5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3221A" w:rsidRDefault="003942BA">
            <w:pPr>
              <w:widowControl/>
              <w:jc w:val="center"/>
              <w:textAlignment w:val="center"/>
              <w:rPr>
                <w:rFonts w:eastAsia="方正仿宋简体"/>
                <w:color w:val="000000"/>
                <w:sz w:val="16"/>
                <w:szCs w:val="16"/>
              </w:rPr>
            </w:pPr>
            <w:r>
              <w:rPr>
                <w:rFonts w:eastAsia="方正仿宋简体"/>
                <w:color w:val="000000"/>
                <w:kern w:val="0"/>
                <w:sz w:val="16"/>
                <w:szCs w:val="16"/>
                <w:lang w:bidi="ar"/>
              </w:rPr>
              <w:t>5</w:t>
            </w:r>
          </w:p>
        </w:tc>
        <w:tc>
          <w:tcPr>
            <w:tcW w:w="6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53221A">
            <w:pPr>
              <w:jc w:val="center"/>
              <w:rPr>
                <w:rFonts w:eastAsia="方正仿宋简体"/>
                <w:color w:val="000000"/>
                <w:sz w:val="16"/>
                <w:szCs w:val="16"/>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Pr="00920729" w:rsidRDefault="003942BA">
            <w:pPr>
              <w:jc w:val="center"/>
              <w:rPr>
                <w:rFonts w:eastAsia="方正仿宋简体"/>
                <w:color w:val="000000"/>
                <w:sz w:val="15"/>
                <w:szCs w:val="15"/>
              </w:rPr>
            </w:pPr>
            <w:r w:rsidRPr="00920729">
              <w:rPr>
                <w:rFonts w:eastAsia="方正仿宋简体"/>
                <w:color w:val="000000"/>
                <w:kern w:val="0"/>
                <w:sz w:val="15"/>
                <w:szCs w:val="15"/>
                <w:lang w:bidi="ar"/>
              </w:rPr>
              <w:t>博士研究生学历，并取得学历对应博士</w:t>
            </w:r>
            <w:r w:rsidRPr="00920729">
              <w:rPr>
                <w:rFonts w:eastAsia="方正仿宋简体"/>
                <w:color w:val="000000"/>
                <w:kern w:val="0"/>
                <w:sz w:val="15"/>
                <w:szCs w:val="15"/>
                <w:lang w:bidi="ar"/>
              </w:rPr>
              <w:lastRenderedPageBreak/>
              <w:t>学位</w:t>
            </w:r>
          </w:p>
        </w:tc>
        <w:tc>
          <w:tcPr>
            <w:tcW w:w="9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3221A" w:rsidRDefault="003942BA">
            <w:pPr>
              <w:widowControl/>
              <w:jc w:val="center"/>
              <w:textAlignment w:val="center"/>
              <w:rPr>
                <w:rFonts w:eastAsia="方正仿宋简体"/>
                <w:color w:val="000000"/>
                <w:sz w:val="16"/>
                <w:szCs w:val="16"/>
              </w:rPr>
            </w:pPr>
            <w:r>
              <w:rPr>
                <w:rFonts w:eastAsia="方正仿宋简体"/>
                <w:color w:val="000000"/>
                <w:kern w:val="0"/>
                <w:sz w:val="16"/>
                <w:szCs w:val="16"/>
                <w:lang w:bidi="ar"/>
              </w:rPr>
              <w:lastRenderedPageBreak/>
              <w:t>不限</w:t>
            </w: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53221A">
            <w:pPr>
              <w:jc w:val="center"/>
              <w:rPr>
                <w:color w:val="000000"/>
                <w:sz w:val="16"/>
                <w:szCs w:val="16"/>
              </w:rPr>
            </w:pPr>
          </w:p>
        </w:tc>
        <w:tc>
          <w:tcPr>
            <w:tcW w:w="6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53221A">
            <w:pPr>
              <w:jc w:val="center"/>
              <w:rPr>
                <w:rFonts w:ascii="仿宋_GB2312" w:eastAsia="仿宋_GB2312" w:hAnsi="宋体" w:cs="仿宋_GB2312"/>
                <w:color w:val="000000"/>
                <w:sz w:val="16"/>
                <w:szCs w:val="16"/>
              </w:rPr>
            </w:pPr>
          </w:p>
        </w:tc>
        <w:tc>
          <w:tcPr>
            <w:tcW w:w="8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53221A">
            <w:pPr>
              <w:jc w:val="center"/>
              <w:rPr>
                <w:color w:val="000000"/>
                <w:sz w:val="16"/>
                <w:szCs w:val="16"/>
              </w:rPr>
            </w:pPr>
          </w:p>
        </w:tc>
        <w:tc>
          <w:tcPr>
            <w:tcW w:w="7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221A" w:rsidRDefault="0053221A">
            <w:pPr>
              <w:jc w:val="center"/>
              <w:rPr>
                <w:color w:val="000000"/>
                <w:sz w:val="16"/>
                <w:szCs w:val="16"/>
              </w:rPr>
            </w:pPr>
          </w:p>
        </w:tc>
        <w:tc>
          <w:tcPr>
            <w:tcW w:w="4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3221A" w:rsidRDefault="0053221A">
            <w:pPr>
              <w:rPr>
                <w:rFonts w:ascii="宋体" w:hAnsi="宋体" w:cs="宋体"/>
                <w:color w:val="000000"/>
                <w:sz w:val="16"/>
                <w:szCs w:val="16"/>
              </w:rPr>
            </w:pPr>
          </w:p>
        </w:tc>
      </w:tr>
    </w:tbl>
    <w:p w:rsidR="0053221A" w:rsidRDefault="0053221A" w:rsidP="00DC2DC4">
      <w:pPr>
        <w:rPr>
          <w:rFonts w:eastAsia="方正仿宋简体"/>
          <w:sz w:val="32"/>
          <w:szCs w:val="32"/>
        </w:rPr>
      </w:pPr>
    </w:p>
    <w:sectPr w:rsidR="0053221A" w:rsidSect="00DC2DC4">
      <w:footerReference w:type="even" r:id="rId9"/>
      <w:footerReference w:type="default" r:id="rId10"/>
      <w:pgSz w:w="16838" w:h="11906" w:orient="landscape"/>
      <w:pgMar w:top="1587" w:right="2098" w:bottom="1474" w:left="1984" w:header="964" w:footer="1417" w:gutter="0"/>
      <w:cols w:space="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F3E" w:rsidRDefault="00BD6F3E">
      <w:r>
        <w:separator/>
      </w:r>
    </w:p>
  </w:endnote>
  <w:endnote w:type="continuationSeparator" w:id="0">
    <w:p w:rsidR="00BD6F3E" w:rsidRDefault="00BD6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altName w:val="Arial Unicode MS"/>
    <w:charset w:val="86"/>
    <w:family w:val="auto"/>
    <w:pitch w:val="default"/>
    <w:sig w:usb0="00000000"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方正黑体简体">
    <w:altName w:val="Arial Unicode MS"/>
    <w:charset w:val="86"/>
    <w:family w:val="auto"/>
    <w:pitch w:val="default"/>
    <w:sig w:usb0="00000000" w:usb1="184F6CFA" w:usb2="00000012" w:usb3="00000000" w:csb0="00040001" w:csb1="00000000"/>
  </w:font>
  <w:font w:name="方正小标宋简体">
    <w:panose1 w:val="00000600000000000000"/>
    <w:charset w:val="86"/>
    <w:family w:val="auto"/>
    <w:pitch w:val="variable"/>
    <w:sig w:usb0="800002BF" w:usb1="184F6CF8" w:usb2="00000012" w:usb3="00000000" w:csb0="0016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21A" w:rsidRDefault="003942BA">
    <w:pPr>
      <w:pStyle w:val="a5"/>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separate"/>
    </w:r>
    <w:r w:rsidR="00DC2DC4">
      <w:rPr>
        <w:rStyle w:val="a9"/>
        <w:noProof/>
      </w:rPr>
      <w:t>1</w:t>
    </w:r>
    <w:r>
      <w:rPr>
        <w:rStyle w:val="a9"/>
      </w:rPr>
      <w:fldChar w:fldCharType="end"/>
    </w:r>
  </w:p>
  <w:p w:rsidR="0053221A" w:rsidRDefault="0053221A">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21A" w:rsidRDefault="003942BA">
    <w:pPr>
      <w:pStyle w:val="a5"/>
      <w:framePr w:wrap="around" w:vAnchor="text" w:hAnchor="margin" w:xAlign="outside" w:y="1"/>
      <w:rPr>
        <w:rStyle w:val="a9"/>
        <w:rFonts w:ascii="宋体"/>
        <w:sz w:val="28"/>
        <w:szCs w:val="28"/>
      </w:rPr>
    </w:pPr>
    <w:r>
      <w:rPr>
        <w:rStyle w:val="a9"/>
        <w:rFonts w:ascii="宋体" w:hAnsi="宋体"/>
        <w:sz w:val="28"/>
        <w:szCs w:val="28"/>
      </w:rPr>
      <w:t xml:space="preserve">— </w:t>
    </w:r>
    <w:r>
      <w:rPr>
        <w:rStyle w:val="a9"/>
        <w:rFonts w:ascii="宋体" w:hAnsi="宋体"/>
        <w:sz w:val="28"/>
        <w:szCs w:val="28"/>
      </w:rPr>
      <w:fldChar w:fldCharType="begin"/>
    </w:r>
    <w:r>
      <w:rPr>
        <w:rStyle w:val="a9"/>
        <w:rFonts w:ascii="宋体" w:hAnsi="宋体"/>
        <w:sz w:val="28"/>
        <w:szCs w:val="28"/>
      </w:rPr>
      <w:instrText xml:space="preserve">PAGE  </w:instrText>
    </w:r>
    <w:r>
      <w:rPr>
        <w:rStyle w:val="a9"/>
        <w:rFonts w:ascii="宋体" w:hAnsi="宋体"/>
        <w:sz w:val="28"/>
        <w:szCs w:val="28"/>
      </w:rPr>
      <w:fldChar w:fldCharType="separate"/>
    </w:r>
    <w:r w:rsidR="00920729">
      <w:rPr>
        <w:rStyle w:val="a9"/>
        <w:rFonts w:ascii="宋体" w:hAnsi="宋体"/>
        <w:noProof/>
        <w:sz w:val="28"/>
        <w:szCs w:val="28"/>
      </w:rPr>
      <w:t>2</w:t>
    </w:r>
    <w:r>
      <w:rPr>
        <w:rStyle w:val="a9"/>
        <w:rFonts w:ascii="宋体" w:hAnsi="宋体"/>
        <w:sz w:val="28"/>
        <w:szCs w:val="28"/>
      </w:rPr>
      <w:fldChar w:fldCharType="end"/>
    </w:r>
    <w:r>
      <w:rPr>
        <w:rStyle w:val="a9"/>
        <w:rFonts w:ascii="宋体" w:hAnsi="宋体"/>
        <w:sz w:val="28"/>
        <w:szCs w:val="28"/>
      </w:rPr>
      <w:t xml:space="preserve"> —</w:t>
    </w:r>
  </w:p>
  <w:p w:rsidR="0053221A" w:rsidRDefault="0053221A">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F3E" w:rsidRDefault="00BD6F3E">
      <w:r>
        <w:separator/>
      </w:r>
    </w:p>
  </w:footnote>
  <w:footnote w:type="continuationSeparator" w:id="0">
    <w:p w:rsidR="00BD6F3E" w:rsidRDefault="00BD6F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845261C"/>
    <w:multiLevelType w:val="singleLevel"/>
    <w:tmpl w:val="8845261C"/>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420"/>
  <w:drawingGridHorizontalSpacing w:val="21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DEF7433E"/>
    <w:rsid w:val="F77DD721"/>
    <w:rsid w:val="0001501A"/>
    <w:rsid w:val="00172A27"/>
    <w:rsid w:val="00186DA8"/>
    <w:rsid w:val="0021265A"/>
    <w:rsid w:val="00250DA8"/>
    <w:rsid w:val="003942BA"/>
    <w:rsid w:val="00473477"/>
    <w:rsid w:val="0053221A"/>
    <w:rsid w:val="008F4D9A"/>
    <w:rsid w:val="00920729"/>
    <w:rsid w:val="00991C15"/>
    <w:rsid w:val="00BD6F3E"/>
    <w:rsid w:val="00C8503C"/>
    <w:rsid w:val="00DC2DC4"/>
    <w:rsid w:val="00E51A0D"/>
    <w:rsid w:val="00FE136A"/>
    <w:rsid w:val="01905EEF"/>
    <w:rsid w:val="026A3C24"/>
    <w:rsid w:val="03773C2D"/>
    <w:rsid w:val="045D2A01"/>
    <w:rsid w:val="04690431"/>
    <w:rsid w:val="05DC2B5A"/>
    <w:rsid w:val="060F2738"/>
    <w:rsid w:val="06E84B63"/>
    <w:rsid w:val="09E769B5"/>
    <w:rsid w:val="0CEB727D"/>
    <w:rsid w:val="0D5B43C3"/>
    <w:rsid w:val="12CA6462"/>
    <w:rsid w:val="140A3F8F"/>
    <w:rsid w:val="171A513A"/>
    <w:rsid w:val="199A0FA6"/>
    <w:rsid w:val="1A6525DA"/>
    <w:rsid w:val="1D4768FE"/>
    <w:rsid w:val="1E002D45"/>
    <w:rsid w:val="22BB48DF"/>
    <w:rsid w:val="23775858"/>
    <w:rsid w:val="257D04A4"/>
    <w:rsid w:val="27D8263D"/>
    <w:rsid w:val="2B8C3CDD"/>
    <w:rsid w:val="305331A8"/>
    <w:rsid w:val="346E3259"/>
    <w:rsid w:val="35C44C2A"/>
    <w:rsid w:val="36950EF9"/>
    <w:rsid w:val="36C142C6"/>
    <w:rsid w:val="3773063A"/>
    <w:rsid w:val="3BF23095"/>
    <w:rsid w:val="3C1D0B92"/>
    <w:rsid w:val="3CD11BA6"/>
    <w:rsid w:val="3DBA6615"/>
    <w:rsid w:val="3E045AE2"/>
    <w:rsid w:val="3FCFD48C"/>
    <w:rsid w:val="40DC2D46"/>
    <w:rsid w:val="42C55A65"/>
    <w:rsid w:val="43602F1A"/>
    <w:rsid w:val="4BCE1436"/>
    <w:rsid w:val="507535F6"/>
    <w:rsid w:val="51035CC5"/>
    <w:rsid w:val="531D106A"/>
    <w:rsid w:val="5AF338FA"/>
    <w:rsid w:val="5C7B6DBF"/>
    <w:rsid w:val="5D024632"/>
    <w:rsid w:val="5D40082C"/>
    <w:rsid w:val="668378F9"/>
    <w:rsid w:val="677F96DF"/>
    <w:rsid w:val="6D4B0788"/>
    <w:rsid w:val="6F42497F"/>
    <w:rsid w:val="70904E30"/>
    <w:rsid w:val="72947509"/>
    <w:rsid w:val="73E54CF4"/>
    <w:rsid w:val="742F7416"/>
    <w:rsid w:val="74393072"/>
    <w:rsid w:val="797B63BF"/>
    <w:rsid w:val="7A9309D0"/>
    <w:rsid w:val="7C557640"/>
    <w:rsid w:val="7CC75E04"/>
    <w:rsid w:val="7DAF6E17"/>
    <w:rsid w:val="7F0172BD"/>
    <w:rsid w:val="7FAE21F6"/>
    <w:rsid w:val="7FF56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4E122C-1D2E-4A7E-AC10-5CA989FDB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2" w:locked="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header" w:unhideWhenUsed="1" w:qFormat="1"/>
    <w:lsdException w:name="footer" w:qFormat="1"/>
    <w:lsdException w:name="caption" w:locked="1"/>
    <w:lsdException w:name="page number" w:qFormat="1"/>
    <w:lsdException w:name="Title" w:locked="1"/>
    <w:lsdException w:name="Default Paragraph Font" w:semiHidden="1" w:qFormat="1"/>
    <w:lsdException w:name="Subtitle" w:locked="1"/>
    <w:lsdException w:name="Hyperlink" w:qFormat="1"/>
    <w:lsdException w:name="Strong" w:qFormat="1"/>
    <w:lsdException w:name="Emphasis" w:locked="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pPr>
      <w:spacing w:before="100" w:beforeAutospacing="1" w:after="100" w:afterAutospacing="1"/>
      <w:jc w:val="left"/>
      <w:outlineLvl w:val="0"/>
    </w:pPr>
    <w:rPr>
      <w:rFonts w:ascii="宋体" w:hAnsi="宋体"/>
      <w:b/>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uiPriority w:val="99"/>
    <w:unhideWhenUsed/>
    <w:qFormat/>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unhideWhenUsed/>
    <w:qFormat/>
    <w:pPr>
      <w:tabs>
        <w:tab w:val="center" w:pos="4153"/>
        <w:tab w:val="right" w:pos="8306"/>
      </w:tabs>
      <w:snapToGrid w:val="0"/>
    </w:pPr>
    <w:rPr>
      <w:sz w:val="18"/>
    </w:rPr>
  </w:style>
  <w:style w:type="paragraph" w:styleId="a7">
    <w:name w:val="Normal (Web)"/>
    <w:basedOn w:val="a"/>
    <w:qFormat/>
    <w:pPr>
      <w:spacing w:beforeAutospacing="1" w:afterAutospacing="1"/>
      <w:jc w:val="left"/>
    </w:pPr>
    <w:rPr>
      <w:kern w:val="0"/>
      <w:sz w:val="24"/>
    </w:rPr>
  </w:style>
  <w:style w:type="character" w:styleId="a8">
    <w:name w:val="Strong"/>
    <w:basedOn w:val="a1"/>
    <w:qFormat/>
    <w:rPr>
      <w:rFonts w:cs="Times New Roman"/>
      <w:b/>
    </w:rPr>
  </w:style>
  <w:style w:type="character" w:styleId="a9">
    <w:name w:val="page number"/>
    <w:basedOn w:val="a1"/>
    <w:qFormat/>
    <w:rPr>
      <w:rFonts w:cs="Times New Roman"/>
    </w:rPr>
  </w:style>
  <w:style w:type="character" w:styleId="aa">
    <w:name w:val="Hyperlink"/>
    <w:basedOn w:val="a1"/>
    <w:qFormat/>
    <w:rPr>
      <w:color w:val="0000FF"/>
      <w:u w:val="single"/>
    </w:rPr>
  </w:style>
  <w:style w:type="character" w:customStyle="1" w:styleId="font71">
    <w:name w:val="font71"/>
    <w:basedOn w:val="a1"/>
    <w:qFormat/>
    <w:rPr>
      <w:rFonts w:ascii="方正仿宋简体" w:eastAsia="方正仿宋简体" w:hAnsi="方正仿宋简体" w:cs="方正仿宋简体"/>
      <w:color w:val="000000"/>
      <w:sz w:val="20"/>
      <w:szCs w:val="20"/>
      <w:u w:val="none"/>
    </w:rPr>
  </w:style>
  <w:style w:type="character" w:customStyle="1" w:styleId="font61">
    <w:name w:val="font61"/>
    <w:basedOn w:val="a1"/>
    <w:qFormat/>
    <w:rPr>
      <w:rFonts w:ascii="Times New Roman" w:hAnsi="Times New Roman" w:cs="Times New Roman" w:hint="default"/>
      <w:color w:val="000000"/>
      <w:sz w:val="20"/>
      <w:szCs w:val="20"/>
      <w:u w:val="none"/>
    </w:rPr>
  </w:style>
  <w:style w:type="character" w:customStyle="1" w:styleId="font51">
    <w:name w:val="font51"/>
    <w:basedOn w:val="a1"/>
    <w:qFormat/>
    <w:rPr>
      <w:rFonts w:ascii="仿宋_GB2312" w:eastAsia="仿宋_GB2312" w:cs="仿宋_GB2312" w:hint="eastAsia"/>
      <w:color w:val="000000"/>
      <w:sz w:val="16"/>
      <w:szCs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contractReview xmlns="http://schemas.wps.cn/vas-ai-hub/contract-review">
  <reviewItems>
    <reviewItem>
      <errorID>71711a7c-916c-4378-ae19-49c39b4f2ce7</errorID>
      <errorWord>国家卫健委办公厅</errorWord>
      <group>L1_Knowledge</group>
      <groupName>知识性问题</groupName>
      <ability>L2_Organization</ability>
      <abilityName>机构检查</abilityName>
      <candidateList>
        <item>国家卫生健康委办公厅</item>
      </candidateList>
      <explain>机关单位全简称表述错误</explain>
      <paraID>1BF9DCAC</paraID>
      <start>88</start>
      <end>98</end>
      <status>modified</status>
      <modifiedWord>国家卫生健康委办公厅</modifiedWord>
      <trackRevisions>false</trackRevisions>
    </reviewItem>
    <reviewItem>
      <errorID>74af27a3-7ac3-45d4-9f07-0fa0b8d42962</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1BF9DCAC</paraID>
      <start>146</start>
      <end>149</end>
      <status>ignored</status>
      <modifiedWord/>
      <trackRevisions>false</trackRevisions>
    </reviewItem>
    <reviewItem>
      <errorID>4e4e2556-8f7d-4e1c-a37f-1c6e91d955f1</errorID>
      <errorWord>的</errorWord>
      <group>L1_Grammar</group>
      <groupName>语法问题</groupName>
      <ability>L2_Missing</ability>
      <abilityName>成分残缺</abilityName>
      <candidateList>
        <item>的情形的</item>
      </candidateList>
      <explain>句子中可能存在主谓宾、修饰语或者必要的词语残缺。</explain>
      <paraID>59D5B007</paraID>
      <start>76</start>
      <end>80</end>
      <status>modified</status>
      <modifiedWord>的情形的</modifiedWord>
      <trackRevisions>false</trackRevisions>
    </reviewItem>
    <reviewItem>
      <errorID>43a861dd-2b51-473d-9cc3-161b8f7a9139</errorID>
      <errorWord>保持通讯畅通</errorWord>
      <group>L1_Word</group>
      <groupName>字词问题</groupName>
      <ability>L2_Typo</ability>
      <abilityName>字词错误</abilityName>
      <candidateList>
        <item>保持通信畅通</item>
      </candidateList>
      <explain/>
      <paraID>23566707</paraID>
      <start>39</start>
      <end>45</end>
      <status>modified</status>
      <modifiedWord>保持通信畅通</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4B188D-3F4C-4D4F-AA26-BE1B5F5656CA}">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遂宁市人力资源和社会保障局</dc:title>
  <dc:creator>冉静</dc:creator>
  <cp:lastModifiedBy>Rzmzhiming</cp:lastModifiedBy>
  <cp:revision>7</cp:revision>
  <cp:lastPrinted>2026-04-22T01:43:00Z</cp:lastPrinted>
  <dcterms:created xsi:type="dcterms:W3CDTF">2026-04-11T16:43:00Z</dcterms:created>
  <dcterms:modified xsi:type="dcterms:W3CDTF">2026-04-22T09:40:00Z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88AE0AB67FD54AB484ABB08DC3BAEE7D_13</vt:lpwstr>
  </property>
  <property fmtid="{D5CDD505-2E9C-101B-9397-08002B2CF9AE}" pid="4" name="KSOTemplateDocerSaveRecord">
    <vt:lpwstr>eyJoZGlkIjoiMzlmY2E4MThmYzBmZGU4ZmZmYzI3YmFiNmNkZTQ1ZDUiLCJ1c2VySWQiOiIyNTA0MzY3MjcifQ==</vt:lpwstr>
  </property>
</Properties>
</file>