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/>
          <w:sz w:val="32"/>
        </w:rPr>
      </w:pPr>
      <w:r>
        <w:rPr>
          <w:rFonts w:hint="eastAsia" w:eastAsia="方正小标宋简体"/>
          <w:b/>
          <w:sz w:val="32"/>
          <w:lang w:val="en-US" w:eastAsia="zh-CN"/>
        </w:rPr>
        <w:t>中海石油揭阳能源开发利用有限公司副总经理</w:t>
      </w:r>
      <w:r>
        <w:rPr>
          <w:rFonts w:hint="eastAsia" w:eastAsia="方正小标宋简体"/>
          <w:b/>
          <w:sz w:val="32"/>
        </w:rPr>
        <w:t>岗位说明书</w:t>
      </w:r>
    </w:p>
    <w:tbl>
      <w:tblPr>
        <w:tblStyle w:val="4"/>
        <w:tblW w:w="9435" w:type="dxa"/>
        <w:jc w:val="center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dashSmallGap" w:color="auto" w:sz="4" w:space="0"/>
          <w:insideV w:val="dashSmallGap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552"/>
        <w:gridCol w:w="5134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5" w:type="dxa"/>
            <w:gridSpan w:val="3"/>
            <w:tcBorders>
              <w:top w:val="double" w:color="000080" w:sz="4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基本信息：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01" w:type="dxa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岗位名称：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副总经理</w:t>
            </w:r>
          </w:p>
        </w:tc>
        <w:tc>
          <w:tcPr>
            <w:tcW w:w="5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所属部门：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公司领导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01" w:type="dxa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岗位级别：M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5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直接上级：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总经理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01" w:type="dxa"/>
            <w:gridSpan w:val="2"/>
            <w:tcBorders>
              <w:top w:val="single" w:color="auto" w:sz="8" w:space="0"/>
              <w:left w:val="double" w:color="000080" w:sz="6" w:space="0"/>
              <w:bottom w:val="double" w:color="000080" w:sz="6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辖员人数：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5134" w:type="dxa"/>
            <w:tcBorders>
              <w:top w:val="single" w:color="auto" w:sz="8" w:space="0"/>
              <w:left w:val="single" w:color="auto" w:sz="8" w:space="0"/>
              <w:bottom w:val="double" w:color="000080" w:sz="6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编制日期：202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5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工作职责：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5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宋体" w:cs="Times New Roman"/>
              </w:rPr>
              <w:t>在公司总经理的领导下，配合总经理负责公司生产管理、工程技术、管道运营、完整性管理等工作，协助完成公司的总体战略目标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5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cs="Times New Roman"/>
                <w:szCs w:val="21"/>
              </w:rPr>
              <w:t>协助讨论审议公司经营、管理的日常重大事项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5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宋体" w:cs="Times New Roman"/>
              </w:rPr>
              <w:t>负责审核开展工程项目的可行性研究、初步设计等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工程建设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前中后期过程的管理和</w:t>
            </w:r>
            <w:r>
              <w:rPr>
                <w:rFonts w:hint="default" w:ascii="Times New Roman" w:hAnsi="Times New Roman" w:eastAsia="宋体" w:cs="Times New Roman"/>
              </w:rPr>
              <w:t>履行相应的审批流程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5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宋体" w:cs="Times New Roman"/>
              </w:rPr>
              <w:t>负责场站的正常生产运营管理工作，设备设施的完整性管理，确保公司的正常运营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5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5.</w:t>
            </w:r>
            <w:r>
              <w:rPr>
                <w:rFonts w:hint="default" w:ascii="Times New Roman" w:hAnsi="Times New Roman" w:eastAsia="宋体" w:cs="Times New Roman"/>
              </w:rPr>
              <w:t>负责公司燃气管道、终端用户的日常维护、安全管理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5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6.协助完成董事会和总经理交办的其他任务。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5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任职条件：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1.学历要求</w:t>
            </w:r>
          </w:p>
        </w:tc>
        <w:tc>
          <w:tcPr>
            <w:tcW w:w="76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bidi="ar"/>
              </w:rPr>
              <w:t>大学本科及以上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 w:bidi="ar"/>
              </w:rPr>
              <w:t>取得相应学位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szCs w:val="21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2.专业要求</w:t>
            </w:r>
          </w:p>
        </w:tc>
        <w:tc>
          <w:tcPr>
            <w:tcW w:w="76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天然气、石油石化类、工程建设类、商务经营类、管理类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相关专业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3.工作经验要求</w:t>
            </w:r>
          </w:p>
        </w:tc>
        <w:tc>
          <w:tcPr>
            <w:tcW w:w="76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30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具有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</w:rPr>
              <w:t>年及以上工作经验，在下一层级岗位工作满1年。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749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4.知识技能要求</w:t>
            </w:r>
          </w:p>
        </w:tc>
        <w:tc>
          <w:tcPr>
            <w:tcW w:w="76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熟悉管理类相关知识，了解集团公司、气电集团和广东分公司板块业务情况；熟悉国家、集团公司、气电集团相关政策法规；掌握满足工作需要的相关能力，熟悉城市燃气公司运营。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749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5.素质能力要求</w:t>
            </w:r>
          </w:p>
        </w:tc>
        <w:tc>
          <w:tcPr>
            <w:tcW w:w="76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原则性强，品行端正，作风正派，廉洁自律，处事公道；爱岗敬业，做事踏实，工作细心严谨，良好的沟通和组织协调能力，较强的语言和文字表达能力。具有较强的逻辑思维能力和判断能力；具有良好的团队合作精神、职业素养、沟通协调和分析决策能力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6.其它要求</w:t>
            </w:r>
          </w:p>
        </w:tc>
        <w:tc>
          <w:tcPr>
            <w:tcW w:w="76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同等条件下，中共党员、中级及以上职称优先。</w:t>
            </w:r>
          </w:p>
        </w:tc>
      </w:tr>
    </w:tbl>
    <w:p>
      <w:pPr>
        <w:rPr>
          <w:rFonts w:eastAsia="方正小标宋简体"/>
          <w:b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08D73A8"/>
    <w:rsid w:val="000B1A7F"/>
    <w:rsid w:val="00113C08"/>
    <w:rsid w:val="00121E59"/>
    <w:rsid w:val="00152968"/>
    <w:rsid w:val="001842FF"/>
    <w:rsid w:val="00187B00"/>
    <w:rsid w:val="001B05A9"/>
    <w:rsid w:val="001B634C"/>
    <w:rsid w:val="001E3FE0"/>
    <w:rsid w:val="0022620C"/>
    <w:rsid w:val="00236FB1"/>
    <w:rsid w:val="0024253A"/>
    <w:rsid w:val="00273383"/>
    <w:rsid w:val="00274E23"/>
    <w:rsid w:val="002C3B59"/>
    <w:rsid w:val="00327513"/>
    <w:rsid w:val="00330775"/>
    <w:rsid w:val="003F7639"/>
    <w:rsid w:val="00415DC8"/>
    <w:rsid w:val="004672D6"/>
    <w:rsid w:val="0048403A"/>
    <w:rsid w:val="004A57B2"/>
    <w:rsid w:val="004A62EB"/>
    <w:rsid w:val="004D3EB0"/>
    <w:rsid w:val="004F720B"/>
    <w:rsid w:val="00530A66"/>
    <w:rsid w:val="005C13C6"/>
    <w:rsid w:val="005C74BC"/>
    <w:rsid w:val="005F1034"/>
    <w:rsid w:val="006024FD"/>
    <w:rsid w:val="00615913"/>
    <w:rsid w:val="0062509C"/>
    <w:rsid w:val="00626CD1"/>
    <w:rsid w:val="006C7BF5"/>
    <w:rsid w:val="006D32ED"/>
    <w:rsid w:val="006E6784"/>
    <w:rsid w:val="007510EC"/>
    <w:rsid w:val="0078245F"/>
    <w:rsid w:val="007B75A6"/>
    <w:rsid w:val="007C2577"/>
    <w:rsid w:val="007D29FE"/>
    <w:rsid w:val="007F009E"/>
    <w:rsid w:val="00814B65"/>
    <w:rsid w:val="008277A4"/>
    <w:rsid w:val="00847317"/>
    <w:rsid w:val="008C6975"/>
    <w:rsid w:val="008D73A8"/>
    <w:rsid w:val="009072B6"/>
    <w:rsid w:val="00910A59"/>
    <w:rsid w:val="009376CB"/>
    <w:rsid w:val="009641EF"/>
    <w:rsid w:val="00970BC9"/>
    <w:rsid w:val="009A1C0F"/>
    <w:rsid w:val="009C55A5"/>
    <w:rsid w:val="009E0BFA"/>
    <w:rsid w:val="009F306F"/>
    <w:rsid w:val="00A00213"/>
    <w:rsid w:val="00A67989"/>
    <w:rsid w:val="00AC2CC3"/>
    <w:rsid w:val="00AC4F24"/>
    <w:rsid w:val="00B23145"/>
    <w:rsid w:val="00B96E4E"/>
    <w:rsid w:val="00C16A32"/>
    <w:rsid w:val="00C709F7"/>
    <w:rsid w:val="00C77B52"/>
    <w:rsid w:val="00D21843"/>
    <w:rsid w:val="00D22FAF"/>
    <w:rsid w:val="00DB214F"/>
    <w:rsid w:val="00DD5377"/>
    <w:rsid w:val="00E0608F"/>
    <w:rsid w:val="00E47780"/>
    <w:rsid w:val="00F201A3"/>
    <w:rsid w:val="00F37F03"/>
    <w:rsid w:val="00F52172"/>
    <w:rsid w:val="00F77469"/>
    <w:rsid w:val="00FA46C8"/>
    <w:rsid w:val="03A96033"/>
    <w:rsid w:val="03D33925"/>
    <w:rsid w:val="05FD48BE"/>
    <w:rsid w:val="08065580"/>
    <w:rsid w:val="082C4FE6"/>
    <w:rsid w:val="09AB63DF"/>
    <w:rsid w:val="0A3D0A58"/>
    <w:rsid w:val="0A867D70"/>
    <w:rsid w:val="0D5C50AC"/>
    <w:rsid w:val="1226519C"/>
    <w:rsid w:val="14217E2F"/>
    <w:rsid w:val="14C11897"/>
    <w:rsid w:val="168D57EA"/>
    <w:rsid w:val="171952CF"/>
    <w:rsid w:val="1BFC2ACA"/>
    <w:rsid w:val="21611D4D"/>
    <w:rsid w:val="232C4A88"/>
    <w:rsid w:val="24A71C23"/>
    <w:rsid w:val="28CA3024"/>
    <w:rsid w:val="2D9B7AAD"/>
    <w:rsid w:val="30DB6CFA"/>
    <w:rsid w:val="333C689E"/>
    <w:rsid w:val="339064C2"/>
    <w:rsid w:val="339A4C4A"/>
    <w:rsid w:val="34922295"/>
    <w:rsid w:val="34B31100"/>
    <w:rsid w:val="35DD5884"/>
    <w:rsid w:val="3B7566C9"/>
    <w:rsid w:val="3C5B4D09"/>
    <w:rsid w:val="3DC76F84"/>
    <w:rsid w:val="3EDE4585"/>
    <w:rsid w:val="3F3101B5"/>
    <w:rsid w:val="40F57964"/>
    <w:rsid w:val="42E6627D"/>
    <w:rsid w:val="44BD69EB"/>
    <w:rsid w:val="44CE29A6"/>
    <w:rsid w:val="468477C0"/>
    <w:rsid w:val="4A3258F2"/>
    <w:rsid w:val="4B7122DD"/>
    <w:rsid w:val="4D1473C4"/>
    <w:rsid w:val="501222E0"/>
    <w:rsid w:val="51912727"/>
    <w:rsid w:val="52374266"/>
    <w:rsid w:val="579161E1"/>
    <w:rsid w:val="57E36310"/>
    <w:rsid w:val="58434651"/>
    <w:rsid w:val="594352B9"/>
    <w:rsid w:val="5CE10258"/>
    <w:rsid w:val="5D5850AB"/>
    <w:rsid w:val="607C7302"/>
    <w:rsid w:val="681804F0"/>
    <w:rsid w:val="6A9C6F1F"/>
    <w:rsid w:val="6C937EAD"/>
    <w:rsid w:val="6D7350D1"/>
    <w:rsid w:val="72C2773E"/>
    <w:rsid w:val="73E334C8"/>
    <w:rsid w:val="743C0E2B"/>
    <w:rsid w:val="76B24594"/>
    <w:rsid w:val="790E7239"/>
    <w:rsid w:val="794913BB"/>
    <w:rsid w:val="796C5D0E"/>
    <w:rsid w:val="799A6D1F"/>
    <w:rsid w:val="7C5E5DE2"/>
    <w:rsid w:val="7C6B49A3"/>
    <w:rsid w:val="7D3F20B7"/>
    <w:rsid w:val="7F08472B"/>
    <w:rsid w:val="7F3C5633"/>
    <w:rsid w:val="7FB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1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651</Words>
  <Characters>667</Characters>
  <Lines>4</Lines>
  <Paragraphs>1</Paragraphs>
  <TotalTime>39</TotalTime>
  <ScaleCrop>false</ScaleCrop>
  <LinksUpToDate>false</LinksUpToDate>
  <CharactersWithSpaces>668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2015-09-10T11:57:00Z</dcterms:created>
  <dc:creator>田露</dc:creator>
  <cp:lastModifiedBy>揭阳能源2505001</cp:lastModifiedBy>
  <cp:lastPrinted>2026-02-09T02:57:21Z</cp:lastPrinted>
  <dcterms:modified xsi:type="dcterms:W3CDTF">2026-02-09T04:32:19Z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F1B84902F52645AD9B27D0F660B1F8D1</vt:lpwstr>
  </property>
</Properties>
</file>