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BD141">
      <w:pPr>
        <w:keepNext w:val="0"/>
        <w:keepLines w:val="0"/>
        <w:pageBreakBefore w:val="0"/>
        <w:widowControl w:val="0"/>
        <w:kinsoku/>
        <w:wordWrap/>
        <w:overflowPunct/>
        <w:topLinePunct w:val="0"/>
        <w:autoSpaceDE/>
        <w:autoSpaceDN/>
        <w:bidi w:val="0"/>
        <w:adjustRightInd/>
        <w:snapToGrid/>
        <w:spacing w:line="34"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69E806D">
      <w:pPr>
        <w:widowControl/>
        <w:spacing w:line="600" w:lineRule="exact"/>
        <w:jc w:val="center"/>
        <w:rPr>
          <w:rStyle w:val="7"/>
          <w:rFonts w:hint="eastAsia" w:ascii="方正小标宋_GBK" w:hAnsi="方正小标宋_GBK" w:eastAsia="方正小标宋_GBK" w:cs="方正小标宋_GBK"/>
          <w:b/>
          <w:bCs w:val="0"/>
          <w:color w:val="000000"/>
          <w:kern w:val="0"/>
          <w:sz w:val="44"/>
          <w:szCs w:val="44"/>
          <w:lang w:eastAsia="zh-CN"/>
        </w:rPr>
      </w:pPr>
      <w:bookmarkStart w:id="0" w:name="_GoBack"/>
      <w:r>
        <w:rPr>
          <w:rFonts w:hint="eastAsia" w:ascii="方正小标宋_GBK" w:hAnsi="方正小标宋_GBK" w:eastAsia="方正小标宋_GBK" w:cs="方正小标宋_GBK"/>
          <w:snapToGrid/>
          <w:color w:val="000000"/>
          <w:kern w:val="2"/>
          <w:sz w:val="44"/>
          <w:szCs w:val="44"/>
          <w:lang w:val="en-US" w:eastAsia="zh-CN"/>
        </w:rPr>
        <w:t>昆明阳宗海发展投资集团有限公司</w:t>
      </w:r>
      <w:r>
        <w:rPr>
          <w:rFonts w:hint="eastAsia" w:ascii="方正小标宋_GBK" w:hAnsi="方正小标宋_GBK" w:eastAsia="方正小标宋_GBK" w:cs="方正小标宋_GBK"/>
          <w:b w:val="0"/>
          <w:bCs w:val="0"/>
          <w:color w:val="auto"/>
          <w:sz w:val="44"/>
          <w:szCs w:val="44"/>
          <w:highlight w:val="none"/>
          <w:lang w:val="en-US" w:eastAsia="zh-CN"/>
        </w:rPr>
        <w:t>2026年公开</w:t>
      </w:r>
      <w:r>
        <w:rPr>
          <w:rFonts w:hint="eastAsia" w:ascii="方正小标宋_GBK" w:hAnsi="方正小标宋_GBK" w:eastAsia="方正小标宋_GBK" w:cs="方正小标宋_GBK"/>
          <w:b w:val="0"/>
          <w:bCs w:val="0"/>
          <w:color w:val="auto"/>
          <w:sz w:val="44"/>
          <w:szCs w:val="44"/>
          <w:highlight w:val="none"/>
        </w:rPr>
        <w:t>选聘</w:t>
      </w:r>
      <w:r>
        <w:rPr>
          <w:rFonts w:hint="eastAsia" w:ascii="方正小标宋_GBK" w:hAnsi="方正小标宋_GBK" w:eastAsia="方正小标宋_GBK" w:cs="方正小标宋_GBK"/>
          <w:b w:val="0"/>
          <w:bCs w:val="0"/>
          <w:color w:val="auto"/>
          <w:sz w:val="44"/>
          <w:szCs w:val="44"/>
          <w:highlight w:val="none"/>
          <w:lang w:val="en-US" w:eastAsia="zh-CN"/>
        </w:rPr>
        <w:t>国有</w:t>
      </w:r>
      <w:r>
        <w:rPr>
          <w:rFonts w:hint="eastAsia" w:ascii="方正小标宋_GBK" w:hAnsi="方正小标宋_GBK" w:eastAsia="方正小标宋_GBK" w:cs="方正小标宋_GBK"/>
          <w:b w:val="0"/>
          <w:bCs w:val="0"/>
          <w:color w:val="auto"/>
          <w:sz w:val="44"/>
          <w:szCs w:val="44"/>
          <w:highlight w:val="none"/>
        </w:rPr>
        <w:t>企业</w:t>
      </w:r>
      <w:r>
        <w:rPr>
          <w:rFonts w:hint="eastAsia" w:ascii="方正小标宋_GBK" w:hAnsi="方正小标宋_GBK" w:eastAsia="方正小标宋_GBK" w:cs="方正小标宋_GBK"/>
          <w:b w:val="0"/>
          <w:bCs w:val="0"/>
          <w:color w:val="auto"/>
          <w:sz w:val="44"/>
          <w:szCs w:val="44"/>
          <w:highlight w:val="none"/>
          <w:lang w:eastAsia="zh-CN"/>
        </w:rPr>
        <w:t>高级管理</w:t>
      </w:r>
      <w:r>
        <w:rPr>
          <w:rFonts w:hint="eastAsia" w:ascii="方正小标宋_GBK" w:hAnsi="方正小标宋_GBK" w:eastAsia="方正小标宋_GBK" w:cs="方正小标宋_GBK"/>
          <w:b w:val="0"/>
          <w:bCs w:val="0"/>
          <w:color w:val="auto"/>
          <w:sz w:val="44"/>
          <w:szCs w:val="44"/>
          <w:highlight w:val="none"/>
        </w:rPr>
        <w:t>人员</w:t>
      </w:r>
      <w:r>
        <w:rPr>
          <w:rFonts w:hint="eastAsia" w:ascii="方正小标宋_GBK" w:hAnsi="方正小标宋_GBK" w:eastAsia="方正小标宋_GBK" w:cs="方正小标宋_GBK"/>
          <w:b w:val="0"/>
          <w:bCs w:val="0"/>
          <w:color w:val="auto"/>
          <w:sz w:val="44"/>
          <w:szCs w:val="44"/>
          <w:highlight w:val="none"/>
          <w:lang w:val="en-US" w:eastAsia="zh-CN"/>
        </w:rPr>
        <w:t>诚信承诺书</w:t>
      </w:r>
    </w:p>
    <w:bookmarkEnd w:id="0"/>
    <w:p w14:paraId="47773229">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我已认真阅读《</w:t>
      </w:r>
      <w:r>
        <w:rPr>
          <w:rFonts w:hint="eastAsia" w:ascii="仿宋" w:hAnsi="仿宋" w:eastAsia="仿宋" w:cs="仿宋"/>
          <w:color w:val="000000"/>
          <w:kern w:val="0"/>
          <w:sz w:val="32"/>
          <w:szCs w:val="32"/>
          <w:lang w:val="en-US" w:eastAsia="zh-CN"/>
        </w:rPr>
        <w:t>昆明阳宗海发展投资集团有限公司2026年公开选聘国有企业高级管理人员公告</w:t>
      </w:r>
      <w:r>
        <w:rPr>
          <w:rFonts w:hint="eastAsia" w:ascii="仿宋" w:hAnsi="仿宋" w:eastAsia="仿宋" w:cs="仿宋"/>
          <w:color w:val="000000"/>
          <w:kern w:val="0"/>
          <w:sz w:val="32"/>
          <w:szCs w:val="32"/>
        </w:rPr>
        <w:t>，清楚并理解其内容。在此我郑重承诺：</w:t>
      </w:r>
    </w:p>
    <w:p w14:paraId="0C9E8C42">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一、自觉遵守本次招聘公告的相关规定和纪律要求。</w:t>
      </w:r>
    </w:p>
    <w:p w14:paraId="5006C901">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二、真实、准确、完整地提供本人报名信息，并保证所提供的个人信息、证明资料、证件等相关材料及复印件真实有效。</w:t>
      </w:r>
    </w:p>
    <w:p w14:paraId="544CD0AF">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rPr>
        <w:t>准确填写及提供有效的手机号码、联系电话、通讯地址等联系方式，并保证在</w:t>
      </w:r>
      <w:r>
        <w:rPr>
          <w:rFonts w:hint="eastAsia" w:ascii="仿宋" w:hAnsi="仿宋" w:eastAsia="仿宋" w:cs="仿宋"/>
          <w:color w:val="000000"/>
          <w:kern w:val="0"/>
          <w:sz w:val="32"/>
          <w:szCs w:val="32"/>
          <w:lang w:eastAsia="zh-CN"/>
        </w:rPr>
        <w:t>选</w:t>
      </w:r>
      <w:r>
        <w:rPr>
          <w:rFonts w:hint="eastAsia" w:ascii="仿宋" w:hAnsi="仿宋" w:eastAsia="仿宋" w:cs="仿宋"/>
          <w:color w:val="000000"/>
          <w:kern w:val="0"/>
          <w:sz w:val="32"/>
          <w:szCs w:val="32"/>
        </w:rPr>
        <w:t>聘期间</w:t>
      </w:r>
      <w:r>
        <w:rPr>
          <w:rFonts w:hint="eastAsia" w:ascii="仿宋" w:hAnsi="仿宋" w:eastAsia="仿宋" w:cs="仿宋"/>
          <w:color w:val="000000"/>
          <w:kern w:val="0"/>
          <w:sz w:val="32"/>
          <w:szCs w:val="32"/>
          <w:lang w:eastAsia="zh-CN"/>
        </w:rPr>
        <w:t>通讯</w:t>
      </w:r>
      <w:r>
        <w:rPr>
          <w:rFonts w:hint="eastAsia" w:ascii="仿宋" w:hAnsi="仿宋" w:eastAsia="仿宋" w:cs="仿宋"/>
          <w:color w:val="000000"/>
          <w:kern w:val="0"/>
          <w:sz w:val="32"/>
          <w:szCs w:val="32"/>
        </w:rPr>
        <w:t>畅通。</w:t>
      </w:r>
    </w:p>
    <w:p w14:paraId="775A6F0F">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rPr>
        <w:t>、不弄虚作假，不伪造、不使用假证明、假证书。</w:t>
      </w:r>
    </w:p>
    <w:p w14:paraId="5750F336">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五、如被确定为聘用对象，本人自愿服从昆明阳宗海发展投资集团有限公司公开选聘国有企业高级管理人员相关聘用规定，确定工资待遇等。</w:t>
      </w:r>
    </w:p>
    <w:p w14:paraId="0B4500E4">
      <w:pPr>
        <w:pageBreakBefore w:val="0"/>
        <w:widowControl/>
        <w:kinsoku/>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、服从组织安排。</w:t>
      </w:r>
    </w:p>
    <w:p w14:paraId="717A449F">
      <w:pPr>
        <w:pageBreakBefore w:val="0"/>
        <w:widowControl/>
        <w:kinsoku/>
        <w:overflowPunct/>
        <w:topLinePunct w:val="0"/>
        <w:autoSpaceDE/>
        <w:autoSpaceDN/>
        <w:bidi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对违反以上承诺所造成的后果，本人自愿承担相应责任。</w:t>
      </w:r>
    </w:p>
    <w:p w14:paraId="4A413820">
      <w:pPr>
        <w:pageBreakBefore w:val="0"/>
        <w:kinsoku/>
        <w:overflowPunct/>
        <w:topLinePunct w:val="0"/>
        <w:autoSpaceDE/>
        <w:autoSpaceDN/>
        <w:bidi w:val="0"/>
        <w:spacing w:line="560" w:lineRule="exact"/>
        <w:textAlignment w:val="auto"/>
        <w:rPr>
          <w:rFonts w:hint="eastAsia" w:ascii="仿宋" w:hAnsi="仿宋" w:eastAsia="仿宋" w:cs="仿宋"/>
          <w:sz w:val="32"/>
          <w:szCs w:val="32"/>
        </w:rPr>
      </w:pPr>
    </w:p>
    <w:p w14:paraId="53F1EEC9">
      <w:pPr>
        <w:pageBreakBefore w:val="0"/>
        <w:widowControl/>
        <w:kinsoku/>
        <w:overflowPunct/>
        <w:topLinePunct w:val="0"/>
        <w:autoSpaceDE/>
        <w:autoSpaceDN/>
        <w:bidi w:val="0"/>
        <w:spacing w:line="560" w:lineRule="exact"/>
        <w:ind w:firstLine="2560" w:firstLineChars="8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本人签名（</w:t>
      </w:r>
      <w:r>
        <w:rPr>
          <w:rFonts w:hint="eastAsia" w:ascii="仿宋" w:hAnsi="仿宋" w:eastAsia="仿宋" w:cs="仿宋"/>
          <w:color w:val="000000"/>
          <w:kern w:val="0"/>
          <w:sz w:val="32"/>
          <w:szCs w:val="32"/>
          <w:lang w:eastAsia="zh-CN"/>
        </w:rPr>
        <w:t>手签</w:t>
      </w:r>
      <w:r>
        <w:rPr>
          <w:rFonts w:hint="eastAsia" w:ascii="仿宋" w:hAnsi="仿宋" w:eastAsia="仿宋" w:cs="仿宋"/>
          <w:color w:val="000000"/>
          <w:kern w:val="0"/>
          <w:sz w:val="32"/>
          <w:szCs w:val="32"/>
        </w:rPr>
        <w:t>）：</w:t>
      </w:r>
    </w:p>
    <w:p w14:paraId="149C83EE">
      <w:pPr>
        <w:pageBreakBefore w:val="0"/>
        <w:widowControl/>
        <w:kinsoku/>
        <w:overflowPunct/>
        <w:topLinePunct w:val="0"/>
        <w:autoSpaceDE/>
        <w:autoSpaceDN/>
        <w:bidi w:val="0"/>
        <w:spacing w:line="560" w:lineRule="exact"/>
        <w:ind w:firstLine="2560" w:firstLineChars="8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本人身份证号码：</w:t>
      </w:r>
    </w:p>
    <w:p w14:paraId="7BC75E31">
      <w:pPr>
        <w:pStyle w:val="2"/>
        <w:pageBreakBefore w:val="0"/>
        <w:kinsoku/>
        <w:overflowPunct/>
        <w:topLinePunct w:val="0"/>
        <w:autoSpaceDE/>
        <w:autoSpaceDN/>
        <w:bidi w:val="0"/>
        <w:spacing w:line="560" w:lineRule="exact"/>
        <w:textAlignment w:val="auto"/>
        <w:rPr>
          <w:rFonts w:hint="eastAsia" w:ascii="仿宋" w:hAnsi="仿宋" w:eastAsia="仿宋" w:cs="仿宋"/>
          <w:sz w:val="32"/>
          <w:szCs w:val="32"/>
          <w:lang w:val="en-US" w:eastAsia="zh-CN"/>
        </w:rPr>
      </w:pPr>
    </w:p>
    <w:p w14:paraId="06898D73">
      <w:pPr>
        <w:keepNext w:val="0"/>
        <w:keepLines w:val="0"/>
        <w:pageBreakBefore w:val="0"/>
        <w:widowControl/>
        <w:kinsoku/>
        <w:wordWrap w:val="0"/>
        <w:overflowPunct/>
        <w:topLinePunct w:val="0"/>
        <w:autoSpaceDE/>
        <w:autoSpaceDN/>
        <w:bidi w:val="0"/>
        <w:adjustRightInd w:val="0"/>
        <w:snapToGrid w:val="0"/>
        <w:spacing w:line="560" w:lineRule="exact"/>
        <w:ind w:left="5460" w:leftChars="2600"/>
        <w:jc w:val="center"/>
        <w:textAlignment w:val="auto"/>
        <w:rPr>
          <w:rFonts w:hint="eastAsia" w:ascii="仿宋" w:hAnsi="仿宋" w:eastAsia="仿宋" w:cs="仿宋"/>
          <w:sz w:val="32"/>
          <w:szCs w:val="32"/>
        </w:rPr>
      </w:pP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日</w:t>
      </w:r>
    </w:p>
    <w:sectPr>
      <w:pgSz w:w="11906" w:h="16838"/>
      <w:pgMar w:top="2098" w:right="1474" w:bottom="1985"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1CF58D-AB8C-41E8-8589-74B22258B2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1FA1F1B8-5644-44C3-8AFF-92BD5135B44A}"/>
  </w:font>
  <w:font w:name="仿宋_GB2312">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0941195-398F-4E0A-9E6C-74C934ACDB35}"/>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jcwYTViZTk4NzZiZjIyZTVhNWJhNTc5ZmQ1N2IifQ=="/>
  </w:docVars>
  <w:rsids>
    <w:rsidRoot w:val="445405C1"/>
    <w:rsid w:val="00086A28"/>
    <w:rsid w:val="001B2533"/>
    <w:rsid w:val="001B7CF0"/>
    <w:rsid w:val="001D2172"/>
    <w:rsid w:val="00293B0D"/>
    <w:rsid w:val="005C0891"/>
    <w:rsid w:val="005C26FA"/>
    <w:rsid w:val="00600767"/>
    <w:rsid w:val="00685466"/>
    <w:rsid w:val="006A3A9F"/>
    <w:rsid w:val="006F5918"/>
    <w:rsid w:val="006F7076"/>
    <w:rsid w:val="00725EEB"/>
    <w:rsid w:val="008156BD"/>
    <w:rsid w:val="00816812"/>
    <w:rsid w:val="008F48B8"/>
    <w:rsid w:val="00A86856"/>
    <w:rsid w:val="00B52494"/>
    <w:rsid w:val="00D20DF3"/>
    <w:rsid w:val="00D66B97"/>
    <w:rsid w:val="00E0334F"/>
    <w:rsid w:val="00FE00F9"/>
    <w:rsid w:val="00FE7FB9"/>
    <w:rsid w:val="01801FCF"/>
    <w:rsid w:val="055738B5"/>
    <w:rsid w:val="05D47563"/>
    <w:rsid w:val="076F3672"/>
    <w:rsid w:val="0E642650"/>
    <w:rsid w:val="0E9367D5"/>
    <w:rsid w:val="105F66D9"/>
    <w:rsid w:val="15D534B3"/>
    <w:rsid w:val="16EC103B"/>
    <w:rsid w:val="171111B0"/>
    <w:rsid w:val="236312C6"/>
    <w:rsid w:val="303C43B1"/>
    <w:rsid w:val="32456952"/>
    <w:rsid w:val="348841E6"/>
    <w:rsid w:val="35FB649B"/>
    <w:rsid w:val="38FF7695"/>
    <w:rsid w:val="3EF71C96"/>
    <w:rsid w:val="3F0C3A0D"/>
    <w:rsid w:val="3FA63994"/>
    <w:rsid w:val="445405C1"/>
    <w:rsid w:val="4596384B"/>
    <w:rsid w:val="4603668B"/>
    <w:rsid w:val="462C4461"/>
    <w:rsid w:val="48934BC8"/>
    <w:rsid w:val="4E1F082E"/>
    <w:rsid w:val="4FF955A2"/>
    <w:rsid w:val="55BC25BE"/>
    <w:rsid w:val="56B36C3B"/>
    <w:rsid w:val="58745590"/>
    <w:rsid w:val="5BBE0D7A"/>
    <w:rsid w:val="5BC675A5"/>
    <w:rsid w:val="5D995EFA"/>
    <w:rsid w:val="5E393F3D"/>
    <w:rsid w:val="60A51699"/>
    <w:rsid w:val="61334E06"/>
    <w:rsid w:val="6626526A"/>
    <w:rsid w:val="66E84E6D"/>
    <w:rsid w:val="6B0D2217"/>
    <w:rsid w:val="6D21630F"/>
    <w:rsid w:val="6D667B04"/>
    <w:rsid w:val="6F322FCF"/>
    <w:rsid w:val="701875C0"/>
    <w:rsid w:val="744E2289"/>
    <w:rsid w:val="782A07B3"/>
    <w:rsid w:val="794944BF"/>
    <w:rsid w:val="79FC4E24"/>
    <w:rsid w:val="7BA410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keepNext/>
      <w:keepLines/>
      <w:widowControl w:val="0"/>
      <w:spacing w:line="560" w:lineRule="exact"/>
      <w:ind w:firstLine="640"/>
      <w:jc w:val="both"/>
      <w:outlineLvl w:val="1"/>
    </w:pPr>
    <w:rPr>
      <w:rFonts w:ascii="Calibri" w:hAnsi="Calibri" w:eastAsia="黑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basedOn w:val="6"/>
    <w:link w:val="3"/>
    <w:qFormat/>
    <w:uiPriority w:val="0"/>
    <w:rPr>
      <w:rFonts w:ascii="Calibri" w:hAnsi="Calibri" w:eastAsia="宋体" w:cs="Times New Roman"/>
      <w:kern w:val="2"/>
      <w:sz w:val="18"/>
      <w:szCs w:val="18"/>
    </w:rPr>
  </w:style>
  <w:style w:type="character" w:customStyle="1" w:styleId="9">
    <w:name w:val="页眉 Char"/>
    <w:basedOn w:val="6"/>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1</Pages>
  <Words>405</Words>
  <Characters>411</Characters>
  <Lines>3</Lines>
  <Paragraphs>1</Paragraphs>
  <TotalTime>1</TotalTime>
  <ScaleCrop>false</ScaleCrop>
  <LinksUpToDate>false</LinksUpToDate>
  <CharactersWithSpaces>426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2020-02-26T07:23:00Z</dcterms:created>
  <dc:creator>Administrator</dc:creator>
  <cp:lastModifiedBy>高歆</cp:lastModifiedBy>
  <dcterms:modified xsi:type="dcterms:W3CDTF">2026-03-26T13:49:13Z</dcterms:modified>
  <dc:title>昆明市市级机关2020年公开遴选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DE6D91F7CCD348998DA5941BC6D1ACE6_13</vt:lpwstr>
  </property>
  <property fmtid="{D5CDD505-2E9C-101B-9397-08002B2CF9AE}" pid="4" name="KSOTemplateDocerSaveRecord">
    <vt:lpwstr>eyJoZGlkIjoiMWJjMTVjYmE2YTAzYTEzMTkyNjQ3YmMxY2Q0Nzc1ODAiLCJ1c2VySWQiOiIxNzQ5Njk1MTQ0In0=</vt:lpwstr>
  </property>
</Properties>
</file>