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FFC6">
      <w:pPr>
        <w:spacing w:before="100" w:line="600" w:lineRule="exact"/>
        <w:jc w:val="left"/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 w14:paraId="30D33570"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 w14:paraId="35E51B4A"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 w14:paraId="4301300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 w14:paraId="4C7CA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6A07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14D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82A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B4D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560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124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80B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 w14:paraId="53426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6DF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D98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5C2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4DE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DBA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1E0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FB0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5CE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ABD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CEF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010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8EC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1DA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D0C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438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505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04D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BD7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7D6C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0A2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5B9F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17D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6E6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C4B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785B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614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EB6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161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551AF0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37C90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A248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C59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8B7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1A8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 w14:paraId="4E9A210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 w14:paraId="0163306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1A42697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085ACE1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 w14:paraId="0F07C7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50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8B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 w14:paraId="27D29A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771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4BC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46517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855ED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9D5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4E7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F43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D1C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05A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0B499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CC2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F50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7A9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142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18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1B774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011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7C9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1E88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4B7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B17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4E35C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152271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471E64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 w14:paraId="3A2687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5B1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242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E72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32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 w14:paraId="5E2D4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7CF6DC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4F4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555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914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A2D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E6D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574802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FDD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5FA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010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073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427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5E62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04F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E7B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30E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0FA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846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C81E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1EEB9C94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 w14:paraId="3BE2F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OTQ4ZDBiYTc5ZWFjMzI4MzFjOWQzMTZjZGMyOWMifQ=="/>
  </w:docVars>
  <w:rsids>
    <w:rsidRoot w:val="00AC4991"/>
    <w:rsid w:val="003D1F18"/>
    <w:rsid w:val="00AC4991"/>
    <w:rsid w:val="03855756"/>
    <w:rsid w:val="04051DFC"/>
    <w:rsid w:val="134F6A80"/>
    <w:rsid w:val="4E117FD9"/>
    <w:rsid w:val="621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174</Characters>
  <Lines>13</Lines>
  <Paragraphs>12</Paragraphs>
  <TotalTime>3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2021-12-31T01:21:00Z</dcterms:created>
  <dc:creator>姚春梅</dc:creator>
  <cp:lastModifiedBy>杨娜</cp:lastModifiedBy>
  <dcterms:modified xsi:type="dcterms:W3CDTF">2026-04-17T01:28:46Z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AF1196A7F0594CF7A2B62B2A294C5274_13</vt:lpwstr>
  </property>
  <property fmtid="{D5CDD505-2E9C-101B-9397-08002B2CF9AE}" pid="4" name="KSOTemplateDocerSaveRecord">
    <vt:lpwstr>eyJoZGlkIjoiOThiMDUzYzc1Mjc0MjQyM2FkMDM3MzgyMmJhNTQ2NmIiLCJ1c2VySWQiOiIxNjQyNTU0MjkwIn0=</vt:lpwstr>
  </property>
</Properties>
</file>