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1FBB6">
      <w:pPr>
        <w:spacing w:line="54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 w14:paraId="4D7278E0">
      <w:pPr>
        <w:jc w:val="center"/>
        <w:rPr>
          <w:rFonts w:ascii="方正小标宋_GBK" w:hAnsi="方正小标宋_GBK" w:eastAsia="方正小标宋_GBK" w:cs="方正小标宋_GBK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bidi="ar"/>
        </w:rPr>
        <w:t>苏州市高速公路管理有限公司公开招聘人员岗位简介</w:t>
      </w:r>
    </w:p>
    <w:tbl>
      <w:tblPr>
        <w:tblStyle w:val="2"/>
        <w:tblW w:w="14601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195"/>
        <w:gridCol w:w="709"/>
        <w:gridCol w:w="1134"/>
        <w:gridCol w:w="1417"/>
        <w:gridCol w:w="554"/>
        <w:gridCol w:w="1067"/>
        <w:gridCol w:w="1471"/>
        <w:gridCol w:w="1086"/>
        <w:gridCol w:w="939"/>
        <w:gridCol w:w="1748"/>
        <w:gridCol w:w="832"/>
        <w:gridCol w:w="1756"/>
      </w:tblGrid>
      <w:tr w14:paraId="782FB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36F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897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2E39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65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E7C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招聘条件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765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咨询方式</w:t>
            </w:r>
          </w:p>
        </w:tc>
      </w:tr>
      <w:tr w14:paraId="177C5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C247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F868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8C3B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8C85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AF71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岗位简介</w:t>
            </w:r>
          </w:p>
        </w:tc>
        <w:tc>
          <w:tcPr>
            <w:tcW w:w="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0C4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D984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7383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4090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CE6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工作年限要求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CE0C5">
            <w:pPr>
              <w:widowControl/>
              <w:spacing w:line="360" w:lineRule="exact"/>
              <w:ind w:left="-101" w:leftChars="-48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其他任职条件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7A48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咨询负责人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EE46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咨询电话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（0512-）</w:t>
            </w:r>
          </w:p>
        </w:tc>
      </w:tr>
      <w:tr w14:paraId="06769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AAE2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770F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苏州市高速公路管理有限公司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4D3E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EC2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项目管理岗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E8171"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从事智慧交通、高速信息化、道路桥梁等综合交通工程的项目规划、现场管理等工作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B8F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DF7F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F673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硕士研究生：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1998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日以后出生；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博士研究生：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1995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日以后出生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7C60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交通工程类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4EFF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应届毕业生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655AF">
            <w:pPr>
              <w:widowControl/>
              <w:spacing w:line="360" w:lineRule="exact"/>
              <w:ind w:right="27" w:rightChars="13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专业知识扎实，具有较强的学习能力、团队协作能力、语言文字表达能力，具有良好的沟通协调能力</w:t>
            </w:r>
          </w:p>
        </w:tc>
        <w:tc>
          <w:tcPr>
            <w:tcW w:w="8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1DF9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王女士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B4A8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67600770-348052</w:t>
            </w:r>
          </w:p>
        </w:tc>
      </w:tr>
      <w:tr w14:paraId="6E1AC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8246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8A57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苏州市高速公路管理有限公司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05BE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1D9F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法务管理岗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3FC73"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负责公司经营合法、合规的法务风控工作，负责公司投资行为、合同签订等起草审核及风险管理等工作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89D3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363B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4B06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硕士研究生：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1998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日以后出生；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博士研究生：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1995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日以后出生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F57B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法律类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2FE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应届毕业生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C30CD">
            <w:pPr>
              <w:widowControl/>
              <w:spacing w:line="360" w:lineRule="exact"/>
              <w:ind w:right="27" w:rightChars="13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专业知识扎实，具有较强的学习能力、团队协作能力、语言文字表达能力，具有良好的沟通协调能力；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拥有知名企业风险评估、合规法务等相关实习经历者优先；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中共党员优先</w:t>
            </w:r>
          </w:p>
        </w:tc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08E79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A856E7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3C65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CEEC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10B5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苏州市高速公路管理有限公司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D6B5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BB4F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投融资管理岗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9F871">
            <w:pPr>
              <w:widowControl/>
              <w:spacing w:line="36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根据公司发展战略，制定并组织实施投融资规划；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参与财务资金管理和信息化建设工作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CCE0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7FD1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5377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硕士研究生：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1998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日以后出生；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博士研究生：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1995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日以后出生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CCCF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财务财会类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FA3D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应届毕业生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DBBA9">
            <w:pPr>
              <w:widowControl/>
              <w:spacing w:line="360" w:lineRule="exact"/>
              <w:ind w:right="27" w:rightChars="13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专业知识扎实，具有较强的学习能力、团队协作能力、语言文字表达能力，具有良好的沟通协调能力；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持有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CPA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CFA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等证书优先</w:t>
            </w:r>
          </w:p>
        </w:tc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65179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46C37D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A21B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E3C3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856C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苏州市高速公路管理有限公司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6F45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9008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党建管理岗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212C"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从事党建宣传工作，参与各类材料起草、党建品牌深化、党建标准化建设等，协助做好精神文明建设及企业文化建设工作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35E9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A26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954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硕士研究生：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1998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日以后出生；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博士研究生：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1995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日以后出生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C41B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中文文秘类、社会政治类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21EE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应届毕业生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7CBA5">
            <w:pPr>
              <w:widowControl/>
              <w:spacing w:line="360" w:lineRule="exact"/>
              <w:ind w:right="27" w:rightChars="13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专业知识扎实，具有较强的学习能力、团队协作能力、语言文字表达能力，具有良好的沟通协调能力；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中共党员优先</w:t>
            </w:r>
          </w:p>
        </w:tc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8C695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B1CD66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 w14:paraId="6CCD3E19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C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2026-04-17T07:07:38Z</dcterms:created>
  <dc:creator>abc</dc:creator>
  <cp:lastModifiedBy>子非鱼</cp:lastModifiedBy>
  <dcterms:modified xsi:type="dcterms:W3CDTF">2026-04-17T07:08:15Z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eyJoZGlkIjoiMmFhYTMyMTNhMThjNDE2ZTEzZjJkYWQxZjZiOGQxNTYiLCJ1c2VySWQiOiI0MTg3NTY4MzcifQ==</vt:lpwstr>
  </property>
  <property fmtid="{D5CDD505-2E9C-101B-9397-08002B2CF9AE}" pid="4" name="ICV">
    <vt:lpwstr>A08E1BC7934D4FD6B26FCDF222CAB1E4_12</vt:lpwstr>
  </property>
</Properties>
</file>