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44" w:tblpY="346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134"/>
        <w:gridCol w:w="142"/>
        <w:gridCol w:w="851"/>
        <w:gridCol w:w="852"/>
        <w:gridCol w:w="286"/>
        <w:gridCol w:w="706"/>
        <w:gridCol w:w="323"/>
        <w:gridCol w:w="1095"/>
        <w:gridCol w:w="425"/>
        <w:gridCol w:w="1134"/>
      </w:tblGrid>
      <w:tr w14:paraId="7451D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66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B51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6"/>
                <w:szCs w:val="36"/>
              </w:rPr>
              <w:t>金华仲裁委员会秘书处招聘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36"/>
                <w:szCs w:val="36"/>
                <w:lang w:eastAsia="zh-CN"/>
              </w:rPr>
              <w:t>办案秘书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6"/>
                <w:szCs w:val="36"/>
                <w:shd w:val="clear" w:color="auto" w:fill="FFFFFF"/>
              </w:rPr>
              <w:t>报名表</w:t>
            </w:r>
          </w:p>
        </w:tc>
      </w:tr>
      <w:tr w14:paraId="7EE80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BC8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B60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A9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B3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办案秘书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76EE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照   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br w:type="textWrapping"/>
            </w:r>
          </w:p>
        </w:tc>
      </w:tr>
      <w:tr w14:paraId="366F1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F53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8EB2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D58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性 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98D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68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A5A3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C191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DFC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8FA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904C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1A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户籍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83E4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7E5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C0B0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A8A7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62F9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2D47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86F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60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A3C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A2EC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83E9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B0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D332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A6E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学   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259B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147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C697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721C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87C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73C2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F2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身份证</w:t>
            </w:r>
          </w:p>
          <w:p w14:paraId="1C00DC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33BD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01C5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8D0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简   历    </w:t>
            </w:r>
          </w:p>
          <w:p w14:paraId="43C8A4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（从大学起）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45F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1DA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工作单位（学校、专业）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9B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职   务</w:t>
            </w:r>
          </w:p>
        </w:tc>
      </w:tr>
      <w:tr w14:paraId="2995C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B7D2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483E4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1AC3A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979C3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78C8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D963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956FD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BC417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FCACF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A47F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FA5B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1488B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0D30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32D0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1C50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2AB6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B80454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CC99F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D853F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573A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36B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奖惩情况（近一年内受过的奖励或处分）</w:t>
            </w:r>
          </w:p>
        </w:tc>
        <w:tc>
          <w:tcPr>
            <w:tcW w:w="69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FA494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CDFE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8D9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416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称   谓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2DC0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919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9A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7B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14:paraId="5B0B5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2672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DE50F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47FE6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8E5EF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6C62E7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89CA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6BD8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B816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D34C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CC76D2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C9F5A7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AECE2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4E3E5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5793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CAD8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8920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C78B74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57FE8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C1FDD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3D6BE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6229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A784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8AA486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02FDA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693D2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B97634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0B7470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DA03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F17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69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681F8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8CC9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F7D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69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9E9A0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4EFD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62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93D6E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注:1.本表须如实填写，如有弄虚作假，一经查实，取消资格。2.此表请在现场报名时由本人签名确认。</w:t>
            </w:r>
          </w:p>
        </w:tc>
      </w:tr>
    </w:tbl>
    <w:p w14:paraId="3AEE1DC8">
      <w:pPr>
        <w:widowControl/>
        <w:spacing w:line="540" w:lineRule="exact"/>
        <w:jc w:val="left"/>
        <w:rPr>
          <w:rFonts w:hint="default" w:ascii="Times New Roman" w:hAnsi="Times New Roman" w:eastAsia="仿宋" w:cs="Times New Roman"/>
          <w:bCs/>
          <w:kern w:val="0"/>
          <w:sz w:val="30"/>
          <w:szCs w:val="30"/>
          <w:shd w:val="clear" w:color="auto" w:fill="FFFFFF"/>
        </w:rPr>
      </w:pPr>
    </w:p>
    <w:p w14:paraId="015404B5">
      <w:pPr>
        <w:jc w:val="center"/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</w:rPr>
        <w:t>本人签名：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2026-04-20T04:24:40Z</dcterms:created>
  <dc:creator>Administrator</dc:creator>
  <cp:lastModifiedBy>朱伟</cp:lastModifiedBy>
  <dcterms:modified xsi:type="dcterms:W3CDTF">2026-04-20T04:25:09Z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E151D11407FF4C349535CD554FCA1B29_12</vt:lpwstr>
  </property>
</Properties>
</file>