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37D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黑龙江省地质科学研究所单位简介</w:t>
      </w:r>
    </w:p>
    <w:p w14:paraId="45F5CC0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黑龙江省地质科学研究所成立于1958年，隶属于黑龙江省地质矿产局。依据黑编[2018]61号文，原黑龙江省区域地质调查所并入黑龙江省地质科学研究所。经两所整合，组成了一支以地质科学研究、基础地质调查、矿产勘查、水工环地质和矿政服务为主体，并集物化探、地理信息测绘与智能服务、遥感、自然资源大数据集成、绿色勘查新技术、新方法研究于一体的综合性地质科研队伍。</w:t>
      </w:r>
    </w:p>
    <w:p w14:paraId="55E8A7F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黑龙江省地质科学研究所秉持服务社会、开放共赢的发展理念，为自然资源领域创新发展提供理论与技术支撑，在专业技术领域拥有一大批年富力强的地质科研人才</w:t>
      </w:r>
      <w:r>
        <w:rPr>
          <w:rFonts w:hint="eastAsia" w:ascii="仿宋_GB2312" w:eastAsia="仿宋_GB2312"/>
          <w:sz w:val="32"/>
          <w:szCs w:val="32"/>
          <w:lang w:eastAsia="zh-CN"/>
        </w:rPr>
        <w:t>，单位</w:t>
      </w:r>
      <w:r>
        <w:rPr>
          <w:rFonts w:hint="eastAsia" w:ascii="仿宋_GB2312" w:eastAsia="仿宋_GB2312"/>
          <w:sz w:val="32"/>
          <w:szCs w:val="32"/>
        </w:rPr>
        <w:t>现有</w:t>
      </w:r>
      <w:r>
        <w:rPr>
          <w:rFonts w:hint="eastAsia" w:ascii="仿宋_GB2312" w:eastAsia="仿宋_GB2312"/>
          <w:sz w:val="32"/>
          <w:szCs w:val="32"/>
          <w:lang w:eastAsia="zh-CN"/>
        </w:rPr>
        <w:t>事业编制</w:t>
      </w:r>
      <w:r>
        <w:rPr>
          <w:rFonts w:hint="eastAsia" w:ascii="仿宋_GB2312" w:eastAsia="仿宋_GB2312"/>
          <w:sz w:val="32"/>
          <w:szCs w:val="32"/>
        </w:rPr>
        <w:t>职工</w:t>
      </w:r>
      <w:r>
        <w:rPr>
          <w:rFonts w:hint="eastAsia" w:ascii="仿宋_GB2312" w:eastAsia="仿宋_GB2312"/>
          <w:sz w:val="32"/>
          <w:szCs w:val="32"/>
          <w:lang w:eastAsia="zh-CN"/>
        </w:rPr>
        <w:t>、合同制职工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  <w:lang w:eastAsia="zh-CN"/>
        </w:rPr>
        <w:t>余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hint="eastAsia" w:ascii="仿宋_GB2312" w:eastAsia="仿宋_GB2312"/>
          <w:sz w:val="32"/>
          <w:szCs w:val="32"/>
          <w:lang w:eastAsia="zh-CN"/>
        </w:rPr>
        <w:t>拥有多名博士研究生、硕士研究生等高学历人才及</w:t>
      </w:r>
      <w:r>
        <w:rPr>
          <w:rFonts w:hint="eastAsia" w:ascii="仿宋_GB2312" w:eastAsia="仿宋_GB2312"/>
          <w:sz w:val="32"/>
          <w:szCs w:val="32"/>
        </w:rPr>
        <w:t>教授级高级工程师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高级工程师</w:t>
      </w:r>
      <w:r>
        <w:rPr>
          <w:rFonts w:hint="eastAsia" w:ascii="仿宋_GB2312" w:eastAsia="仿宋_GB2312"/>
          <w:sz w:val="32"/>
          <w:szCs w:val="32"/>
          <w:lang w:eastAsia="zh-CN"/>
        </w:rPr>
        <w:t>百余人</w:t>
      </w:r>
      <w:r>
        <w:rPr>
          <w:rFonts w:hint="eastAsia" w:ascii="仿宋_GB2312" w:eastAsia="仿宋_GB2312"/>
          <w:sz w:val="32"/>
          <w:szCs w:val="32"/>
        </w:rPr>
        <w:t>，涵盖地质矿产、水工环、地球物理及地球化学等</w:t>
      </w:r>
      <w:r>
        <w:rPr>
          <w:rFonts w:hint="eastAsia" w:ascii="仿宋_GB2312" w:eastAsia="仿宋_GB2312"/>
          <w:sz w:val="32"/>
          <w:szCs w:val="32"/>
          <w:lang w:eastAsia="zh-CN"/>
        </w:rPr>
        <w:t>多个</w:t>
      </w:r>
      <w:r>
        <w:rPr>
          <w:rFonts w:hint="eastAsia" w:ascii="仿宋_GB2312" w:eastAsia="仿宋_GB2312"/>
          <w:sz w:val="32"/>
          <w:szCs w:val="32"/>
        </w:rPr>
        <w:t>专业。</w:t>
      </w:r>
    </w:p>
    <w:p w14:paraId="17A6A25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黑龙江省地质科学研究所现有甲级资质3个、乙级资质3个、包括地灾、测绘、土地规划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等行业范畴。拥有技术装备</w:t>
      </w:r>
      <w:r>
        <w:rPr>
          <w:rFonts w:hint="eastAsia" w:ascii="仿宋_GB2312" w:eastAsia="仿宋_GB2312"/>
          <w:sz w:val="32"/>
          <w:szCs w:val="32"/>
          <w:lang w:eastAsia="zh-CN"/>
        </w:rPr>
        <w:t>百</w:t>
      </w:r>
      <w:r>
        <w:rPr>
          <w:rFonts w:hint="eastAsia" w:ascii="仿宋_GB2312" w:eastAsia="仿宋_GB2312"/>
          <w:sz w:val="32"/>
          <w:szCs w:val="32"/>
        </w:rPr>
        <w:t>余台套，包括小角度钻机、全液压钻机等先进钻探设备，GPD32多功能电法工作站、kms820阵列式电磁仪等国际高尖端物探设备及高精度测绘、测试分析仪器等。</w:t>
      </w:r>
    </w:p>
    <w:p w14:paraId="6A5535F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黑龙江省地质科学研究所以助力建设“六个龙江”、推进“八个振兴”为己任，在地质调查、矿产勘查科学研究、规划设计、生态环境调查及治理等方面完成了一批省和国家重点科研攻关项目。编纂地质专业典籍百余册，其中《黑龙江省区域地质志》、《黑龙江省区域矿产总结》等成为龙江地质研究典范；《俄罗斯矿产资源政策研究》、《俄一蒙一朝三国矿产资源勘查投资指南》系列丛书为国际矿业合作保驾护航；完成区域地质调查百余幅，覆盖黑龙江省国土面积的80%;完成地质勘查项目近千项，提交岩金、有色金属、石墨、煤炭、膨润土、地热等矿产地数百处；参与科研规划近百项，编写了《黑龙江省矿产资源开发利用规划》、《黑龙江省地质遗迹保护规划》、《黑龙江省矿产资源总体规划》等具有重要指导意义的规划纲要。</w:t>
      </w:r>
    </w:p>
    <w:p w14:paraId="1AEFF96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60余年间，地质科研人的足迹不仅踏遍神州大地，同时境外项目多点开花，在与俄罗斯、澳大利亚、赞比亚、老挝等国的矿业开发合作上取得可喜硕果；“十三五”以来，该所积极投身“一带一路”,在老挝巴勉探明一座大型金矿，目前正积极承建俄罗斯远东地区矿产资源环境信息平台。</w:t>
      </w:r>
    </w:p>
    <w:p w14:paraId="067C67C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黑龙江省地质科学研究所以扎实的专业技术为支撑，秉持着精益求精的匠人精神，先后获得国家部级地质科学技术成果奖22项，其中一等奖1项；中国地质调查局“成果鉴定”奖5项，获得国家发明展览会铜奖，取得国家级发明专利1项、实用新型专利2项，荣获“全国模范地勘单位”、“全国矿业权实地核查工作先进集体、优秀承担单位”等国家荣誉称号；4次获得省级科学技术奖，8次获得省级文明单位标兵，被黑龙江省人民政府授予“黄金勘探先进集体”“黑龙江省地质工作先进集体”、“黑龙江省五一劳动奖状”,被中国地质学会列入地质工作诚信单位“红名单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707"/>
    <w:rsid w:val="00870F6B"/>
    <w:rsid w:val="009A6707"/>
    <w:rsid w:val="3FA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1421</Words>
  <Characters>1461</Characters>
  <Lines>10</Lines>
  <Paragraphs>2</Paragraphs>
  <TotalTime>15</TotalTime>
  <ScaleCrop>false</ScaleCrop>
  <LinksUpToDate>false</LinksUpToDate>
  <CharactersWithSpaces>1489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2026-03-23T02:05:00Z</dcterms:created>
  <dc:creator>Windows User</dc:creator>
  <cp:lastModifiedBy>鹿角</cp:lastModifiedBy>
  <dcterms:modified xsi:type="dcterms:W3CDTF">2026-04-02T06:38:29Z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eyJoZGlkIjoiYjRkMzY4NTI1NzZiZGE1NTllMDAyN2ZjNjZmZTlhNzYiLCJ1c2VySWQiOiI4NjYzODc4In0=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E5712F9E59A9492885543A374099A2C5_12</vt:lpwstr>
  </property>
</Properties>
</file>