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同志的党员身份证明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righ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（男/女）， 身份证号：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月生， 系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（单位）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（职务或身份）， 该同志于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月加入中国共产党，现为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（中共预备党员/正式党员），党组织关系所在地为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            党支部。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righ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党委（总支）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72" w:firstLineChars="200"/>
        <w:jc w:val="right"/>
        <w:textAlignment w:val="auto"/>
        <w:rPr>
          <w:rFonts w:hint="default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2617B"/>
    <w:rsid w:val="4A603CBB"/>
    <w:rsid w:val="79054A10"/>
    <w:rsid w:val="7E8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2026-02-11T11:04:00Z</dcterms:created>
  <dc:creator>安好</dc:creator>
  <cp:lastModifiedBy>崔会才</cp:lastModifiedBy>
  <cp:lastPrinted>2026-02-13T02:45:50Z</cp:lastPrinted>
  <dcterms:modified xsi:type="dcterms:W3CDTF">2026-02-13T04:25:44Z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