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40"/>
          <w:lang w:val="en-US" w:eastAsia="zh-CN"/>
        </w:rPr>
        <w:t xml:space="preserve">附件2 </w:t>
      </w:r>
      <w:r>
        <w:rPr>
          <w:rFonts w:hint="eastAsia" w:ascii="Times New Roman" w:hAnsi="Times New Roman"/>
          <w:lang w:val="en-US" w:eastAsia="zh-CN"/>
        </w:rPr>
        <w:t xml:space="preserve">          </w:t>
      </w:r>
    </w:p>
    <w:p>
      <w:pPr>
        <w:bidi w:val="0"/>
        <w:jc w:val="center"/>
        <w:rPr>
          <w:rFonts w:hint="eastAsia" w:ascii="Times New Roman" w:hAnsi="Times New Roman" w:eastAsia="Arial Unicode MS" w:cs="Arial Unicode MS"/>
          <w:sz w:val="44"/>
          <w:szCs w:val="44"/>
        </w:rPr>
      </w:pPr>
      <w:bookmarkStart w:id="0" w:name="_GoBack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西林县生态移民发展中心2026年公开招聘编外聘用</w:t>
      </w:r>
      <w:r>
        <w:rPr>
          <w:rFonts w:hint="eastAsia" w:ascii="Times New Roman" w:hAnsi="Times New Roman" w:eastAsia="Arial Unicode MS" w:cs="Arial Unicode MS"/>
          <w:sz w:val="44"/>
          <w:szCs w:val="44"/>
          <w:lang w:val="en-US" w:eastAsia="zh-CN"/>
        </w:rPr>
        <w:t>人员岗位计划表</w:t>
      </w:r>
    </w:p>
    <w:bookmarkEnd w:id="0"/>
    <w:tbl>
      <w:tblPr>
        <w:tblStyle w:val="2"/>
        <w:tblpPr w:leftFromText="180" w:rightFromText="180" w:vertAnchor="text" w:horzAnchor="page" w:tblpX="482" w:tblpY="155"/>
        <w:tblOverlap w:val="never"/>
        <w:tblW w:w="1579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9"/>
        <w:gridCol w:w="1199"/>
        <w:gridCol w:w="972"/>
        <w:gridCol w:w="3473"/>
        <w:gridCol w:w="1219"/>
        <w:gridCol w:w="964"/>
        <w:gridCol w:w="1483"/>
        <w:gridCol w:w="1109"/>
        <w:gridCol w:w="864"/>
        <w:gridCol w:w="1275"/>
        <w:gridCol w:w="1225"/>
        <w:gridCol w:w="77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岗位性质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pacing w:val="0"/>
                <w:kern w:val="0"/>
                <w:sz w:val="24"/>
                <w:szCs w:val="24"/>
                <w:u w:val="none"/>
                <w:lang w:val="en-US" w:eastAsia="zh-CN" w:bidi="ar"/>
              </w:rPr>
              <w:t>计划招聘人数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岗位说明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资格审查单位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资格审查咨询电话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从事办公室相关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西林县生态移民发展中心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0776-8682214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办公室2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从事党建类</w:t>
            </w: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相关</w:t>
            </w: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西林县生态移民发展中心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0776-8682214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4" w:hRule="atLeast"/>
        </w:trPr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后期扶持股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编外聘用人员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  <w:t>从事水库移民后期扶持工作</w:t>
            </w:r>
          </w:p>
        </w:tc>
        <w:tc>
          <w:tcPr>
            <w:tcW w:w="12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18周岁以上、35周岁以下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无要求</w:t>
            </w:r>
          </w:p>
        </w:tc>
        <w:tc>
          <w:tcPr>
            <w:tcW w:w="1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不限专业</w:t>
            </w:r>
          </w:p>
        </w:tc>
        <w:tc>
          <w:tcPr>
            <w:tcW w:w="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面试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西林县生态移民发展中心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0776-8682214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/>
    <w:sectPr>
      <w:pgSz w:w="16838" w:h="11906" w:orient="landscape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60685F"/>
    <w:rsid w:val="3A60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2026-04-14T09:56:00Z</dcterms:created>
  <dc:creator>你说</dc:creator>
  <cp:lastModifiedBy>你说</cp:lastModifiedBy>
  <dcterms:modified xsi:type="dcterms:W3CDTF">2026-04-14T09:57:51Z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737D25AD4B6F4CC0927231C20D284F19</vt:lpwstr>
  </property>
</Properties>
</file>