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38005">
      <w:pPr>
        <w:widowControl/>
        <w:shd w:val="clear" w:color="auto" w:fill="FFFFFF"/>
        <w:spacing w:line="700" w:lineRule="exact"/>
        <w:jc w:val="center"/>
        <w:rPr>
          <w:rFonts w:ascii="黑体" w:hAnsi="黑体" w:eastAsia="黑体" w:cs="黑体"/>
          <w:b/>
          <w:sz w:val="44"/>
          <w:szCs w:val="44"/>
        </w:rPr>
      </w:pPr>
      <w:r>
        <w:rPr>
          <w:rFonts w:hint="eastAsia" w:ascii="黑体" w:hAnsi="黑体" w:eastAsia="黑体" w:cs="黑体"/>
          <w:bCs/>
          <w:kern w:val="0"/>
          <w:sz w:val="44"/>
          <w:szCs w:val="44"/>
        </w:rPr>
        <w:t>启东市殡仪馆公开招聘编外聘用人员公告</w:t>
      </w:r>
    </w:p>
    <w:p w14:paraId="73D0603B">
      <w:pPr>
        <w:spacing w:line="360" w:lineRule="exact"/>
        <w:ind w:firstLine="420" w:firstLineChars="200"/>
        <w:rPr>
          <w:rFonts w:ascii="仿宋" w:hAnsi="仿宋" w:eastAsia="仿宋" w:cs="仿宋"/>
          <w:kern w:val="0"/>
          <w:szCs w:val="21"/>
        </w:rPr>
      </w:pPr>
    </w:p>
    <w:p w14:paraId="0CD4309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因工作需要，启东市殡仪馆面向社会公开招聘编外聘用人员2名。现就有关事项公告如下：</w:t>
      </w:r>
    </w:p>
    <w:p w14:paraId="66CBB93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bCs/>
          <w:kern w:val="0"/>
          <w:sz w:val="32"/>
          <w:szCs w:val="32"/>
        </w:rPr>
        <w:t>一、</w:t>
      </w:r>
      <w:r>
        <w:rPr>
          <w:rFonts w:hint="eastAsia" w:ascii="仿宋" w:hAnsi="仿宋" w:eastAsia="仿宋" w:cs="仿宋"/>
          <w:kern w:val="0"/>
          <w:sz w:val="32"/>
          <w:szCs w:val="32"/>
        </w:rPr>
        <w:t>招聘条件</w:t>
      </w:r>
    </w:p>
    <w:p w14:paraId="22A93E1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1.具有中华人民共和国国籍；拥护中华人民共和国宪法；拥护中国共产党领导，热爱社会主义，遵纪守法，勤勉敬业，乐于奉献；</w:t>
      </w:r>
    </w:p>
    <w:p w14:paraId="51F0B60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2.身体健康，适应岗位要求的身体条件；</w:t>
      </w:r>
    </w:p>
    <w:p w14:paraId="653B953F">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3.具备符合招聘岗位要求的工作能力</w:t>
      </w:r>
    </w:p>
    <w:p w14:paraId="6AC2994D">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4.报考年龄见岗位简介表；</w:t>
      </w:r>
    </w:p>
    <w:p w14:paraId="1413C32C">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5.诚实守信，提供的个人信息必须真实有效。凡弄虚作假者，一经查实立即取消聘用资格或终止聘用合同；</w:t>
      </w:r>
    </w:p>
    <w:p w14:paraId="50B2D91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6.尚未排除纪律处分或者在接受纪律审查的人员，刑事处罚期限未满或者涉嫌违法犯罪正在接受调查的人员，涉及国家和省有关规定不得应聘到机关事业单位有关岗位的人员，不得应聘。</w:t>
      </w:r>
    </w:p>
    <w:p w14:paraId="27E02084">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09" w:firstLineChars="128"/>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   二、招聘要求 </w:t>
      </w:r>
    </w:p>
    <w:tbl>
      <w:tblPr>
        <w:tblStyle w:val="6"/>
        <w:tblW w:w="8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904"/>
        <w:gridCol w:w="931"/>
        <w:gridCol w:w="5107"/>
      </w:tblGrid>
      <w:tr w14:paraId="7D7C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46" w:type="dxa"/>
            <w:noWrap/>
            <w:vAlign w:val="center"/>
          </w:tcPr>
          <w:p w14:paraId="7C98091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项目</w:t>
            </w:r>
          </w:p>
        </w:tc>
        <w:tc>
          <w:tcPr>
            <w:tcW w:w="1904" w:type="dxa"/>
            <w:noWrap/>
            <w:vAlign w:val="center"/>
          </w:tcPr>
          <w:p w14:paraId="09ED65F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招聘岗位</w:t>
            </w:r>
          </w:p>
        </w:tc>
        <w:tc>
          <w:tcPr>
            <w:tcW w:w="931" w:type="dxa"/>
            <w:noWrap/>
            <w:vAlign w:val="center"/>
          </w:tcPr>
          <w:p w14:paraId="0F8E7EF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人数</w:t>
            </w:r>
          </w:p>
        </w:tc>
        <w:tc>
          <w:tcPr>
            <w:tcW w:w="5107" w:type="dxa"/>
            <w:noWrap/>
            <w:vAlign w:val="center"/>
          </w:tcPr>
          <w:p w14:paraId="1757D4A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招聘要求</w:t>
            </w:r>
          </w:p>
        </w:tc>
      </w:tr>
      <w:tr w14:paraId="777C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946" w:type="dxa"/>
            <w:noWrap/>
            <w:vAlign w:val="center"/>
          </w:tcPr>
          <w:p w14:paraId="29491A3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1</w:t>
            </w:r>
          </w:p>
        </w:tc>
        <w:tc>
          <w:tcPr>
            <w:tcW w:w="1904" w:type="dxa"/>
            <w:noWrap/>
            <w:vAlign w:val="center"/>
          </w:tcPr>
          <w:p w14:paraId="606043E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火化工</w:t>
            </w:r>
          </w:p>
        </w:tc>
        <w:tc>
          <w:tcPr>
            <w:tcW w:w="931" w:type="dxa"/>
            <w:noWrap/>
            <w:vAlign w:val="center"/>
          </w:tcPr>
          <w:p w14:paraId="438FA29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1</w:t>
            </w:r>
          </w:p>
        </w:tc>
        <w:tc>
          <w:tcPr>
            <w:tcW w:w="5107" w:type="dxa"/>
            <w:noWrap/>
            <w:vAlign w:val="center"/>
          </w:tcPr>
          <w:p w14:paraId="1DF5F5AC">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32"/>
                <w:szCs w:val="32"/>
              </w:rPr>
            </w:pPr>
            <w:r>
              <w:rPr>
                <w:rFonts w:hint="eastAsia" w:ascii="仿宋" w:hAnsi="仿宋" w:eastAsia="仿宋" w:cs="仿宋"/>
                <w:sz w:val="32"/>
                <w:szCs w:val="32"/>
                <w:highlight w:val="yellow"/>
                <w:lang w:val="en-US" w:eastAsia="zh-CN"/>
              </w:rPr>
              <w:t>男性，</w:t>
            </w:r>
            <w:r>
              <w:rPr>
                <w:rFonts w:hint="eastAsia" w:ascii="仿宋" w:hAnsi="仿宋" w:eastAsia="仿宋" w:cs="仿宋"/>
                <w:sz w:val="32"/>
                <w:szCs w:val="32"/>
                <w:highlight w:val="yellow"/>
              </w:rPr>
              <w:t>38周岁以下（1987年</w:t>
            </w:r>
            <w:r>
              <w:rPr>
                <w:rFonts w:hint="eastAsia" w:ascii="仿宋" w:hAnsi="仿宋" w:eastAsia="仿宋" w:cs="仿宋"/>
                <w:sz w:val="32"/>
                <w:szCs w:val="32"/>
                <w:highlight w:val="yellow"/>
                <w:lang w:val="en-US" w:eastAsia="zh-CN"/>
              </w:rPr>
              <w:t>4</w:t>
            </w:r>
            <w:r>
              <w:rPr>
                <w:rFonts w:hint="eastAsia" w:ascii="仿宋" w:hAnsi="仿宋" w:eastAsia="仿宋" w:cs="仿宋"/>
                <w:sz w:val="32"/>
                <w:szCs w:val="32"/>
                <w:highlight w:val="yellow"/>
              </w:rPr>
              <w:t>月以后出生），具有大专及以上学历。</w:t>
            </w:r>
          </w:p>
        </w:tc>
      </w:tr>
      <w:tr w14:paraId="65B3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46" w:type="dxa"/>
            <w:noWrap/>
            <w:vAlign w:val="center"/>
          </w:tcPr>
          <w:p w14:paraId="2B6825B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2</w:t>
            </w:r>
          </w:p>
        </w:tc>
        <w:tc>
          <w:tcPr>
            <w:tcW w:w="1904" w:type="dxa"/>
            <w:noWrap/>
            <w:vAlign w:val="center"/>
          </w:tcPr>
          <w:p w14:paraId="63F437F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yellow"/>
                <w:lang w:eastAsia="zh-CN"/>
              </w:rPr>
            </w:pPr>
            <w:r>
              <w:rPr>
                <w:rFonts w:hint="eastAsia" w:ascii="仿宋" w:hAnsi="仿宋" w:eastAsia="仿宋" w:cs="仿宋"/>
                <w:sz w:val="32"/>
                <w:szCs w:val="32"/>
                <w:lang w:val="en-US" w:eastAsia="zh-CN"/>
              </w:rPr>
              <w:t>卸尸工</w:t>
            </w:r>
          </w:p>
        </w:tc>
        <w:tc>
          <w:tcPr>
            <w:tcW w:w="931" w:type="dxa"/>
            <w:noWrap/>
            <w:vAlign w:val="center"/>
          </w:tcPr>
          <w:p w14:paraId="6E1005B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yellow"/>
              </w:rPr>
            </w:pPr>
            <w:r>
              <w:rPr>
                <w:rFonts w:hint="eastAsia" w:ascii="仿宋" w:hAnsi="仿宋" w:eastAsia="仿宋" w:cs="仿宋"/>
                <w:sz w:val="32"/>
                <w:szCs w:val="32"/>
              </w:rPr>
              <w:t>1</w:t>
            </w:r>
          </w:p>
        </w:tc>
        <w:tc>
          <w:tcPr>
            <w:tcW w:w="5107" w:type="dxa"/>
            <w:noWrap/>
            <w:vAlign w:val="center"/>
          </w:tcPr>
          <w:p w14:paraId="3A89DF84">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32"/>
                <w:szCs w:val="32"/>
              </w:rPr>
            </w:pPr>
            <w:r>
              <w:rPr>
                <w:rFonts w:hint="eastAsia" w:ascii="仿宋" w:hAnsi="仿宋" w:eastAsia="仿宋" w:cs="仿宋"/>
                <w:sz w:val="32"/>
                <w:szCs w:val="32"/>
                <w:highlight w:val="yellow"/>
                <w:lang w:val="en-US" w:eastAsia="zh-CN"/>
              </w:rPr>
              <w:t>男性，</w:t>
            </w:r>
            <w:r>
              <w:rPr>
                <w:rFonts w:hint="eastAsia" w:ascii="仿宋" w:hAnsi="仿宋" w:eastAsia="仿宋" w:cs="仿宋"/>
                <w:sz w:val="32"/>
                <w:szCs w:val="32"/>
                <w:highlight w:val="yellow"/>
              </w:rPr>
              <w:t>38周岁以下（1987年</w:t>
            </w:r>
            <w:r>
              <w:rPr>
                <w:rFonts w:hint="eastAsia" w:ascii="仿宋" w:hAnsi="仿宋" w:eastAsia="仿宋" w:cs="仿宋"/>
                <w:sz w:val="32"/>
                <w:szCs w:val="32"/>
                <w:highlight w:val="yellow"/>
                <w:lang w:val="en-US" w:eastAsia="zh-CN"/>
              </w:rPr>
              <w:t>4</w:t>
            </w:r>
            <w:r>
              <w:rPr>
                <w:rFonts w:hint="eastAsia" w:ascii="仿宋" w:hAnsi="仿宋" w:eastAsia="仿宋" w:cs="仿宋"/>
                <w:sz w:val="32"/>
                <w:szCs w:val="32"/>
                <w:highlight w:val="yellow"/>
              </w:rPr>
              <w:t>月以后出生），具有大专及以上学历。</w:t>
            </w:r>
          </w:p>
        </w:tc>
      </w:tr>
    </w:tbl>
    <w:p w14:paraId="14E97FD3">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bCs/>
          <w:kern w:val="0"/>
          <w:sz w:val="32"/>
          <w:szCs w:val="32"/>
        </w:rPr>
        <w:t>三、</w:t>
      </w:r>
      <w:r>
        <w:rPr>
          <w:rFonts w:hint="eastAsia" w:ascii="仿宋" w:hAnsi="仿宋" w:eastAsia="仿宋" w:cs="仿宋"/>
          <w:kern w:val="0"/>
          <w:sz w:val="32"/>
          <w:szCs w:val="32"/>
        </w:rPr>
        <w:t>报名时间、地点和方式</w:t>
      </w:r>
    </w:p>
    <w:p w14:paraId="34BCB7F0">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highlight w:val="yellow"/>
        </w:rPr>
      </w:pPr>
      <w:r>
        <w:rPr>
          <w:rFonts w:hint="eastAsia" w:ascii="仿宋" w:hAnsi="仿宋" w:eastAsia="仿宋" w:cs="仿宋"/>
          <w:kern w:val="0"/>
          <w:sz w:val="32"/>
          <w:szCs w:val="32"/>
        </w:rPr>
        <w:t>1．报名时间：</w:t>
      </w:r>
      <w:r>
        <w:rPr>
          <w:rFonts w:hint="eastAsia" w:ascii="仿宋" w:hAnsi="仿宋" w:eastAsia="仿宋" w:cs="仿宋"/>
          <w:kern w:val="0"/>
          <w:sz w:val="32"/>
          <w:szCs w:val="32"/>
          <w:highlight w:val="yellow"/>
        </w:rPr>
        <w:t>2026年</w:t>
      </w:r>
      <w:r>
        <w:rPr>
          <w:rFonts w:hint="eastAsia" w:ascii="仿宋" w:hAnsi="仿宋" w:eastAsia="仿宋" w:cs="仿宋"/>
          <w:kern w:val="0"/>
          <w:sz w:val="32"/>
          <w:szCs w:val="32"/>
          <w:highlight w:val="yellow"/>
          <w:lang w:val="en-US" w:eastAsia="zh-CN"/>
        </w:rPr>
        <w:t>4</w:t>
      </w:r>
      <w:r>
        <w:rPr>
          <w:rFonts w:hint="eastAsia" w:ascii="仿宋" w:hAnsi="仿宋" w:eastAsia="仿宋" w:cs="仿宋"/>
          <w:kern w:val="0"/>
          <w:sz w:val="32"/>
          <w:szCs w:val="32"/>
          <w:highlight w:val="yellow"/>
        </w:rPr>
        <w:t>月</w:t>
      </w:r>
      <w:r>
        <w:rPr>
          <w:rFonts w:hint="eastAsia" w:ascii="仿宋" w:hAnsi="仿宋" w:eastAsia="仿宋" w:cs="仿宋"/>
          <w:kern w:val="0"/>
          <w:sz w:val="32"/>
          <w:szCs w:val="32"/>
          <w:highlight w:val="yellow"/>
          <w:lang w:val="en-US" w:eastAsia="zh-CN"/>
        </w:rPr>
        <w:t xml:space="preserve"> 22</w:t>
      </w:r>
      <w:r>
        <w:rPr>
          <w:rFonts w:hint="eastAsia" w:ascii="仿宋" w:hAnsi="仿宋" w:eastAsia="仿宋" w:cs="仿宋"/>
          <w:kern w:val="0"/>
          <w:sz w:val="32"/>
          <w:szCs w:val="32"/>
          <w:highlight w:val="yellow"/>
        </w:rPr>
        <w:t>日（星期</w:t>
      </w:r>
      <w:r>
        <w:rPr>
          <w:rFonts w:hint="eastAsia" w:ascii="仿宋" w:hAnsi="仿宋" w:eastAsia="仿宋" w:cs="仿宋"/>
          <w:kern w:val="0"/>
          <w:sz w:val="32"/>
          <w:szCs w:val="32"/>
          <w:highlight w:val="yellow"/>
          <w:lang w:eastAsia="zh-CN"/>
        </w:rPr>
        <w:t>三</w:t>
      </w:r>
      <w:r>
        <w:rPr>
          <w:rFonts w:hint="eastAsia" w:ascii="仿宋" w:hAnsi="仿宋" w:eastAsia="仿宋" w:cs="仿宋"/>
          <w:kern w:val="0"/>
          <w:sz w:val="32"/>
          <w:szCs w:val="32"/>
          <w:highlight w:val="yellow"/>
        </w:rPr>
        <w:t>），上午8：30—11：30，下午14：00—17：00。逾期不得报名。</w:t>
      </w:r>
    </w:p>
    <w:p w14:paraId="0495C1E4">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highlight w:val="yellow"/>
        </w:rPr>
      </w:pPr>
      <w:r>
        <w:rPr>
          <w:rFonts w:hint="eastAsia" w:ascii="仿宋" w:hAnsi="仿宋" w:eastAsia="仿宋" w:cs="仿宋"/>
          <w:kern w:val="0"/>
          <w:sz w:val="32"/>
          <w:szCs w:val="32"/>
        </w:rPr>
        <w:t>2．报名地点：启东市民政局办公室</w:t>
      </w:r>
      <w:r>
        <w:rPr>
          <w:rFonts w:hint="eastAsia" w:ascii="仿宋" w:hAnsi="仿宋" w:eastAsia="仿宋" w:cs="仿宋"/>
          <w:kern w:val="0"/>
          <w:sz w:val="32"/>
          <w:szCs w:val="32"/>
          <w:highlight w:val="yellow"/>
        </w:rPr>
        <w:t>(公园中路802号)</w:t>
      </w:r>
      <w:r>
        <w:rPr>
          <w:rFonts w:hint="eastAsia" w:ascii="仿宋" w:hAnsi="仿宋" w:eastAsia="仿宋" w:cs="仿宋"/>
          <w:kern w:val="0"/>
          <w:sz w:val="32"/>
          <w:szCs w:val="32"/>
        </w:rPr>
        <w:t>。</w:t>
      </w:r>
    </w:p>
    <w:p w14:paraId="332EFE74">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3．报名方式</w:t>
      </w:r>
    </w:p>
    <w:p w14:paraId="3B9C6A92">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（1）采取本人现场报名的方式。报名时提供本人身份证、毕业证书及其他证件等材料，以上所有证件和材料须交验原件并提供复印件一份。</w:t>
      </w:r>
    </w:p>
    <w:p w14:paraId="725E45C5">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（2）报名人员须对照本《公告》规定的条件和要求如实填写《报名登记表》，并交本人近期1寸免冠照片2张。</w:t>
      </w:r>
    </w:p>
    <w:p w14:paraId="119CB81B">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3）报名时由现场工作人员对应聘人员进行资格审核。报名者须对照本《公告》规定的条件和要求如实申报。凡不符合条件和要求、个人填报信息失真、弄虚作假或应聘材料不齐全的，取消考试资格，责任自负。</w:t>
      </w:r>
    </w:p>
    <w:p w14:paraId="70B52A8B">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（4）报名人员通过资格审核后，取得考试资格。</w:t>
      </w:r>
    </w:p>
    <w:p w14:paraId="435A20D4">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（5）报名结束后，报名成功人数与岗位招聘人数达到1：3方可开考。</w:t>
      </w:r>
    </w:p>
    <w:p w14:paraId="3488E8E4">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四、组织考试</w:t>
      </w:r>
    </w:p>
    <w:p w14:paraId="30E6B253">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火化工</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卸尸工</w:t>
      </w:r>
      <w:r>
        <w:rPr>
          <w:rFonts w:hint="eastAsia" w:ascii="仿宋" w:hAnsi="仿宋" w:eastAsia="仿宋" w:cs="仿宋"/>
          <w:kern w:val="0"/>
          <w:sz w:val="32"/>
          <w:szCs w:val="32"/>
        </w:rPr>
        <w:t>岗位考试采取笔试和面试的形式</w:t>
      </w:r>
      <w:r>
        <w:rPr>
          <w:rFonts w:hint="eastAsia" w:ascii="仿宋" w:hAnsi="仿宋" w:eastAsia="仿宋" w:cs="仿宋"/>
          <w:kern w:val="0"/>
          <w:sz w:val="32"/>
          <w:szCs w:val="32"/>
          <w:lang w:val="en-US" w:eastAsia="zh-CN"/>
        </w:rPr>
        <w:t>进行。</w:t>
      </w:r>
    </w:p>
    <w:p w14:paraId="429F084F">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1.笔试、面试时间和地点：以具体通知为准。</w:t>
      </w:r>
    </w:p>
    <w:p w14:paraId="5E9CDA63">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highlight w:val="yellow"/>
          <w:lang w:eastAsia="zh-CN"/>
        </w:rPr>
      </w:pPr>
      <w:r>
        <w:rPr>
          <w:rFonts w:hint="eastAsia" w:ascii="仿宋" w:hAnsi="仿宋" w:eastAsia="仿宋" w:cs="仿宋"/>
          <w:kern w:val="0"/>
          <w:sz w:val="32"/>
          <w:szCs w:val="32"/>
        </w:rPr>
        <w:t>2.笔试为闭卷考试，不指定教材和大纲，重点考查报名对象的基本理论知识和岗位相关知识等。笔试以百分制计算。根据笔试成绩，按不超过招聘人员计划数的3倍从高分到低分依次确定进入面试人员（末位同分的一起进入），不足3倍的，按实确定</w:t>
      </w:r>
      <w:r>
        <w:rPr>
          <w:rFonts w:hint="eastAsia" w:ascii="仿宋" w:hAnsi="仿宋" w:eastAsia="仿宋" w:cs="仿宋"/>
          <w:kern w:val="0"/>
          <w:sz w:val="32"/>
          <w:szCs w:val="32"/>
          <w:lang w:eastAsia="zh-CN"/>
        </w:rPr>
        <w:t>。</w:t>
      </w:r>
    </w:p>
    <w:p w14:paraId="36CFC939">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highlight w:val="yellow"/>
          <w:lang w:eastAsia="zh-CN"/>
        </w:rPr>
      </w:pPr>
      <w:r>
        <w:rPr>
          <w:rFonts w:hint="eastAsia" w:ascii="仿宋" w:hAnsi="仿宋" w:eastAsia="仿宋" w:cs="仿宋"/>
          <w:kern w:val="0"/>
          <w:sz w:val="32"/>
          <w:szCs w:val="32"/>
        </w:rPr>
        <w:t>3.成绩计算：</w:t>
      </w:r>
      <w:r>
        <w:rPr>
          <w:rFonts w:hint="eastAsia" w:ascii="仿宋" w:hAnsi="仿宋" w:eastAsia="仿宋" w:cs="仿宋"/>
          <w:kern w:val="0"/>
          <w:sz w:val="32"/>
          <w:szCs w:val="32"/>
          <w:highlight w:val="yellow"/>
        </w:rPr>
        <w:t>火化工</w:t>
      </w:r>
      <w:r>
        <w:rPr>
          <w:rFonts w:hint="eastAsia" w:ascii="仿宋" w:hAnsi="仿宋" w:eastAsia="仿宋" w:cs="仿宋"/>
          <w:kern w:val="0"/>
          <w:sz w:val="32"/>
          <w:szCs w:val="32"/>
          <w:highlight w:val="yellow"/>
          <w:lang w:eastAsia="zh-CN"/>
        </w:rPr>
        <w:t>、</w:t>
      </w:r>
      <w:r>
        <w:rPr>
          <w:rFonts w:hint="eastAsia" w:ascii="仿宋" w:hAnsi="仿宋" w:eastAsia="仿宋" w:cs="仿宋"/>
          <w:kern w:val="0"/>
          <w:sz w:val="32"/>
          <w:szCs w:val="32"/>
          <w:highlight w:val="yellow"/>
          <w:lang w:val="en-US" w:eastAsia="zh-CN"/>
        </w:rPr>
        <w:t>卸尸工岗位</w:t>
      </w:r>
      <w:r>
        <w:rPr>
          <w:rFonts w:hint="eastAsia" w:ascii="仿宋" w:hAnsi="仿宋" w:eastAsia="仿宋" w:cs="仿宋"/>
          <w:kern w:val="0"/>
          <w:sz w:val="32"/>
          <w:szCs w:val="32"/>
          <w:highlight w:val="yellow"/>
        </w:rPr>
        <w:t>笔试占50%，面试占50%，总分60分为合格分数线</w:t>
      </w:r>
      <w:r>
        <w:rPr>
          <w:rFonts w:hint="eastAsia" w:ascii="仿宋" w:hAnsi="仿宋" w:eastAsia="仿宋" w:cs="仿宋"/>
          <w:kern w:val="0"/>
          <w:sz w:val="32"/>
          <w:szCs w:val="32"/>
          <w:highlight w:val="yellow"/>
          <w:lang w:eastAsia="zh-CN"/>
        </w:rPr>
        <w:t>。</w:t>
      </w:r>
    </w:p>
    <w:p w14:paraId="181DF1BB">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五、确定体检对象</w:t>
      </w:r>
    </w:p>
    <w:p w14:paraId="78CA9F40">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面试结束后，根据考试总成绩从高分到低分按1：1的比例确定体检人员。末位出现同分，取面试成绩高者。</w:t>
      </w:r>
    </w:p>
    <w:p w14:paraId="6C3EA93D">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六、组织体检和考察</w:t>
      </w:r>
    </w:p>
    <w:p w14:paraId="7C6F2644">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体检标准参照《公务员录用体检通用标准（试行）》执行。若有体检或考察不合格的，在该岗位面试合格人员中依据考试总成绩从高分到低分依次进行替补。</w:t>
      </w:r>
    </w:p>
    <w:p w14:paraId="7722503B">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体检结束后对体检合格人员进行考察。考察合格者确定为拟聘用人选并进行公示五天，公示结束无异议的，办理聘用手续。</w:t>
      </w:r>
    </w:p>
    <w:p w14:paraId="2904DD24">
      <w:pPr>
        <w:keepNext w:val="0"/>
        <w:keepLines w:val="0"/>
        <w:pageBreakBefore w:val="0"/>
        <w:widowControl/>
        <w:shd w:val="clear" w:color="auto" w:fill="FFFFFF"/>
        <w:kinsoku/>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七、聘用及待遇</w:t>
      </w:r>
    </w:p>
    <w:p w14:paraId="5D5AB840">
      <w:pPr>
        <w:keepNext w:val="0"/>
        <w:keepLines w:val="0"/>
        <w:pageBreakBefore w:val="0"/>
        <w:widowControl/>
        <w:shd w:val="clear" w:color="auto" w:fill="FFFFFF"/>
        <w:kinsoku/>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1．拟聘人员，一经聘用，工资待遇按相应岗位对应的标准执行，并按规定缴纳社会保险。</w:t>
      </w:r>
    </w:p>
    <w:p w14:paraId="47A0E7E9">
      <w:pPr>
        <w:keepNext w:val="0"/>
        <w:keepLines w:val="0"/>
        <w:pageBreakBefore w:val="0"/>
        <w:widowControl/>
        <w:shd w:val="clear" w:color="auto" w:fill="FFFFFF"/>
        <w:kinsoku/>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2．聘用人员与启东市殡仪馆签订劳动合同，试用期为</w:t>
      </w:r>
      <w:r>
        <w:rPr>
          <w:rFonts w:hint="eastAsia" w:ascii="仿宋" w:hAnsi="仿宋" w:eastAsia="仿宋" w:cs="仿宋"/>
          <w:kern w:val="0"/>
          <w:sz w:val="32"/>
          <w:szCs w:val="32"/>
          <w:highlight w:val="none"/>
        </w:rPr>
        <w:t>3个月</w:t>
      </w:r>
      <w:r>
        <w:rPr>
          <w:rFonts w:hint="eastAsia" w:ascii="仿宋" w:hAnsi="仿宋" w:eastAsia="仿宋" w:cs="仿宋"/>
          <w:kern w:val="0"/>
          <w:sz w:val="32"/>
          <w:szCs w:val="32"/>
        </w:rPr>
        <w:t>，试用期满进行综合考核，考核不合格，取消聘用。聘用人员与原单位有劳动合同或聘用协议的，由本人按规定自行负责处理。</w:t>
      </w:r>
    </w:p>
    <w:p w14:paraId="061D8C01">
      <w:pPr>
        <w:keepNext w:val="0"/>
        <w:keepLines w:val="0"/>
        <w:pageBreakBefore w:val="0"/>
        <w:widowControl/>
        <w:shd w:val="clear" w:color="auto" w:fill="FFFFFF"/>
        <w:kinsoku/>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3．被聘用人员必须在公示结束后的一个月内办理相关聘用手续，否则取消聘用资格。</w:t>
      </w:r>
    </w:p>
    <w:p w14:paraId="21F4C5CD">
      <w:pPr>
        <w:keepNext w:val="0"/>
        <w:keepLines w:val="0"/>
        <w:pageBreakBefore w:val="0"/>
        <w:widowControl/>
        <w:shd w:val="clear" w:color="auto" w:fill="FFFFFF"/>
        <w:kinsoku/>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八、组织与监督</w:t>
      </w:r>
    </w:p>
    <w:p w14:paraId="42081937">
      <w:pPr>
        <w:keepNext w:val="0"/>
        <w:keepLines w:val="0"/>
        <w:pageBreakBefore w:val="0"/>
        <w:widowControl/>
        <w:shd w:val="clear" w:color="auto" w:fill="FFFFFF"/>
        <w:kinsoku/>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招聘工作坚持“公开、平等、竞争、择优”的原则，由启东市民政局组织实施，市纪委监委派驻市民政局纪检监察组全程监督。招聘工作以本《公告》为依据，一经发现并查实不符合本《公告》规定以及弄虚作假、徇私舞弊问题的，即取消其考试和聘用资格。</w:t>
      </w:r>
    </w:p>
    <w:p w14:paraId="3290E0D5">
      <w:pPr>
        <w:keepNext w:val="0"/>
        <w:keepLines w:val="0"/>
        <w:pageBreakBefore w:val="0"/>
        <w:widowControl/>
        <w:shd w:val="clear" w:color="auto" w:fill="FFFFFF"/>
        <w:kinsoku/>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九、招聘咨询电话及有关信息发布</w:t>
      </w:r>
    </w:p>
    <w:p w14:paraId="7776A82A">
      <w:pPr>
        <w:keepNext w:val="0"/>
        <w:keepLines w:val="0"/>
        <w:pageBreakBefore w:val="0"/>
        <w:widowControl/>
        <w:shd w:val="clear" w:color="auto" w:fill="FFFFFF"/>
        <w:kinsoku/>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咨询电话：0513-83212323</w:t>
      </w:r>
    </w:p>
    <w:p w14:paraId="282BFEC7">
      <w:pPr>
        <w:keepNext w:val="0"/>
        <w:keepLines w:val="0"/>
        <w:pageBreakBefore w:val="0"/>
        <w:widowControl/>
        <w:shd w:val="clear" w:color="auto" w:fill="FFFFFF"/>
        <w:kinsoku/>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招聘信息和考试成绩查询：启东市民政局公示栏。</w:t>
      </w:r>
    </w:p>
    <w:p w14:paraId="1C211502">
      <w:pPr>
        <w:keepNext w:val="0"/>
        <w:keepLines w:val="0"/>
        <w:pageBreakBefore w:val="0"/>
        <w:widowControl/>
        <w:shd w:val="clear" w:color="auto" w:fill="FFFFFF"/>
        <w:kinsoku/>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本《公告》由启东市民政局负责解释。</w:t>
      </w:r>
    </w:p>
    <w:p w14:paraId="6F471D3B">
      <w:pPr>
        <w:keepNext w:val="0"/>
        <w:keepLines w:val="0"/>
        <w:pageBreakBefore w:val="0"/>
        <w:widowControl/>
        <w:shd w:val="clear" w:color="auto" w:fill="FFFFFF"/>
        <w:kinsoku/>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p>
    <w:p w14:paraId="2D8036B8">
      <w:pPr>
        <w:keepNext w:val="0"/>
        <w:keepLines w:val="0"/>
        <w:pageBreakBefore w:val="0"/>
        <w:widowControl/>
        <w:shd w:val="clear" w:color="auto" w:fill="FFFFFF"/>
        <w:kinsoku/>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0"/>
          <w:sz w:val="32"/>
          <w:szCs w:val="32"/>
        </w:rPr>
      </w:pPr>
      <w:bookmarkStart w:id="0" w:name="_GoBack"/>
      <w:bookmarkEnd w:id="0"/>
    </w:p>
    <w:p w14:paraId="0A339C2F">
      <w:pPr>
        <w:keepNext w:val="0"/>
        <w:keepLines w:val="0"/>
        <w:pageBreakBefore w:val="0"/>
        <w:kinsoku/>
        <w:wordWrap w:val="0"/>
        <w:overflowPunct/>
        <w:topLinePunct w:val="0"/>
        <w:autoSpaceDE/>
        <w:autoSpaceDN/>
        <w:bidi w:val="0"/>
        <w:adjustRightInd/>
        <w:snapToGrid/>
        <w:spacing w:line="500" w:lineRule="exact"/>
        <w:ind w:firstLine="5440" w:firstLineChars="1700"/>
        <w:jc w:val="right"/>
        <w:textAlignment w:val="auto"/>
        <w:rPr>
          <w:rFonts w:hint="eastAsia" w:ascii="仿宋" w:hAnsi="仿宋" w:eastAsia="仿宋" w:cs="仿宋"/>
          <w:sz w:val="32"/>
          <w:szCs w:val="32"/>
          <w:highlight w:val="yellow"/>
        </w:rPr>
      </w:pPr>
      <w:r>
        <w:rPr>
          <w:rFonts w:hint="eastAsia" w:ascii="仿宋" w:hAnsi="仿宋" w:eastAsia="仿宋" w:cs="仿宋"/>
          <w:sz w:val="32"/>
          <w:szCs w:val="32"/>
          <w:highlight w:val="yellow"/>
        </w:rPr>
        <w:t xml:space="preserve">启东市民政局  </w:t>
      </w:r>
    </w:p>
    <w:p w14:paraId="22C0B50F">
      <w:pPr>
        <w:spacing w:line="360" w:lineRule="exact"/>
        <w:ind w:firstLine="5120" w:firstLineChars="1600"/>
        <w:jc w:val="center"/>
        <w:rPr>
          <w:rFonts w:hint="eastAsia" w:ascii="仿宋" w:hAnsi="仿宋" w:eastAsia="仿宋" w:cs="仿宋"/>
          <w:sz w:val="32"/>
          <w:szCs w:val="32"/>
          <w:highlight w:val="yellow"/>
        </w:rPr>
      </w:pPr>
      <w:r>
        <w:rPr>
          <w:rFonts w:hint="eastAsia" w:ascii="仿宋" w:hAnsi="仿宋" w:eastAsia="仿宋" w:cs="仿宋"/>
          <w:sz w:val="32"/>
          <w:szCs w:val="32"/>
          <w:highlight w:val="yellow"/>
          <w:lang w:val="en-US" w:eastAsia="zh-CN"/>
        </w:rPr>
        <w:t xml:space="preserve">        </w:t>
      </w:r>
      <w:r>
        <w:rPr>
          <w:rFonts w:hint="eastAsia" w:ascii="仿宋" w:hAnsi="仿宋" w:eastAsia="仿宋" w:cs="仿宋"/>
          <w:sz w:val="32"/>
          <w:szCs w:val="32"/>
          <w:highlight w:val="yellow"/>
        </w:rPr>
        <w:t>2026年</w:t>
      </w:r>
      <w:r>
        <w:rPr>
          <w:rFonts w:hint="eastAsia" w:ascii="仿宋" w:hAnsi="仿宋" w:eastAsia="仿宋" w:cs="仿宋"/>
          <w:sz w:val="32"/>
          <w:szCs w:val="32"/>
          <w:highlight w:val="yellow"/>
          <w:lang w:val="en-US" w:eastAsia="zh-CN"/>
        </w:rPr>
        <w:t>4</w:t>
      </w:r>
      <w:r>
        <w:rPr>
          <w:rFonts w:hint="eastAsia" w:ascii="仿宋" w:hAnsi="仿宋" w:eastAsia="仿宋" w:cs="仿宋"/>
          <w:sz w:val="32"/>
          <w:szCs w:val="32"/>
          <w:highlight w:val="yellow"/>
        </w:rPr>
        <w:t>月</w:t>
      </w:r>
      <w:r>
        <w:rPr>
          <w:rFonts w:hint="eastAsia" w:ascii="仿宋" w:hAnsi="仿宋" w:eastAsia="仿宋" w:cs="仿宋"/>
          <w:sz w:val="32"/>
          <w:szCs w:val="32"/>
          <w:highlight w:val="yellow"/>
          <w:lang w:val="en-US" w:eastAsia="zh-CN"/>
        </w:rPr>
        <w:t>15</w:t>
      </w:r>
      <w:r>
        <w:rPr>
          <w:rFonts w:hint="eastAsia" w:ascii="仿宋" w:hAnsi="仿宋" w:eastAsia="仿宋" w:cs="仿宋"/>
          <w:sz w:val="32"/>
          <w:szCs w:val="32"/>
          <w:highlight w:val="yellow"/>
        </w:rPr>
        <w:t>日</w:t>
      </w:r>
    </w:p>
    <w:sectPr>
      <w:headerReference r:id="rId3" w:type="default"/>
      <w:pgSz w:w="11906" w:h="16838"/>
      <w:pgMar w:top="1587"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0F908">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4708"/>
    <w:rsid w:val="000F3B0F"/>
    <w:rsid w:val="00130918"/>
    <w:rsid w:val="001653AD"/>
    <w:rsid w:val="00182884"/>
    <w:rsid w:val="001877C0"/>
    <w:rsid w:val="001D33C2"/>
    <w:rsid w:val="0021671C"/>
    <w:rsid w:val="002171C6"/>
    <w:rsid w:val="00230F36"/>
    <w:rsid w:val="002B3E52"/>
    <w:rsid w:val="002C4708"/>
    <w:rsid w:val="00387BEB"/>
    <w:rsid w:val="003A7F7A"/>
    <w:rsid w:val="003C1297"/>
    <w:rsid w:val="003E332E"/>
    <w:rsid w:val="003F6803"/>
    <w:rsid w:val="0041081F"/>
    <w:rsid w:val="004808B0"/>
    <w:rsid w:val="00520C72"/>
    <w:rsid w:val="00551F5A"/>
    <w:rsid w:val="00565D10"/>
    <w:rsid w:val="005C7564"/>
    <w:rsid w:val="006053F2"/>
    <w:rsid w:val="0061374C"/>
    <w:rsid w:val="00671100"/>
    <w:rsid w:val="006C3ECE"/>
    <w:rsid w:val="006E2B8E"/>
    <w:rsid w:val="00705247"/>
    <w:rsid w:val="007451DB"/>
    <w:rsid w:val="007574D8"/>
    <w:rsid w:val="007B1468"/>
    <w:rsid w:val="008B4E8F"/>
    <w:rsid w:val="008C5139"/>
    <w:rsid w:val="00921137"/>
    <w:rsid w:val="009A7EBD"/>
    <w:rsid w:val="009B2D76"/>
    <w:rsid w:val="009B4AD9"/>
    <w:rsid w:val="009B6F3F"/>
    <w:rsid w:val="00A007E0"/>
    <w:rsid w:val="00A0591B"/>
    <w:rsid w:val="00A33625"/>
    <w:rsid w:val="00A37E9C"/>
    <w:rsid w:val="00B61E77"/>
    <w:rsid w:val="00BA2BA5"/>
    <w:rsid w:val="00BB6312"/>
    <w:rsid w:val="00BC0A11"/>
    <w:rsid w:val="00BF6D57"/>
    <w:rsid w:val="00CC50F5"/>
    <w:rsid w:val="00D1394B"/>
    <w:rsid w:val="00D23AE8"/>
    <w:rsid w:val="00DB451F"/>
    <w:rsid w:val="00E4115D"/>
    <w:rsid w:val="00E6628C"/>
    <w:rsid w:val="00E82686"/>
    <w:rsid w:val="00E93CD6"/>
    <w:rsid w:val="00F63FEA"/>
    <w:rsid w:val="00FA32B7"/>
    <w:rsid w:val="02294703"/>
    <w:rsid w:val="05344CC1"/>
    <w:rsid w:val="05CF7D50"/>
    <w:rsid w:val="0657259F"/>
    <w:rsid w:val="08D73441"/>
    <w:rsid w:val="0A082CAE"/>
    <w:rsid w:val="0A8C4462"/>
    <w:rsid w:val="0DF01396"/>
    <w:rsid w:val="0FFC09F7"/>
    <w:rsid w:val="118209EC"/>
    <w:rsid w:val="11C73E1C"/>
    <w:rsid w:val="15FC6940"/>
    <w:rsid w:val="1BD17F27"/>
    <w:rsid w:val="276706CC"/>
    <w:rsid w:val="27E75B6D"/>
    <w:rsid w:val="28574682"/>
    <w:rsid w:val="28B96EBA"/>
    <w:rsid w:val="2AB83F61"/>
    <w:rsid w:val="2BF63C5D"/>
    <w:rsid w:val="2CC80991"/>
    <w:rsid w:val="30EA2533"/>
    <w:rsid w:val="34B33A95"/>
    <w:rsid w:val="36710F2E"/>
    <w:rsid w:val="37623F2D"/>
    <w:rsid w:val="39003483"/>
    <w:rsid w:val="425E265C"/>
    <w:rsid w:val="42C817D4"/>
    <w:rsid w:val="43162191"/>
    <w:rsid w:val="44244267"/>
    <w:rsid w:val="44FB4252"/>
    <w:rsid w:val="451C3909"/>
    <w:rsid w:val="46E160E1"/>
    <w:rsid w:val="47302633"/>
    <w:rsid w:val="490C3C36"/>
    <w:rsid w:val="4A633165"/>
    <w:rsid w:val="4A82745E"/>
    <w:rsid w:val="4C8078F7"/>
    <w:rsid w:val="50A84A1C"/>
    <w:rsid w:val="52C635E6"/>
    <w:rsid w:val="553107C6"/>
    <w:rsid w:val="59885048"/>
    <w:rsid w:val="5A2B3AFE"/>
    <w:rsid w:val="5C381F5A"/>
    <w:rsid w:val="5D1F1E38"/>
    <w:rsid w:val="5EE50BC0"/>
    <w:rsid w:val="615A54D1"/>
    <w:rsid w:val="633707E8"/>
    <w:rsid w:val="64E506DC"/>
    <w:rsid w:val="66E03821"/>
    <w:rsid w:val="6AAF36BE"/>
    <w:rsid w:val="6AEA7C8A"/>
    <w:rsid w:val="6B884EFB"/>
    <w:rsid w:val="6C3603D3"/>
    <w:rsid w:val="70731DB5"/>
    <w:rsid w:val="708A38F6"/>
    <w:rsid w:val="71106E31"/>
    <w:rsid w:val="75EA47B1"/>
    <w:rsid w:val="763A6671"/>
    <w:rsid w:val="78056E88"/>
    <w:rsid w:val="7B6D3F9A"/>
    <w:rsid w:val="7CF43A1A"/>
    <w:rsid w:val="7DD037DC"/>
    <w:rsid w:val="FBBF6B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3</Pages>
  <Words>1477</Words>
  <Characters>1528</Characters>
  <Lines>12</Lines>
  <Paragraphs>3</Paragraphs>
  <TotalTime>198</TotalTime>
  <ScaleCrop>false</ScaleCrop>
  <LinksUpToDate>false</LinksUpToDate>
  <CharactersWithSpaces>1543</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2015-10-29T09:16:00Z</dcterms:created>
  <dc:creator>微软用户</dc:creator>
  <cp:lastModifiedBy>mzj--7</cp:lastModifiedBy>
  <cp:lastPrinted>2026-03-03T10:09:00Z</cp:lastPrinted>
  <dcterms:modified xsi:type="dcterms:W3CDTF">2026-04-15T09:48:50Z</dcterms:modified>
  <dc:title>启东市民政局</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6E8850F79C424F0EB4BC0192434DE0E2_13</vt:lpwstr>
  </property>
  <property fmtid="{D5CDD505-2E9C-101B-9397-08002B2CF9AE}" pid="4" name="KSOTemplateDocerSaveRecord">
    <vt:lpwstr>eyJoZGlkIjoiNWIzN2RlNzNiMWUzMThjMTc3NGQwNDI4OTgyMjBhM2EiLCJ1c2VySWQiOiI4NDI1NjY5NDAifQ==</vt:lpwstr>
  </property>
</Properties>
</file>