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附件：</w:t>
      </w:r>
    </w:p>
    <w:p>
      <w:pPr>
        <w:jc w:val="center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  <w:t>重庆市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荣昌区公益性岗位报名登记表</w:t>
      </w:r>
    </w:p>
    <w:p>
      <w:pPr>
        <w:jc w:val="right"/>
        <w:rPr>
          <w:rFonts w:hint="eastAsia" w:ascii="楷体" w:hAnsi="楷体" w:eastAsia="楷体"/>
          <w:color w:val="auto"/>
          <w:sz w:val="28"/>
          <w:szCs w:val="28"/>
        </w:rPr>
      </w:pPr>
      <w:r>
        <w:rPr>
          <w:rFonts w:hint="eastAsia" w:ascii="楷体" w:hAnsi="楷体" w:eastAsia="楷体"/>
          <w:color w:val="auto"/>
          <w:sz w:val="28"/>
          <w:szCs w:val="28"/>
        </w:rPr>
        <w:t>填表日期：　　年　 月　 日</w:t>
      </w:r>
    </w:p>
    <w:tbl>
      <w:tblPr>
        <w:tblStyle w:val="8"/>
        <w:tblW w:w="91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2"/>
        <w:gridCol w:w="2240"/>
        <w:gridCol w:w="1279"/>
        <w:gridCol w:w="1762"/>
        <w:gridCol w:w="2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562" w:type="dxa"/>
            <w:vAlign w:val="center"/>
          </w:tcPr>
          <w:p>
            <w:pPr>
              <w:jc w:val="center"/>
              <w:rPr>
                <w:rFonts w:hint="eastAsia" w:ascii="方正仿宋_GBK" w:hAnsi="楷体" w:eastAsia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楷体" w:eastAsia="方正仿宋_GBK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2240" w:type="dxa"/>
            <w:vAlign w:val="center"/>
          </w:tcPr>
          <w:p>
            <w:pPr>
              <w:jc w:val="center"/>
              <w:rPr>
                <w:rFonts w:hint="eastAsia" w:ascii="方正仿宋_GBK" w:hAnsi="楷体" w:eastAsia="方正仿宋_GBK"/>
                <w:color w:val="auto"/>
                <w:sz w:val="28"/>
                <w:szCs w:val="28"/>
              </w:rPr>
            </w:pP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hint="eastAsia" w:ascii="方正仿宋_GBK" w:hAnsi="楷体" w:eastAsia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楷体" w:eastAsia="方正仿宋_GBK"/>
                <w:color w:val="auto"/>
                <w:sz w:val="28"/>
                <w:szCs w:val="28"/>
              </w:rPr>
              <w:t>性别</w:t>
            </w:r>
          </w:p>
        </w:tc>
        <w:tc>
          <w:tcPr>
            <w:tcW w:w="1762" w:type="dxa"/>
            <w:vAlign w:val="center"/>
          </w:tcPr>
          <w:p>
            <w:pPr>
              <w:jc w:val="center"/>
              <w:rPr>
                <w:rFonts w:hint="eastAsia" w:ascii="方正仿宋_GBK" w:hAnsi="楷体" w:eastAsia="方正仿宋_GBK"/>
                <w:color w:val="auto"/>
                <w:sz w:val="28"/>
                <w:szCs w:val="28"/>
              </w:rPr>
            </w:pPr>
          </w:p>
        </w:tc>
        <w:tc>
          <w:tcPr>
            <w:tcW w:w="2275" w:type="dxa"/>
            <w:vMerge w:val="restart"/>
            <w:vAlign w:val="center"/>
          </w:tcPr>
          <w:p>
            <w:pPr>
              <w:jc w:val="center"/>
              <w:rPr>
                <w:rFonts w:hint="eastAsia" w:ascii="方正仿宋_GBK" w:hAnsi="楷体" w:eastAsia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楷体" w:eastAsia="方正仿宋_GBK"/>
                <w:color w:val="auto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562" w:type="dxa"/>
            <w:vAlign w:val="center"/>
          </w:tcPr>
          <w:p>
            <w:pPr>
              <w:jc w:val="center"/>
              <w:rPr>
                <w:rFonts w:hint="eastAsia" w:ascii="方正仿宋_GBK" w:hAnsi="楷体" w:eastAsia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楷体" w:eastAsia="方正仿宋_GBK"/>
                <w:color w:val="auto"/>
                <w:sz w:val="28"/>
                <w:szCs w:val="28"/>
              </w:rPr>
              <w:t>学历</w:t>
            </w:r>
          </w:p>
        </w:tc>
        <w:tc>
          <w:tcPr>
            <w:tcW w:w="2240" w:type="dxa"/>
            <w:vAlign w:val="center"/>
          </w:tcPr>
          <w:p>
            <w:pPr>
              <w:jc w:val="center"/>
              <w:rPr>
                <w:rFonts w:hint="eastAsia" w:ascii="方正仿宋_GBK" w:hAnsi="楷体" w:eastAsia="方正仿宋_GBK"/>
                <w:color w:val="auto"/>
                <w:sz w:val="28"/>
                <w:szCs w:val="28"/>
              </w:rPr>
            </w:pP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hint="eastAsia" w:ascii="方正仿宋_GBK" w:hAnsi="楷体" w:eastAsia="方正仿宋_GBK"/>
                <w:color w:val="auto"/>
                <w:sz w:val="24"/>
              </w:rPr>
            </w:pPr>
            <w:r>
              <w:rPr>
                <w:rFonts w:hint="eastAsia" w:ascii="方正仿宋_GBK" w:hAnsi="楷体" w:eastAsia="方正仿宋_GBK"/>
                <w:color w:val="auto"/>
                <w:sz w:val="24"/>
              </w:rPr>
              <w:t>报名岗位</w:t>
            </w:r>
          </w:p>
        </w:tc>
        <w:tc>
          <w:tcPr>
            <w:tcW w:w="1762" w:type="dxa"/>
            <w:vAlign w:val="center"/>
          </w:tcPr>
          <w:p>
            <w:pPr>
              <w:jc w:val="center"/>
              <w:rPr>
                <w:rFonts w:hint="eastAsia" w:ascii="方正仿宋_GBK" w:hAnsi="楷体" w:eastAsia="方正仿宋_GBK"/>
                <w:color w:val="auto"/>
                <w:sz w:val="28"/>
                <w:szCs w:val="28"/>
              </w:rPr>
            </w:pPr>
          </w:p>
        </w:tc>
        <w:tc>
          <w:tcPr>
            <w:tcW w:w="2275" w:type="dxa"/>
            <w:vMerge w:val="continue"/>
            <w:vAlign w:val="center"/>
          </w:tcPr>
          <w:p>
            <w:pPr>
              <w:jc w:val="center"/>
              <w:rPr>
                <w:rFonts w:hint="eastAsia" w:ascii="方正仿宋_GBK" w:hAnsi="楷体" w:eastAsia="方正仿宋_GBK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56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楷体" w:eastAsia="方正仿宋_GBK" w:cs="楷体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楷体" w:eastAsia="方正仿宋_GBK"/>
                <w:color w:val="auto"/>
                <w:sz w:val="28"/>
                <w:szCs w:val="28"/>
              </w:rPr>
              <w:t>身份证号</w:t>
            </w:r>
          </w:p>
        </w:tc>
        <w:tc>
          <w:tcPr>
            <w:tcW w:w="5281" w:type="dxa"/>
            <w:gridSpan w:val="3"/>
            <w:vAlign w:val="center"/>
          </w:tcPr>
          <w:p>
            <w:pPr>
              <w:jc w:val="center"/>
              <w:rPr>
                <w:rFonts w:hint="eastAsia" w:ascii="方正仿宋_GBK" w:hAnsi="楷体" w:eastAsia="方正仿宋_GBK" w:cs="楷体"/>
                <w:color w:val="auto"/>
                <w:sz w:val="28"/>
                <w:szCs w:val="28"/>
              </w:rPr>
            </w:pPr>
          </w:p>
        </w:tc>
        <w:tc>
          <w:tcPr>
            <w:tcW w:w="2275" w:type="dxa"/>
            <w:vMerge w:val="continue"/>
            <w:vAlign w:val="center"/>
          </w:tcPr>
          <w:p>
            <w:pPr>
              <w:jc w:val="center"/>
              <w:rPr>
                <w:rFonts w:hint="eastAsia" w:ascii="方正仿宋_GBK" w:hAnsi="楷体" w:eastAsia="方正仿宋_GBK" w:cs="楷体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56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楷体" w:eastAsia="方正仿宋_GBK" w:cs="楷体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楷体" w:eastAsia="方正仿宋_GBK" w:cs="楷体"/>
                <w:color w:val="auto"/>
                <w:sz w:val="28"/>
                <w:szCs w:val="28"/>
              </w:rPr>
              <w:t>毕业学校</w:t>
            </w:r>
          </w:p>
        </w:tc>
        <w:tc>
          <w:tcPr>
            <w:tcW w:w="3519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楷体" w:eastAsia="方正仿宋_GBK" w:cs="楷体"/>
                <w:color w:val="auto"/>
                <w:sz w:val="28"/>
                <w:szCs w:val="28"/>
              </w:rPr>
            </w:pPr>
          </w:p>
        </w:tc>
        <w:tc>
          <w:tcPr>
            <w:tcW w:w="1762" w:type="dxa"/>
            <w:vAlign w:val="center"/>
          </w:tcPr>
          <w:p>
            <w:pPr>
              <w:jc w:val="center"/>
              <w:rPr>
                <w:rFonts w:hint="eastAsia" w:ascii="方正仿宋_GBK" w:hAnsi="楷体" w:eastAsia="方正仿宋_GBK" w:cs="楷体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楷体" w:eastAsia="方正仿宋_GBK" w:cs="楷体"/>
                <w:color w:val="auto"/>
                <w:sz w:val="28"/>
                <w:szCs w:val="28"/>
              </w:rPr>
              <w:t>专业</w:t>
            </w:r>
          </w:p>
        </w:tc>
        <w:tc>
          <w:tcPr>
            <w:tcW w:w="2275" w:type="dxa"/>
            <w:vAlign w:val="center"/>
          </w:tcPr>
          <w:p>
            <w:pPr>
              <w:jc w:val="center"/>
              <w:rPr>
                <w:rFonts w:hint="eastAsia" w:ascii="方正仿宋_GBK" w:hAnsi="楷体" w:eastAsia="方正仿宋_GBK" w:cs="楷体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56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楷体" w:eastAsia="方正仿宋_GBK" w:cs="楷体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楷体" w:eastAsia="方正仿宋_GBK" w:cs="楷体"/>
                <w:color w:val="auto"/>
                <w:sz w:val="28"/>
                <w:szCs w:val="28"/>
              </w:rPr>
              <w:t>家庭住址</w:t>
            </w:r>
          </w:p>
        </w:tc>
        <w:tc>
          <w:tcPr>
            <w:tcW w:w="3519" w:type="dxa"/>
            <w:gridSpan w:val="2"/>
            <w:vAlign w:val="center"/>
          </w:tcPr>
          <w:p>
            <w:pPr>
              <w:jc w:val="left"/>
              <w:rPr>
                <w:rFonts w:hint="eastAsia" w:ascii="方正仿宋_GBK" w:hAnsi="楷体" w:eastAsia="方正仿宋_GBK" w:cs="楷体"/>
                <w:color w:val="auto"/>
                <w:szCs w:val="21"/>
              </w:rPr>
            </w:pPr>
          </w:p>
        </w:tc>
        <w:tc>
          <w:tcPr>
            <w:tcW w:w="1762" w:type="dxa"/>
            <w:vAlign w:val="center"/>
          </w:tcPr>
          <w:p>
            <w:pPr>
              <w:jc w:val="center"/>
              <w:rPr>
                <w:rFonts w:hint="eastAsia" w:ascii="方正仿宋_GBK" w:hAnsi="楷体" w:eastAsia="方正仿宋_GBK" w:cs="楷体"/>
                <w:color w:val="auto"/>
                <w:szCs w:val="21"/>
              </w:rPr>
            </w:pPr>
            <w:r>
              <w:rPr>
                <w:rFonts w:hint="eastAsia" w:ascii="方正仿宋_GBK" w:hAnsi="楷体" w:eastAsia="方正仿宋_GBK" w:cs="楷体"/>
                <w:color w:val="auto"/>
                <w:sz w:val="28"/>
                <w:szCs w:val="28"/>
              </w:rPr>
              <w:t>联系电话</w:t>
            </w:r>
          </w:p>
        </w:tc>
        <w:tc>
          <w:tcPr>
            <w:tcW w:w="2275" w:type="dxa"/>
            <w:vAlign w:val="center"/>
          </w:tcPr>
          <w:p>
            <w:pPr>
              <w:jc w:val="left"/>
              <w:rPr>
                <w:rFonts w:hint="eastAsia" w:ascii="方正仿宋_GBK" w:hAnsi="楷体" w:eastAsia="方正仿宋_GBK" w:cs="楷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156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楷体" w:eastAsia="方正仿宋_GBK" w:cs="楷体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楷体" w:eastAsia="方正仿宋_GBK" w:cs="楷体"/>
                <w:color w:val="auto"/>
                <w:sz w:val="28"/>
                <w:szCs w:val="28"/>
              </w:rPr>
              <w:t>人员类别</w:t>
            </w:r>
          </w:p>
        </w:tc>
        <w:tc>
          <w:tcPr>
            <w:tcW w:w="7556" w:type="dxa"/>
            <w:gridSpan w:val="4"/>
            <w:vAlign w:val="center"/>
          </w:tcPr>
          <w:p>
            <w:pPr>
              <w:jc w:val="left"/>
              <w:rPr>
                <w:rFonts w:hint="eastAsia" w:ascii="方正仿宋_GBK" w:hAnsi="楷体" w:eastAsia="方正仿宋_GBK" w:cs="楷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方正仿宋_GBK" w:hAnsi="楷体" w:eastAsia="方正仿宋_GBK" w:cs="楷体"/>
                <w:color w:val="auto"/>
                <w:szCs w:val="21"/>
              </w:rPr>
              <w:sym w:font="Wingdings 2" w:char="00A3"/>
            </w:r>
            <w:r>
              <w:rPr>
                <w:rFonts w:hint="eastAsia" w:ascii="方正仿宋_GBK" w:hAnsi="楷体" w:eastAsia="方正仿宋_GBK" w:cs="楷体"/>
                <w:color w:val="auto"/>
                <w:szCs w:val="21"/>
                <w:lang w:eastAsia="zh-CN"/>
              </w:rPr>
              <w:t>“</w:t>
            </w:r>
            <w:r>
              <w:rPr>
                <w:rFonts w:hint="eastAsia" w:ascii="方正仿宋_GBK" w:hAnsi="楷体" w:eastAsia="方正仿宋_GBK" w:cs="楷体"/>
                <w:color w:val="auto"/>
                <w:szCs w:val="21"/>
                <w:lang w:val="en-US" w:eastAsia="zh-CN"/>
              </w:rPr>
              <w:t>4050”人员</w:t>
            </w:r>
            <w:r>
              <w:rPr>
                <w:rFonts w:hint="eastAsia" w:ascii="方正仿宋_GBK" w:hAnsi="楷体" w:eastAsia="方正仿宋_GBK" w:cs="楷体"/>
                <w:color w:val="auto"/>
                <w:szCs w:val="21"/>
              </w:rPr>
              <w:t>、</w:t>
            </w:r>
            <w:r>
              <w:rPr>
                <w:rFonts w:hint="eastAsia" w:ascii="方正仿宋_GBK" w:hAnsi="楷体" w:eastAsia="方正仿宋_GBK" w:cs="楷体"/>
                <w:color w:val="auto"/>
                <w:szCs w:val="21"/>
              </w:rPr>
              <w:sym w:font="Wingdings 2" w:char="00A3"/>
            </w:r>
            <w:r>
              <w:rPr>
                <w:rFonts w:hint="eastAsia" w:ascii="方正仿宋_GBK" w:hAnsi="楷体" w:eastAsia="方正仿宋_GBK" w:cs="楷体"/>
                <w:color w:val="auto"/>
                <w:szCs w:val="21"/>
              </w:rPr>
              <w:t>低保家庭人员、□零就业家庭人员、□离校</w:t>
            </w:r>
            <w:r>
              <w:rPr>
                <w:rFonts w:hint="eastAsia" w:ascii="方正仿宋_GBK" w:hAnsi="楷体" w:eastAsia="方正仿宋_GBK" w:cs="楷体"/>
                <w:color w:val="auto"/>
                <w:szCs w:val="21"/>
                <w:lang w:val="en-US" w:eastAsia="zh-CN"/>
              </w:rPr>
              <w:t>2</w:t>
            </w:r>
            <w:r>
              <w:rPr>
                <w:rFonts w:hint="eastAsia" w:ascii="方正仿宋_GBK" w:hAnsi="楷体" w:eastAsia="方正仿宋_GBK" w:cs="楷体"/>
                <w:color w:val="auto"/>
                <w:szCs w:val="21"/>
              </w:rPr>
              <w:t>年内高校毕业生、□农村建</w:t>
            </w:r>
            <w:r>
              <w:rPr>
                <w:rFonts w:hint="eastAsia" w:ascii="方正仿宋_GBK" w:hAnsi="楷体" w:eastAsia="方正仿宋_GBK" w:cs="楷体"/>
                <w:color w:val="auto"/>
                <w:szCs w:val="21"/>
                <w:lang w:eastAsia="zh-CN"/>
              </w:rPr>
              <w:t>档立卡贫困户</w:t>
            </w:r>
            <w:r>
              <w:rPr>
                <w:rFonts w:hint="eastAsia" w:ascii="方正仿宋_GBK" w:hAnsi="楷体" w:eastAsia="方正仿宋_GBK" w:cs="楷体"/>
                <w:color w:val="auto"/>
                <w:szCs w:val="21"/>
              </w:rPr>
              <w:t>、□残疾人、□</w:t>
            </w:r>
            <w:r>
              <w:rPr>
                <w:rFonts w:hint="eastAsia" w:ascii="方正仿宋_GBK" w:hAnsi="楷体" w:eastAsia="方正仿宋_GBK" w:cs="楷体"/>
                <w:color w:val="auto"/>
                <w:szCs w:val="21"/>
                <w:lang w:eastAsia="zh-CN"/>
              </w:rPr>
              <w:t>退役军</w:t>
            </w:r>
            <w:r>
              <w:rPr>
                <w:rFonts w:hint="eastAsia" w:ascii="方正仿宋_GBK" w:hAnsi="楷体" w:eastAsia="方正仿宋_GBK" w:cs="楷体"/>
                <w:color w:val="auto"/>
                <w:szCs w:val="21"/>
              </w:rPr>
              <w:t>人、□</w:t>
            </w:r>
            <w:r>
              <w:rPr>
                <w:rFonts w:hint="eastAsia" w:ascii="方正仿宋_GBK" w:hAnsi="楷体" w:eastAsia="方正仿宋_GBK" w:cs="楷体"/>
                <w:color w:val="auto"/>
                <w:szCs w:val="21"/>
                <w:lang w:eastAsia="zh-CN"/>
              </w:rPr>
              <w:t>刑满释放人员</w:t>
            </w:r>
            <w:r>
              <w:rPr>
                <w:rFonts w:hint="eastAsia" w:ascii="方正仿宋_GBK" w:hAnsi="楷体" w:eastAsia="方正仿宋_GBK" w:cs="楷体"/>
                <w:color w:val="auto"/>
                <w:szCs w:val="21"/>
              </w:rPr>
              <w:t>、□</w:t>
            </w:r>
            <w:r>
              <w:rPr>
                <w:rFonts w:hint="eastAsia" w:ascii="方正仿宋_GBK" w:hAnsi="楷体" w:eastAsia="方正仿宋_GBK" w:cs="楷体"/>
                <w:color w:val="auto"/>
                <w:szCs w:val="21"/>
                <w:lang w:eastAsia="zh-CN"/>
              </w:rPr>
              <w:t>戒毒康复人员、</w:t>
            </w:r>
            <w:r>
              <w:rPr>
                <w:rFonts w:hint="eastAsia" w:ascii="方正仿宋_GBK" w:hAnsi="楷体" w:eastAsia="方正仿宋_GBK" w:cs="楷体"/>
                <w:color w:val="auto"/>
                <w:szCs w:val="21"/>
              </w:rPr>
              <w:t>□</w:t>
            </w:r>
            <w:r>
              <w:rPr>
                <w:rFonts w:hint="eastAsia" w:ascii="方正仿宋_GBK" w:hAnsi="楷体" w:eastAsia="方正仿宋_GBK" w:cs="楷体"/>
                <w:color w:val="auto"/>
                <w:szCs w:val="21"/>
                <w:lang w:eastAsia="zh-CN"/>
              </w:rPr>
              <w:t>去产能企业职工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2" w:hRule="atLeast"/>
        </w:trPr>
        <w:tc>
          <w:tcPr>
            <w:tcW w:w="9118" w:type="dxa"/>
            <w:gridSpan w:val="5"/>
            <w:vAlign w:val="top"/>
          </w:tcPr>
          <w:p>
            <w:pPr>
              <w:jc w:val="center"/>
              <w:rPr>
                <w:rFonts w:hint="eastAsia" w:ascii="方正仿宋_GBK" w:hAnsi="楷体" w:eastAsia="方正仿宋_GBK" w:cs="楷体"/>
                <w:color w:val="auto"/>
                <w:sz w:val="32"/>
                <w:szCs w:val="32"/>
              </w:rPr>
            </w:pPr>
            <w:r>
              <w:rPr>
                <w:rFonts w:hint="eastAsia" w:ascii="方正仿宋_GBK" w:hAnsi="楷体" w:eastAsia="方正仿宋_GBK" w:cs="楷体"/>
                <w:color w:val="auto"/>
                <w:sz w:val="32"/>
                <w:szCs w:val="32"/>
              </w:rPr>
              <w:t>个  人  简  历</w:t>
            </w: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N/>
        <w:bidi w:val="0"/>
        <w:spacing w:line="580" w:lineRule="exac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sectPr>
      <w:pgSz w:w="11906" w:h="16838"/>
      <w:pgMar w:top="1984" w:right="1446" w:bottom="1644" w:left="144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NmYTQ5NjA1YTA3OWMwYzFhMjZkOTBjNzBhZjk1ZTQifQ=="/>
  </w:docVars>
  <w:rsids>
    <w:rsidRoot w:val="031639B8"/>
    <w:rsid w:val="01666C2B"/>
    <w:rsid w:val="031639B8"/>
    <w:rsid w:val="0AD96F7B"/>
    <w:rsid w:val="11C257CB"/>
    <w:rsid w:val="15AE34DE"/>
    <w:rsid w:val="16DFC495"/>
    <w:rsid w:val="17AB01C3"/>
    <w:rsid w:val="2D613990"/>
    <w:rsid w:val="3A1D791F"/>
    <w:rsid w:val="3B5903A4"/>
    <w:rsid w:val="3BBAEB58"/>
    <w:rsid w:val="3FDFFB42"/>
    <w:rsid w:val="430A2DE6"/>
    <w:rsid w:val="545D2284"/>
    <w:rsid w:val="5601656F"/>
    <w:rsid w:val="567D39C3"/>
    <w:rsid w:val="5B83207A"/>
    <w:rsid w:val="5DFF3D46"/>
    <w:rsid w:val="60843C45"/>
    <w:rsid w:val="678724CA"/>
    <w:rsid w:val="67E26722"/>
    <w:rsid w:val="6FBE6EB7"/>
    <w:rsid w:val="70291E0C"/>
    <w:rsid w:val="707E5388"/>
    <w:rsid w:val="71E37DAC"/>
    <w:rsid w:val="7A151185"/>
    <w:rsid w:val="7E259846"/>
    <w:rsid w:val="7FBD0385"/>
    <w:rsid w:val="7FF9BF17"/>
    <w:rsid w:val="9AFF0A9B"/>
    <w:rsid w:val="CFCDE28F"/>
    <w:rsid w:val="F5EB7D6F"/>
    <w:rsid w:val="FEDA83DF"/>
    <w:rsid w:val="FFF2D6E6"/>
    <w:rsid w:val="FFFBE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qFormat/>
    <w:uiPriority w:val="0"/>
    <w:rPr>
      <w:color w:val="800080"/>
      <w:u w:val="none"/>
    </w:rPr>
  </w:style>
  <w:style w:type="character" w:styleId="7">
    <w:name w:val="Hyperlink"/>
    <w:basedOn w:val="4"/>
    <w:qFormat/>
    <w:uiPriority w:val="0"/>
    <w:rPr>
      <w:color w:val="0000F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882</Words>
  <Characters>942</Characters>
  <Lines>0</Lines>
  <Paragraphs>0</Paragraphs>
  <TotalTime>153</TotalTime>
  <ScaleCrop>false</ScaleCrop>
  <LinksUpToDate>false</LinksUpToDate>
  <CharactersWithSpaces>1012</CharactersWithSpaces>
  <Application>WPS Office_10.8.2.6543_F1E327BC-269C-435d-A152-05C5408002CA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2019-03-14T22:26:00Z</dcterms:created>
  <dc:creator>123</dc:creator>
  <cp:lastModifiedBy>Administrator</cp:lastModifiedBy>
  <cp:lastPrinted>2026-03-03T19:22:00Z</cp:lastPrinted>
  <dcterms:modified xsi:type="dcterms:W3CDTF">2026-03-03T07:07:13Z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2052-10.8.2.6543</vt:lpwstr>
  </property>
  <property fmtid="{D5CDD505-2E9C-101B-9397-08002B2CF9AE}" pid="3" name="ICV">
    <vt:lpwstr>C21DC460D5925976A0BEA26954157D79</vt:lpwstr>
  </property>
  <property fmtid="{D5CDD505-2E9C-101B-9397-08002B2CF9AE}" pid="4" name="KSOTemplateDocerSaveRecord">
    <vt:lpwstr>eyJoZGlkIjoiYTIxY2Q4NzAxNDQ5MTc4MDA1ZTM0MzFkZDI2NTA2MTUiLCJ1c2VySWQiOiIzNjE2MTczMDEifQ==</vt:lpwstr>
  </property>
</Properties>
</file>