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6F" w:rsidRPr="00C12B6F" w:rsidRDefault="00C12B6F" w:rsidP="00C12B6F">
      <w:pPr>
        <w:widowControl/>
        <w:ind w:firstLineChars="200" w:firstLine="562"/>
        <w:jc w:val="center"/>
        <w:textAlignment w:val="center"/>
        <w:rPr>
          <w:rFonts w:ascii="宋体" w:eastAsia="宋体" w:hAnsi="宋体" w:cs="宋体"/>
          <w:b/>
          <w:color w:val="000000"/>
          <w:sz w:val="28"/>
          <w:szCs w:val="22"/>
        </w:rPr>
      </w:pPr>
      <w:r w:rsidRPr="00C12B6F">
        <w:rPr>
          <w:rFonts w:ascii="宋体" w:eastAsia="宋体" w:hAnsi="宋体" w:cs="宋体" w:hint="eastAsia"/>
          <w:b/>
          <w:color w:val="000000"/>
          <w:sz w:val="28"/>
          <w:szCs w:val="22"/>
        </w:rPr>
        <w:t>东华</w:t>
      </w:r>
      <w:r w:rsidRPr="00C12B6F">
        <w:rPr>
          <w:rFonts w:ascii="宋体" w:eastAsia="宋体" w:hAnsi="宋体" w:cs="宋体"/>
          <w:b/>
          <w:color w:val="000000"/>
          <w:sz w:val="28"/>
          <w:szCs w:val="22"/>
        </w:rPr>
        <w:t>大学</w:t>
      </w:r>
      <w:r w:rsidRPr="00C12B6F">
        <w:rPr>
          <w:rFonts w:ascii="宋体" w:eastAsia="宋体" w:hAnsi="宋体" w:cs="宋体" w:hint="eastAsia"/>
          <w:b/>
          <w:color w:val="000000"/>
          <w:sz w:val="28"/>
          <w:szCs w:val="22"/>
        </w:rPr>
        <w:t>招聘</w:t>
      </w:r>
      <w:r w:rsidRPr="00C12B6F">
        <w:rPr>
          <w:rFonts w:ascii="宋体" w:eastAsia="宋体" w:hAnsi="宋体" w:cs="宋体"/>
          <w:b/>
          <w:color w:val="000000"/>
          <w:sz w:val="28"/>
          <w:szCs w:val="22"/>
        </w:rPr>
        <w:t>公告</w:t>
      </w:r>
    </w:p>
    <w:p w:rsidR="00E8593F" w:rsidRPr="00BE06C9" w:rsidRDefault="00E8593F" w:rsidP="00E8593F">
      <w:pPr>
        <w:widowControl/>
        <w:ind w:firstLineChars="200" w:firstLine="440"/>
        <w:textAlignment w:val="center"/>
        <w:rPr>
          <w:rFonts w:ascii="宋体" w:eastAsia="宋体" w:hAnsi="宋体" w:cs="宋体"/>
          <w:color w:val="000000"/>
          <w:sz w:val="22"/>
          <w:szCs w:val="22"/>
        </w:rPr>
      </w:pPr>
      <w:r w:rsidRPr="00BE06C9">
        <w:rPr>
          <w:rFonts w:ascii="宋体" w:eastAsia="宋体" w:hAnsi="宋体" w:cs="宋体" w:hint="eastAsia"/>
          <w:color w:val="000000"/>
          <w:sz w:val="22"/>
          <w:szCs w:val="22"/>
        </w:rPr>
        <w:t>东华大学地处上海，是教育部直属、国家“211工程” “双一流”建设高校，现有14个一级学科博士点、3个博士专业学位授权类别，2个国家“双一流”建设学科，材料科学、化学、工程学等3个学科进入全球ESI前1‰。</w:t>
      </w:r>
    </w:p>
    <w:p w:rsidR="00E8593F" w:rsidRPr="00BE06C9" w:rsidRDefault="00E8593F" w:rsidP="00E8593F">
      <w:pPr>
        <w:widowControl/>
        <w:ind w:firstLineChars="200" w:firstLine="440"/>
        <w:textAlignment w:val="center"/>
        <w:rPr>
          <w:rFonts w:ascii="宋体" w:eastAsia="宋体" w:hAnsi="宋体" w:cs="宋体"/>
          <w:color w:val="000000"/>
          <w:sz w:val="22"/>
          <w:szCs w:val="22"/>
        </w:rPr>
      </w:pPr>
      <w:r w:rsidRPr="00BE06C9">
        <w:rPr>
          <w:rFonts w:ascii="宋体" w:eastAsia="宋体" w:hAnsi="宋体" w:cs="宋体" w:hint="eastAsia"/>
          <w:color w:val="000000"/>
          <w:sz w:val="22"/>
          <w:szCs w:val="22"/>
        </w:rPr>
        <w:t>学校的办学历史可追溯至1912年实业家张謇创办的纺织染传习所。1951年建校，时名华东纺织工学院，1960年，被国家教育部确定为全国重点大学，1985年，更名为中国纺织大学，1999年，更名为东华大学。学校始终秉承“崇德博学、砺志尚实”的校训，不断开拓进取，已发展成为特色鲜明的多科性、高水平研究型大学。</w:t>
      </w:r>
    </w:p>
    <w:p w:rsidR="005359DE" w:rsidRDefault="00E8593F" w:rsidP="00E8593F">
      <w:pPr>
        <w:rPr>
          <w:rFonts w:ascii="宋体" w:eastAsia="宋体" w:hAnsi="宋体" w:cs="宋体"/>
          <w:color w:val="000000"/>
          <w:sz w:val="22"/>
          <w:szCs w:val="22"/>
        </w:rPr>
      </w:pPr>
      <w:r w:rsidRPr="00BE06C9">
        <w:rPr>
          <w:rFonts w:ascii="宋体" w:eastAsia="宋体" w:hAnsi="宋体" w:cs="宋体" w:hint="eastAsia"/>
          <w:color w:val="000000"/>
          <w:sz w:val="22"/>
          <w:szCs w:val="22"/>
        </w:rPr>
        <w:t>当前，学校处于高质量发展的关键时期，正瞄准新一轮科技革命和产业变革，加速打造“纺织+时尚”“材料+能源”“智能+健康”学科集群，比以往任何时候都更加迫切需要优秀人才的加入，也更加专注于打造一支高素质专业化的教师队伍。我们正在加速集聚全球范围内的战略科学家、学术领军人才和高水平创新团队，期待您的加入，共同谱写更加美好的明天！</w:t>
      </w:r>
    </w:p>
    <w:p w:rsidR="00E8593F" w:rsidRDefault="00E8593F" w:rsidP="00E8593F">
      <w:pPr>
        <w:rPr>
          <w:rFonts w:ascii="宋体" w:eastAsia="宋体" w:hAnsi="宋体" w:cs="宋体"/>
          <w:b/>
          <w:color w:val="000000"/>
          <w:sz w:val="24"/>
          <w:szCs w:val="22"/>
        </w:rPr>
      </w:pPr>
      <w:r>
        <w:rPr>
          <w:rFonts w:ascii="宋体" w:eastAsia="宋体" w:hAnsi="宋体" w:cs="宋体" w:hint="eastAsia"/>
          <w:b/>
          <w:color w:val="000000"/>
          <w:sz w:val="24"/>
          <w:szCs w:val="22"/>
        </w:rPr>
        <w:t>一</w:t>
      </w:r>
      <w:r>
        <w:rPr>
          <w:rFonts w:ascii="宋体" w:eastAsia="宋体" w:hAnsi="宋体" w:cs="宋体"/>
          <w:b/>
          <w:color w:val="000000"/>
          <w:sz w:val="24"/>
          <w:szCs w:val="22"/>
        </w:rPr>
        <w:t>、</w:t>
      </w:r>
      <w:r w:rsidRPr="00E8593F">
        <w:rPr>
          <w:rFonts w:ascii="宋体" w:eastAsia="宋体" w:hAnsi="宋体" w:cs="宋体" w:hint="eastAsia"/>
          <w:b/>
          <w:color w:val="000000"/>
          <w:sz w:val="24"/>
          <w:szCs w:val="22"/>
        </w:rPr>
        <w:t>招聘</w:t>
      </w:r>
      <w:r w:rsidRPr="00E8593F">
        <w:rPr>
          <w:rFonts w:ascii="宋体" w:eastAsia="宋体" w:hAnsi="宋体" w:cs="宋体"/>
          <w:b/>
          <w:color w:val="000000"/>
          <w:sz w:val="24"/>
          <w:szCs w:val="22"/>
        </w:rPr>
        <w:t>岗位</w:t>
      </w:r>
    </w:p>
    <w:p w:rsidR="00E8593F" w:rsidRDefault="00E8593F" w:rsidP="00E8593F">
      <w:pPr>
        <w:ind w:firstLineChars="200" w:firstLine="440"/>
        <w:rPr>
          <w:rFonts w:ascii="宋体" w:eastAsia="宋体" w:hAnsi="宋体" w:cs="宋体"/>
          <w:color w:val="000000"/>
          <w:sz w:val="22"/>
          <w:szCs w:val="22"/>
        </w:rPr>
      </w:pPr>
      <w:r>
        <w:rPr>
          <w:rFonts w:ascii="宋体" w:eastAsia="宋体" w:hAnsi="宋体" w:cs="宋体" w:hint="eastAsia"/>
          <w:color w:val="000000"/>
          <w:sz w:val="22"/>
          <w:szCs w:val="22"/>
        </w:rPr>
        <w:t>1.教授</w:t>
      </w:r>
    </w:p>
    <w:p w:rsid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申请人一般不超过40周岁（外校调入优秀者可放宽至45周岁），在领域内具有较高的知名度和影响力，获得国际同行认可的学术成就，在教学科研、工程技术等方面取得优秀成绩。</w:t>
      </w:r>
    </w:p>
    <w:p w:rsidR="00E8593F" w:rsidRDefault="00E8593F" w:rsidP="00E8593F">
      <w:pPr>
        <w:ind w:firstLineChars="200" w:firstLine="440"/>
        <w:rPr>
          <w:rFonts w:ascii="宋体" w:eastAsia="宋体" w:hAnsi="宋体" w:cs="宋体"/>
          <w:color w:val="000000"/>
          <w:sz w:val="22"/>
          <w:szCs w:val="22"/>
        </w:rPr>
      </w:pPr>
      <w:r>
        <w:rPr>
          <w:rFonts w:ascii="宋体" w:eastAsia="宋体" w:hAnsi="宋体" w:cs="宋体" w:hint="eastAsia"/>
          <w:color w:val="000000"/>
          <w:sz w:val="22"/>
          <w:szCs w:val="22"/>
        </w:rPr>
        <w:t>2.副教授</w:t>
      </w:r>
    </w:p>
    <w:p w:rsid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申请人一般不超过</w:t>
      </w:r>
      <w:r w:rsidRPr="00E8593F">
        <w:rPr>
          <w:rFonts w:ascii="宋体" w:eastAsia="宋体" w:hAnsi="宋体" w:cs="宋体"/>
          <w:color w:val="000000"/>
          <w:sz w:val="22"/>
          <w:szCs w:val="22"/>
        </w:rPr>
        <w:t>36周岁（外校调入优秀者可放宽至40周岁），在领域内具有一定的知名度和影响力，取得原创性和重要的学术成果，在教学科研、工程技术等方面取得良好成绩。</w:t>
      </w:r>
    </w:p>
    <w:p w:rsidR="00E8593F" w:rsidRDefault="00E8593F" w:rsidP="00E8593F">
      <w:pPr>
        <w:ind w:firstLineChars="200" w:firstLine="440"/>
        <w:rPr>
          <w:rFonts w:ascii="宋体" w:eastAsia="宋体" w:hAnsi="宋体" w:cs="宋体"/>
          <w:color w:val="000000"/>
          <w:sz w:val="22"/>
          <w:szCs w:val="22"/>
        </w:rPr>
      </w:pPr>
      <w:r>
        <w:rPr>
          <w:rFonts w:ascii="宋体" w:eastAsia="宋体" w:hAnsi="宋体" w:cs="宋体" w:hint="eastAsia"/>
          <w:color w:val="000000"/>
          <w:sz w:val="22"/>
          <w:szCs w:val="22"/>
        </w:rPr>
        <w:t>3.特聘</w:t>
      </w:r>
      <w:r>
        <w:rPr>
          <w:rFonts w:ascii="宋体" w:eastAsia="宋体" w:hAnsi="宋体" w:cs="宋体"/>
          <w:color w:val="000000"/>
          <w:sz w:val="22"/>
          <w:szCs w:val="22"/>
        </w:rPr>
        <w:t>研究员</w:t>
      </w:r>
    </w:p>
    <w:p w:rsid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申请人一般不超过</w:t>
      </w:r>
      <w:r w:rsidRPr="00E8593F">
        <w:rPr>
          <w:rFonts w:ascii="宋体" w:eastAsia="宋体" w:hAnsi="宋体" w:cs="宋体"/>
          <w:color w:val="000000"/>
          <w:sz w:val="22"/>
          <w:szCs w:val="22"/>
        </w:rPr>
        <w:t>32周岁（有博士后经历者不超过35周岁），具备高水平的科研积淀与突出的学术潜力，在相关领域的学术业绩及科研能力达到或接近国家级青年人才工程入选者水平。</w:t>
      </w:r>
    </w:p>
    <w:p w:rsidR="00E8593F" w:rsidRDefault="00E8593F" w:rsidP="00E8593F">
      <w:pPr>
        <w:ind w:firstLineChars="200" w:firstLine="440"/>
        <w:rPr>
          <w:rFonts w:ascii="宋体" w:eastAsia="宋体" w:hAnsi="宋体" w:cs="宋体"/>
          <w:color w:val="000000"/>
          <w:sz w:val="22"/>
          <w:szCs w:val="22"/>
        </w:rPr>
      </w:pPr>
      <w:r>
        <w:rPr>
          <w:rFonts w:ascii="宋体" w:eastAsia="宋体" w:hAnsi="宋体" w:cs="宋体" w:hint="eastAsia"/>
          <w:color w:val="000000"/>
          <w:sz w:val="22"/>
          <w:szCs w:val="22"/>
        </w:rPr>
        <w:t>4.特聘副研究员</w:t>
      </w:r>
    </w:p>
    <w:p w:rsid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申请人一般不超过32周岁（有博士后经历者不超过35周岁），具备扎实的学术基础与较大的发展潜力，在相关领域的学术业绩及科研能力突出。</w:t>
      </w:r>
    </w:p>
    <w:p w:rsidR="00E8593F" w:rsidRDefault="00E8593F" w:rsidP="00E8593F">
      <w:pPr>
        <w:ind w:firstLineChars="200" w:firstLine="440"/>
        <w:rPr>
          <w:rFonts w:ascii="宋体" w:eastAsia="宋体" w:hAnsi="宋体" w:cs="宋体"/>
          <w:color w:val="000000"/>
          <w:sz w:val="22"/>
          <w:szCs w:val="22"/>
        </w:rPr>
      </w:pPr>
      <w:r>
        <w:rPr>
          <w:rFonts w:ascii="宋体" w:eastAsia="宋体" w:hAnsi="宋体" w:cs="宋体" w:hint="eastAsia"/>
          <w:color w:val="000000"/>
          <w:sz w:val="22"/>
          <w:szCs w:val="22"/>
        </w:rPr>
        <w:t>5.青年</w:t>
      </w:r>
      <w:r>
        <w:rPr>
          <w:rFonts w:ascii="宋体" w:eastAsia="宋体" w:hAnsi="宋体" w:cs="宋体"/>
          <w:color w:val="000000"/>
          <w:sz w:val="22"/>
          <w:szCs w:val="22"/>
        </w:rPr>
        <w:t>研究员</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申请人一般不超过</w:t>
      </w:r>
      <w:r w:rsidRPr="00E8593F">
        <w:rPr>
          <w:rFonts w:ascii="宋体" w:eastAsia="宋体" w:hAnsi="宋体" w:cs="宋体"/>
          <w:color w:val="000000"/>
          <w:sz w:val="22"/>
          <w:szCs w:val="22"/>
        </w:rPr>
        <w:t>32周岁（有博士后经历者不超过35周岁），具备扎实的理论基础和实践应用能力，有高水平成果，在学科领域有发展潜力。</w:t>
      </w:r>
    </w:p>
    <w:p w:rsidR="00E8593F" w:rsidRPr="00E8593F" w:rsidRDefault="00E8593F" w:rsidP="00E8593F">
      <w:pPr>
        <w:rPr>
          <w:rFonts w:ascii="宋体" w:eastAsia="宋体" w:hAnsi="宋体" w:cs="宋体"/>
          <w:b/>
          <w:color w:val="000000"/>
          <w:sz w:val="24"/>
          <w:szCs w:val="22"/>
        </w:rPr>
      </w:pPr>
      <w:r w:rsidRPr="00E8593F">
        <w:rPr>
          <w:rFonts w:ascii="宋体" w:eastAsia="宋体" w:hAnsi="宋体" w:cs="宋体" w:hint="eastAsia"/>
          <w:b/>
          <w:color w:val="000000"/>
          <w:sz w:val="24"/>
          <w:szCs w:val="22"/>
        </w:rPr>
        <w:t>二</w:t>
      </w:r>
      <w:r w:rsidRPr="00E8593F">
        <w:rPr>
          <w:rFonts w:ascii="宋体" w:eastAsia="宋体" w:hAnsi="宋体" w:cs="宋体"/>
          <w:b/>
          <w:color w:val="000000"/>
          <w:sz w:val="24"/>
          <w:szCs w:val="22"/>
        </w:rPr>
        <w:t>、待遇</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1.优厚的薪酬待遇</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学校提供有竞争力的薪酬待遇，入选其他人才计划项目将享受额外资助。</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2.可靠的发展保障</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新进教师纳入事业单位编制。学校构建全方位的师资队伍建设服务支撑体系，通过“励志计划”、青年教师科研启动等培养资助办法，设置“即评即聘”、“重点人才绿色通道”等职称评聘方式，为人才培育赋能增效。</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3.齐全的配套资源</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t>学校提供有竞争力的事业发展支持经费，落实相应的科研平台及办公实验空间，协助组建研究团队，设立专项经费鼓励学术培训与交流。</w:t>
      </w:r>
    </w:p>
    <w:p w:rsidR="00E8593F" w:rsidRP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color w:val="000000"/>
          <w:sz w:val="22"/>
          <w:szCs w:val="22"/>
        </w:rPr>
        <w:t>4.完善的服务保障</w:t>
      </w:r>
    </w:p>
    <w:p w:rsidR="00E8593F" w:rsidRDefault="00E8593F" w:rsidP="00E8593F">
      <w:pPr>
        <w:ind w:firstLineChars="200" w:firstLine="440"/>
        <w:rPr>
          <w:rFonts w:ascii="宋体" w:eastAsia="宋体" w:hAnsi="宋体" w:cs="宋体"/>
          <w:color w:val="000000"/>
          <w:sz w:val="22"/>
          <w:szCs w:val="22"/>
        </w:rPr>
      </w:pPr>
      <w:r w:rsidRPr="00E8593F">
        <w:rPr>
          <w:rFonts w:ascii="宋体" w:eastAsia="宋体" w:hAnsi="宋体" w:cs="宋体" w:hint="eastAsia"/>
          <w:color w:val="000000"/>
          <w:sz w:val="22"/>
          <w:szCs w:val="22"/>
        </w:rPr>
        <w:lastRenderedPageBreak/>
        <w:t>在符合上海市落户条件下，学校协助解决上海市户口，并提供东华大学附属实验学校九年一贯制优质教育资源、过渡性公寓或协助租赁上海市公租房</w:t>
      </w:r>
      <w:r w:rsidRPr="00E8593F">
        <w:rPr>
          <w:rFonts w:ascii="宋体" w:eastAsia="宋体" w:hAnsi="宋体" w:cs="宋体"/>
          <w:color w:val="000000"/>
          <w:sz w:val="22"/>
          <w:szCs w:val="22"/>
        </w:rPr>
        <w:t>/人才公寓、医疗服务保障等。</w:t>
      </w:r>
    </w:p>
    <w:p w:rsidR="00E8593F" w:rsidRDefault="00E8593F" w:rsidP="00E8593F">
      <w:pPr>
        <w:rPr>
          <w:rFonts w:ascii="宋体" w:eastAsia="宋体" w:hAnsi="宋体" w:cs="宋体"/>
          <w:b/>
          <w:color w:val="000000"/>
          <w:sz w:val="24"/>
          <w:szCs w:val="22"/>
        </w:rPr>
      </w:pPr>
      <w:r w:rsidRPr="00E8593F">
        <w:rPr>
          <w:rFonts w:ascii="宋体" w:eastAsia="宋体" w:hAnsi="宋体" w:cs="宋体" w:hint="eastAsia"/>
          <w:b/>
          <w:color w:val="000000"/>
          <w:sz w:val="24"/>
          <w:szCs w:val="22"/>
        </w:rPr>
        <w:t>三、</w:t>
      </w:r>
      <w:r w:rsidR="00D25F5C" w:rsidRPr="00D25F5C">
        <w:rPr>
          <w:rFonts w:ascii="宋体" w:eastAsia="宋体" w:hAnsi="宋体" w:cs="宋体" w:hint="eastAsia"/>
          <w:b/>
          <w:color w:val="000000"/>
          <w:sz w:val="24"/>
          <w:szCs w:val="22"/>
        </w:rPr>
        <w:t>师资招聘学科领域方向</w:t>
      </w:r>
    </w:p>
    <w:tbl>
      <w:tblPr>
        <w:tblStyle w:val="a7"/>
        <w:tblW w:w="0" w:type="auto"/>
        <w:tblLook w:val="04A0" w:firstRow="1" w:lastRow="0" w:firstColumn="1" w:lastColumn="0" w:noHBand="0" w:noVBand="1"/>
      </w:tblPr>
      <w:tblGrid>
        <w:gridCol w:w="2765"/>
        <w:gridCol w:w="2765"/>
        <w:gridCol w:w="2766"/>
      </w:tblGrid>
      <w:tr w:rsidR="00C12B6F" w:rsidTr="00D3489C">
        <w:tc>
          <w:tcPr>
            <w:tcW w:w="2765" w:type="dxa"/>
            <w:vAlign w:val="center"/>
          </w:tcPr>
          <w:p w:rsidR="00C12B6F" w:rsidRPr="00C12B6F" w:rsidRDefault="00C12B6F" w:rsidP="00C12B6F">
            <w:pPr>
              <w:widowControl/>
              <w:jc w:val="center"/>
              <w:rPr>
                <w:rFonts w:ascii="宋体" w:eastAsia="宋体" w:hAnsi="宋体"/>
                <w:b/>
                <w:bCs/>
                <w:sz w:val="24"/>
                <w:szCs w:val="32"/>
              </w:rPr>
            </w:pPr>
            <w:r w:rsidRPr="00C12B6F">
              <w:rPr>
                <w:rFonts w:ascii="宋体" w:eastAsia="宋体" w:hAnsi="宋体" w:hint="eastAsia"/>
                <w:b/>
                <w:bCs/>
                <w:sz w:val="24"/>
                <w:szCs w:val="32"/>
              </w:rPr>
              <w:t>学院</w:t>
            </w:r>
          </w:p>
        </w:tc>
        <w:tc>
          <w:tcPr>
            <w:tcW w:w="2765" w:type="dxa"/>
            <w:vAlign w:val="center"/>
          </w:tcPr>
          <w:p w:rsidR="00C12B6F" w:rsidRPr="00C12B6F" w:rsidRDefault="00C12B6F" w:rsidP="00C12B6F">
            <w:pPr>
              <w:jc w:val="center"/>
              <w:rPr>
                <w:rFonts w:ascii="宋体" w:eastAsia="宋体" w:hAnsi="宋体"/>
                <w:b/>
                <w:bCs/>
                <w:sz w:val="24"/>
                <w:szCs w:val="32"/>
              </w:rPr>
            </w:pPr>
            <w:r w:rsidRPr="00C12B6F">
              <w:rPr>
                <w:rFonts w:ascii="宋体" w:eastAsia="宋体" w:hAnsi="宋体" w:hint="eastAsia"/>
                <w:b/>
                <w:bCs/>
                <w:sz w:val="24"/>
                <w:szCs w:val="32"/>
              </w:rPr>
              <w:t>学科领域方向</w:t>
            </w:r>
          </w:p>
        </w:tc>
        <w:tc>
          <w:tcPr>
            <w:tcW w:w="2766" w:type="dxa"/>
            <w:vAlign w:val="center"/>
          </w:tcPr>
          <w:p w:rsidR="00C12B6F" w:rsidRPr="00C12B6F" w:rsidRDefault="00C12B6F" w:rsidP="00C12B6F">
            <w:pPr>
              <w:jc w:val="center"/>
              <w:rPr>
                <w:rFonts w:ascii="宋体" w:eastAsia="宋体" w:hAnsi="宋体"/>
                <w:b/>
                <w:bCs/>
                <w:sz w:val="24"/>
                <w:szCs w:val="32"/>
              </w:rPr>
            </w:pPr>
            <w:r w:rsidRPr="00C12B6F">
              <w:rPr>
                <w:rFonts w:ascii="宋体" w:eastAsia="宋体" w:hAnsi="宋体" w:hint="eastAsia"/>
                <w:b/>
                <w:bCs/>
                <w:sz w:val="24"/>
                <w:szCs w:val="32"/>
              </w:rPr>
              <w:t>联系方式</w:t>
            </w:r>
          </w:p>
        </w:tc>
      </w:tr>
      <w:tr w:rsidR="00C12B6F" w:rsidTr="00076EE3">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纺织学院</w:t>
            </w:r>
          </w:p>
        </w:tc>
        <w:tc>
          <w:tcPr>
            <w:tcW w:w="2765" w:type="dxa"/>
            <w:vAlign w:val="center"/>
          </w:tcPr>
          <w:p w:rsidR="00C12B6F" w:rsidRPr="00C12B6F" w:rsidRDefault="00C12B6F" w:rsidP="00C12B6F">
            <w:pPr>
              <w:jc w:val="center"/>
              <w:rPr>
                <w:rFonts w:ascii="宋体" w:eastAsia="宋体" w:hAnsi="宋体"/>
                <w:color w:val="000000"/>
              </w:rPr>
            </w:pPr>
            <w:r w:rsidRPr="00C12B6F">
              <w:rPr>
                <w:rFonts w:ascii="宋体" w:eastAsia="宋体" w:hAnsi="宋体" w:hint="eastAsia"/>
                <w:color w:val="000000"/>
              </w:rPr>
              <w:t>纺织新材料、现代纺织、纺织艺工融合</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章老师</w:t>
            </w:r>
            <w:r w:rsidRPr="00C12B6F">
              <w:rPr>
                <w:rFonts w:ascii="宋体" w:eastAsia="宋体" w:hAnsi="宋体" w:hint="eastAsia"/>
              </w:rPr>
              <w:br/>
              <w:t>021-67792665</w:t>
            </w:r>
            <w:r w:rsidRPr="00C12B6F">
              <w:rPr>
                <w:rFonts w:ascii="宋体" w:eastAsia="宋体" w:hAnsi="宋体" w:hint="eastAsia"/>
              </w:rPr>
              <w:br/>
              <w:t>texcol@dhu.edu.cn</w:t>
            </w:r>
          </w:p>
        </w:tc>
      </w:tr>
      <w:tr w:rsidR="00C12B6F" w:rsidTr="00AC6669">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机械工程学院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高端装备、先进制造、机械设计(含工业设计）、机电系统与机器人</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刘老师</w:t>
            </w:r>
            <w:r w:rsidRPr="00C12B6F">
              <w:rPr>
                <w:rFonts w:ascii="宋体" w:eastAsia="宋体" w:hAnsi="宋体" w:hint="eastAsia"/>
              </w:rPr>
              <w:br/>
              <w:t>021-67792567</w:t>
            </w:r>
            <w:r w:rsidRPr="00C12B6F">
              <w:rPr>
                <w:rFonts w:ascii="宋体" w:eastAsia="宋体" w:hAnsi="宋体" w:hint="eastAsia"/>
              </w:rPr>
              <w:br/>
              <w:t xml:space="preserve"> liuchen@dhu.edu.cn</w:t>
            </w:r>
          </w:p>
        </w:tc>
      </w:tr>
      <w:tr w:rsidR="00C12B6F" w:rsidTr="006F402B">
        <w:trPr>
          <w:trHeight w:val="918"/>
        </w:trPr>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信息与</w:t>
            </w:r>
            <w:r w:rsidRPr="00C12B6F">
              <w:rPr>
                <w:rFonts w:ascii="宋体" w:eastAsia="宋体" w:hAnsi="宋体"/>
                <w:b/>
                <w:bCs/>
              </w:rPr>
              <w:t>智能科学</w:t>
            </w:r>
            <w:r w:rsidRPr="00C12B6F">
              <w:rPr>
                <w:rFonts w:ascii="宋体" w:eastAsia="宋体" w:hAnsi="宋体" w:hint="eastAsia"/>
                <w:b/>
                <w:bCs/>
              </w:rPr>
              <w:t>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人工智能、控制科学与工程、信息与通信工程、</w:t>
            </w:r>
            <w:r w:rsidRPr="00C12B6F">
              <w:rPr>
                <w:rFonts w:ascii="宋体" w:eastAsia="宋体" w:hAnsi="宋体"/>
              </w:rPr>
              <w:t>关键软件、计算机科学与技术</w:t>
            </w:r>
            <w:r w:rsidRPr="00C12B6F">
              <w:rPr>
                <w:rFonts w:ascii="宋体" w:eastAsia="宋体" w:hAnsi="宋体" w:hint="eastAsia"/>
              </w:rPr>
              <w:t>、</w:t>
            </w:r>
            <w:r w:rsidRPr="00C12B6F">
              <w:rPr>
                <w:rFonts w:ascii="宋体" w:eastAsia="宋体" w:hAnsi="宋体"/>
              </w:rPr>
              <w:t>高端装备</w:t>
            </w:r>
          </w:p>
        </w:tc>
        <w:tc>
          <w:tcPr>
            <w:tcW w:w="2766" w:type="dxa"/>
            <w:vAlign w:val="center"/>
          </w:tcPr>
          <w:p w:rsidR="00C12B6F" w:rsidRPr="00C12B6F" w:rsidRDefault="00C12B6F" w:rsidP="00C12B6F">
            <w:pPr>
              <w:jc w:val="center"/>
              <w:rPr>
                <w:rFonts w:ascii="宋体" w:eastAsia="宋体" w:hAnsi="宋体"/>
                <w:color w:val="000000"/>
              </w:rPr>
            </w:pPr>
            <w:r w:rsidRPr="00C12B6F">
              <w:rPr>
                <w:rFonts w:ascii="宋体" w:eastAsia="宋体" w:hAnsi="宋体" w:hint="eastAsia"/>
                <w:color w:val="000000"/>
              </w:rPr>
              <w:t>杨老师</w:t>
            </w:r>
            <w:r w:rsidRPr="00C12B6F">
              <w:rPr>
                <w:rFonts w:ascii="宋体" w:eastAsia="宋体" w:hAnsi="宋体" w:hint="eastAsia"/>
                <w:color w:val="000000"/>
              </w:rPr>
              <w:br/>
              <w:t>021-67792315</w:t>
            </w:r>
            <w:r w:rsidRPr="00C12B6F">
              <w:rPr>
                <w:rFonts w:ascii="宋体" w:eastAsia="宋体" w:hAnsi="宋体" w:hint="eastAsia"/>
                <w:color w:val="000000"/>
              </w:rPr>
              <w:br/>
              <w:t>ys@dhu.edu.cn</w:t>
            </w:r>
          </w:p>
        </w:tc>
      </w:tr>
      <w:tr w:rsidR="00C12B6F" w:rsidTr="00886A83">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化学与化工学院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化学、纺织化学与染整技术、新能源技术与储能技术</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朱老师</w:t>
            </w:r>
            <w:r w:rsidRPr="00C12B6F">
              <w:rPr>
                <w:rFonts w:ascii="宋体" w:eastAsia="宋体" w:hAnsi="宋体" w:hint="eastAsia"/>
              </w:rPr>
              <w:br/>
              <w:t>021-67792306</w:t>
            </w:r>
            <w:r w:rsidRPr="00C12B6F">
              <w:rPr>
                <w:rFonts w:ascii="宋体" w:eastAsia="宋体" w:hAnsi="宋体" w:hint="eastAsia"/>
              </w:rPr>
              <w:br/>
              <w:t>ccce@dhu.edu.cn</w:t>
            </w:r>
          </w:p>
        </w:tc>
      </w:tr>
      <w:tr w:rsidR="00C12B6F" w:rsidTr="006A0DF4">
        <w:tc>
          <w:tcPr>
            <w:tcW w:w="2765" w:type="dxa"/>
            <w:vAlign w:val="center"/>
          </w:tcPr>
          <w:p w:rsidR="00C12B6F" w:rsidRDefault="00C12B6F" w:rsidP="00C12B6F">
            <w:pPr>
              <w:widowControl/>
              <w:jc w:val="center"/>
              <w:rPr>
                <w:rFonts w:ascii="宋体" w:eastAsia="宋体" w:hAnsi="宋体"/>
                <w:b/>
                <w:bCs/>
              </w:rPr>
            </w:pPr>
            <w:r w:rsidRPr="00C12B6F">
              <w:rPr>
                <w:rFonts w:ascii="宋体" w:eastAsia="宋体" w:hAnsi="宋体" w:hint="eastAsia"/>
                <w:b/>
                <w:bCs/>
              </w:rPr>
              <w:t xml:space="preserve"> 材料科学与工程学院、</w:t>
            </w:r>
          </w:p>
          <w:p w:rsidR="00C12B6F" w:rsidRDefault="00C12B6F" w:rsidP="00C12B6F">
            <w:pPr>
              <w:widowControl/>
              <w:jc w:val="center"/>
              <w:rPr>
                <w:rFonts w:ascii="宋体" w:eastAsia="宋体" w:hAnsi="宋体"/>
                <w:b/>
                <w:bCs/>
              </w:rPr>
            </w:pPr>
            <w:r w:rsidRPr="00C12B6F">
              <w:rPr>
                <w:rFonts w:ascii="宋体" w:eastAsia="宋体" w:hAnsi="宋体" w:hint="eastAsia"/>
                <w:b/>
                <w:bCs/>
              </w:rPr>
              <w:t>先进纤维材料全国</w:t>
            </w:r>
          </w:p>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重点实验室</w:t>
            </w:r>
          </w:p>
        </w:tc>
        <w:tc>
          <w:tcPr>
            <w:tcW w:w="2765" w:type="dxa"/>
            <w:vAlign w:val="center"/>
          </w:tcPr>
          <w:p w:rsidR="006F402B" w:rsidRDefault="00C12B6F" w:rsidP="00C12B6F">
            <w:pPr>
              <w:jc w:val="center"/>
              <w:rPr>
                <w:rFonts w:ascii="宋体" w:eastAsia="宋体" w:hAnsi="宋体"/>
                <w:color w:val="000000"/>
              </w:rPr>
            </w:pPr>
            <w:r w:rsidRPr="00C12B6F">
              <w:rPr>
                <w:rFonts w:ascii="宋体" w:eastAsia="宋体" w:hAnsi="宋体" w:hint="eastAsia"/>
                <w:color w:val="000000"/>
              </w:rPr>
              <w:t>新材料、隐身材料</w:t>
            </w:r>
            <w:r w:rsidR="006F402B">
              <w:rPr>
                <w:rFonts w:ascii="宋体" w:eastAsia="宋体" w:hAnsi="宋体" w:hint="eastAsia"/>
                <w:color w:val="000000"/>
              </w:rPr>
              <w:t>、</w:t>
            </w:r>
          </w:p>
          <w:p w:rsidR="00C12B6F" w:rsidRPr="00C12B6F" w:rsidRDefault="006F402B" w:rsidP="00C12B6F">
            <w:pPr>
              <w:jc w:val="center"/>
              <w:rPr>
                <w:rFonts w:ascii="宋体" w:eastAsia="宋体" w:hAnsi="宋体"/>
                <w:color w:val="000000"/>
              </w:rPr>
            </w:pPr>
            <w:r w:rsidRPr="00C12B6F">
              <w:rPr>
                <w:rFonts w:ascii="宋体" w:eastAsia="宋体" w:hAnsi="宋体" w:hint="eastAsia"/>
              </w:rPr>
              <w:t>电子陶瓷</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余老师、李老师</w:t>
            </w:r>
            <w:r w:rsidRPr="00C12B6F">
              <w:rPr>
                <w:rFonts w:ascii="宋体" w:eastAsia="宋体" w:hAnsi="宋体" w:hint="eastAsia"/>
              </w:rPr>
              <w:br/>
              <w:t>021-67792912、67792917</w:t>
            </w:r>
            <w:r w:rsidRPr="00C12B6F">
              <w:rPr>
                <w:rFonts w:ascii="宋体" w:eastAsia="宋体" w:hAnsi="宋体" w:hint="eastAsia"/>
              </w:rPr>
              <w:br/>
              <w:t>clxyzp@dhu.edu.cn</w:t>
            </w:r>
          </w:p>
        </w:tc>
      </w:tr>
      <w:tr w:rsidR="00C12B6F" w:rsidTr="00EC7D8D">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环境</w:t>
            </w:r>
            <w:r w:rsidRPr="00C12B6F">
              <w:rPr>
                <w:rFonts w:ascii="宋体" w:eastAsia="宋体" w:hAnsi="宋体" w:hint="eastAsia"/>
                <w:b/>
                <w:bCs/>
              </w:rPr>
              <w:br/>
              <w:t>科学与工程学院</w:t>
            </w:r>
          </w:p>
        </w:tc>
        <w:tc>
          <w:tcPr>
            <w:tcW w:w="2765" w:type="dxa"/>
            <w:vAlign w:val="center"/>
          </w:tcPr>
          <w:p w:rsidR="00C12B6F" w:rsidRPr="00C12B6F" w:rsidRDefault="00C12B6F" w:rsidP="00C12B6F">
            <w:pPr>
              <w:jc w:val="center"/>
              <w:rPr>
                <w:rFonts w:ascii="宋体" w:eastAsia="宋体" w:hAnsi="宋体"/>
                <w:color w:val="000000"/>
              </w:rPr>
            </w:pPr>
            <w:r w:rsidRPr="00C12B6F">
              <w:rPr>
                <w:rFonts w:ascii="宋体" w:eastAsia="宋体" w:hAnsi="宋体" w:hint="eastAsia"/>
                <w:color w:val="000000"/>
              </w:rPr>
              <w:t>新能源技术和储能技术、碳达峰碳中和、城市更新</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王老师</w:t>
            </w:r>
            <w:r w:rsidRPr="00C12B6F">
              <w:rPr>
                <w:rFonts w:ascii="宋体" w:eastAsia="宋体" w:hAnsi="宋体" w:hint="eastAsia"/>
              </w:rPr>
              <w:br/>
              <w:t>021-67792159*102</w:t>
            </w:r>
            <w:r w:rsidRPr="00C12B6F">
              <w:rPr>
                <w:rFonts w:ascii="宋体" w:eastAsia="宋体" w:hAnsi="宋体" w:hint="eastAsia"/>
              </w:rPr>
              <w:br/>
              <w:t>ylwang@dhu.edu.cn</w:t>
            </w:r>
          </w:p>
        </w:tc>
      </w:tr>
      <w:tr w:rsidR="00C12B6F" w:rsidTr="00B63DD5">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生物与医学工程学院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合成生物学、智能穿戴与智慧医疗、重大疾病诊疗、生物材料与医疗器械</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崔老师</w:t>
            </w:r>
            <w:r w:rsidRPr="00C12B6F">
              <w:rPr>
                <w:rFonts w:ascii="宋体" w:eastAsia="宋体" w:hAnsi="宋体" w:hint="eastAsia"/>
              </w:rPr>
              <w:br/>
              <w:t>021-67792651</w:t>
            </w:r>
            <w:r w:rsidRPr="00C12B6F">
              <w:rPr>
                <w:rFonts w:ascii="宋体" w:eastAsia="宋体" w:hAnsi="宋体" w:hint="eastAsia"/>
              </w:rPr>
              <w:br/>
              <w:t>cql@dhu.edu.cn</w:t>
            </w:r>
          </w:p>
        </w:tc>
      </w:tr>
      <w:tr w:rsidR="00C12B6F" w:rsidTr="00232EE5">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数学与统计学院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基础数学、应用数学、计算数学、概率论与数理统计、运筹学与控制论</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钟老师</w:t>
            </w:r>
            <w:r w:rsidRPr="00C12B6F">
              <w:rPr>
                <w:rFonts w:ascii="宋体" w:eastAsia="宋体" w:hAnsi="宋体" w:hint="eastAsia"/>
              </w:rPr>
              <w:br/>
              <w:t>021-67792085</w:t>
            </w:r>
            <w:r w:rsidRPr="00C12B6F">
              <w:rPr>
                <w:rFonts w:ascii="宋体" w:eastAsia="宋体" w:hAnsi="宋体" w:hint="eastAsia"/>
              </w:rPr>
              <w:br/>
              <w:t>zdj@dhu.edu.cn</w:t>
            </w:r>
          </w:p>
        </w:tc>
      </w:tr>
      <w:tr w:rsidR="00C12B6F" w:rsidTr="006F402B">
        <w:trPr>
          <w:trHeight w:val="607"/>
        </w:trPr>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物理学院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等离子体物理、凝聚态物理磁性材料</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黄老师</w:t>
            </w:r>
            <w:r w:rsidRPr="00C12B6F">
              <w:rPr>
                <w:rFonts w:ascii="宋体" w:eastAsia="宋体" w:hAnsi="宋体" w:hint="eastAsia"/>
              </w:rPr>
              <w:br/>
              <w:t>021-67792279*803</w:t>
            </w:r>
            <w:r w:rsidRPr="00C12B6F">
              <w:rPr>
                <w:rFonts w:ascii="宋体" w:eastAsia="宋体" w:hAnsi="宋体" w:hint="eastAsia"/>
              </w:rPr>
              <w:br/>
              <w:t>phys@dhu.edu.cn</w:t>
            </w:r>
          </w:p>
        </w:tc>
      </w:tr>
      <w:tr w:rsidR="00C12B6F" w:rsidTr="009A3632">
        <w:tc>
          <w:tcPr>
            <w:tcW w:w="2765" w:type="dxa"/>
            <w:vAlign w:val="center"/>
          </w:tcPr>
          <w:p w:rsidR="00C12B6F" w:rsidRDefault="00C12B6F" w:rsidP="00C12B6F">
            <w:pPr>
              <w:widowControl/>
              <w:jc w:val="center"/>
              <w:rPr>
                <w:rFonts w:ascii="宋体" w:eastAsia="宋体" w:hAnsi="宋体"/>
                <w:b/>
                <w:bCs/>
                <w:sz w:val="22"/>
                <w:szCs w:val="22"/>
              </w:rPr>
            </w:pPr>
            <w:r w:rsidRPr="00C12B6F">
              <w:rPr>
                <w:rFonts w:ascii="宋体" w:eastAsia="宋体" w:hAnsi="宋体" w:hint="eastAsia"/>
                <w:b/>
                <w:bCs/>
                <w:sz w:val="22"/>
                <w:szCs w:val="22"/>
              </w:rPr>
              <w:t>服装与艺术设计学院、</w:t>
            </w:r>
          </w:p>
          <w:p w:rsidR="00C12B6F" w:rsidRPr="00C12B6F" w:rsidRDefault="00C12B6F" w:rsidP="00C12B6F">
            <w:pPr>
              <w:widowControl/>
              <w:jc w:val="center"/>
              <w:rPr>
                <w:rFonts w:ascii="宋体" w:eastAsia="宋体" w:hAnsi="宋体"/>
                <w:b/>
                <w:bCs/>
                <w:sz w:val="22"/>
                <w:szCs w:val="22"/>
              </w:rPr>
            </w:pPr>
            <w:r w:rsidRPr="00C12B6F">
              <w:rPr>
                <w:rFonts w:ascii="宋体" w:eastAsia="宋体" w:hAnsi="宋体" w:hint="eastAsia"/>
                <w:b/>
                <w:bCs/>
                <w:sz w:val="22"/>
                <w:szCs w:val="22"/>
              </w:rPr>
              <w:t>上海国际时尚创意学院、上海国际时尚科创中心、环境艺术设计研究院</w:t>
            </w:r>
          </w:p>
        </w:tc>
        <w:tc>
          <w:tcPr>
            <w:tcW w:w="2765" w:type="dxa"/>
            <w:vAlign w:val="center"/>
          </w:tcPr>
          <w:p w:rsidR="00C12B6F" w:rsidRPr="00C12B6F" w:rsidRDefault="00C12B6F" w:rsidP="00C12B6F">
            <w:pPr>
              <w:jc w:val="center"/>
              <w:rPr>
                <w:rFonts w:ascii="宋体" w:eastAsia="宋体" w:hAnsi="宋体"/>
                <w:sz w:val="24"/>
              </w:rPr>
            </w:pPr>
            <w:r w:rsidRPr="00C12B6F">
              <w:rPr>
                <w:rFonts w:ascii="宋体" w:eastAsia="宋体" w:hAnsi="宋体" w:hint="eastAsia"/>
              </w:rPr>
              <w:t>人工智能设计、AI驱动的区域产业升级、设计学</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柳老师</w:t>
            </w:r>
            <w:r w:rsidRPr="00C12B6F">
              <w:rPr>
                <w:rFonts w:ascii="宋体" w:eastAsia="宋体" w:hAnsi="宋体" w:hint="eastAsia"/>
              </w:rPr>
              <w:br/>
              <w:t>021-62373607*804</w:t>
            </w:r>
            <w:r w:rsidRPr="00C12B6F">
              <w:rPr>
                <w:rFonts w:ascii="宋体" w:eastAsia="宋体" w:hAnsi="宋体" w:hint="eastAsia"/>
              </w:rPr>
              <w:br/>
              <w:t>Sz-cfd@dhu.edu.cn</w:t>
            </w:r>
          </w:p>
        </w:tc>
      </w:tr>
      <w:tr w:rsidR="00C12B6F" w:rsidTr="00505243">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旭日工商管理学院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管理科学与工程、工商管理、应用经济学</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周老师</w:t>
            </w:r>
            <w:r w:rsidRPr="00C12B6F">
              <w:rPr>
                <w:rFonts w:ascii="宋体" w:eastAsia="宋体" w:hAnsi="宋体" w:hint="eastAsia"/>
              </w:rPr>
              <w:br/>
              <w:t>021-62373728</w:t>
            </w:r>
            <w:r w:rsidRPr="00C12B6F">
              <w:rPr>
                <w:rFonts w:ascii="宋体" w:eastAsia="宋体" w:hAnsi="宋体" w:hint="eastAsia"/>
              </w:rPr>
              <w:br/>
              <w:t>zhoulili@dhu.edu.cn</w:t>
            </w:r>
          </w:p>
        </w:tc>
      </w:tr>
      <w:tr w:rsidR="00C12B6F" w:rsidTr="00067C1E">
        <w:tc>
          <w:tcPr>
            <w:tcW w:w="2765" w:type="dxa"/>
            <w:vAlign w:val="center"/>
          </w:tcPr>
          <w:p w:rsidR="00C12B6F" w:rsidRPr="00C12B6F" w:rsidRDefault="00C12B6F" w:rsidP="00C12B6F">
            <w:pPr>
              <w:widowControl/>
              <w:jc w:val="center"/>
              <w:rPr>
                <w:rFonts w:ascii="宋体" w:eastAsia="宋体" w:hAnsi="宋体"/>
                <w:b/>
                <w:bCs/>
                <w:color w:val="000000"/>
              </w:rPr>
            </w:pPr>
            <w:r w:rsidRPr="00C12B6F">
              <w:rPr>
                <w:rFonts w:ascii="宋体" w:eastAsia="宋体" w:hAnsi="宋体" w:hint="eastAsia"/>
                <w:b/>
                <w:bCs/>
                <w:color w:val="000000"/>
              </w:rPr>
              <w:t>马克思主义学院</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马克思主义基本原理、马克思主义中国化研究、思想政治教育、党的历史与理论</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曹老师</w:t>
            </w:r>
            <w:r w:rsidRPr="00C12B6F">
              <w:rPr>
                <w:rFonts w:ascii="宋体" w:eastAsia="宋体" w:hAnsi="宋体" w:hint="eastAsia"/>
              </w:rPr>
              <w:br/>
              <w:t>021-67798655</w:t>
            </w:r>
            <w:r w:rsidRPr="00C12B6F">
              <w:rPr>
                <w:rFonts w:ascii="宋体" w:eastAsia="宋体" w:hAnsi="宋体" w:hint="eastAsia"/>
              </w:rPr>
              <w:br/>
              <w:t xml:space="preserve">xxhssj@dhu.edu.cn  </w:t>
            </w:r>
          </w:p>
        </w:tc>
      </w:tr>
      <w:tr w:rsidR="00C12B6F" w:rsidTr="00941331">
        <w:tc>
          <w:tcPr>
            <w:tcW w:w="2765" w:type="dxa"/>
            <w:vAlign w:val="center"/>
          </w:tcPr>
          <w:p w:rsidR="00C12B6F" w:rsidRPr="00C12B6F" w:rsidRDefault="00C12B6F" w:rsidP="00C12B6F">
            <w:pPr>
              <w:widowControl/>
              <w:jc w:val="center"/>
              <w:rPr>
                <w:rFonts w:ascii="宋体" w:eastAsia="宋体" w:hAnsi="宋体"/>
                <w:b/>
                <w:bCs/>
              </w:rPr>
            </w:pPr>
            <w:bookmarkStart w:id="0" w:name="_GoBack"/>
            <w:bookmarkEnd w:id="0"/>
            <w:r w:rsidRPr="00C12B6F">
              <w:rPr>
                <w:rFonts w:ascii="宋体" w:eastAsia="宋体" w:hAnsi="宋体" w:hint="eastAsia"/>
                <w:b/>
                <w:bCs/>
              </w:rPr>
              <w:t>纺织科技创新中心</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纺织新材料、有机化学、高</w:t>
            </w:r>
            <w:r w:rsidRPr="00C12B6F">
              <w:rPr>
                <w:rFonts w:ascii="宋体" w:eastAsia="宋体" w:hAnsi="宋体" w:hint="eastAsia"/>
              </w:rPr>
              <w:lastRenderedPageBreak/>
              <w:t>分子化学</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lastRenderedPageBreak/>
              <w:t>黄老师</w:t>
            </w:r>
            <w:r w:rsidRPr="00C12B6F">
              <w:rPr>
                <w:rFonts w:ascii="宋体" w:eastAsia="宋体" w:hAnsi="宋体" w:hint="eastAsia"/>
              </w:rPr>
              <w:br/>
            </w:r>
            <w:r w:rsidRPr="00C12B6F">
              <w:rPr>
                <w:rFonts w:ascii="宋体" w:eastAsia="宋体" w:hAnsi="宋体" w:hint="eastAsia"/>
              </w:rPr>
              <w:lastRenderedPageBreak/>
              <w:t>021-67792463</w:t>
            </w:r>
            <w:r w:rsidRPr="00C12B6F">
              <w:rPr>
                <w:rFonts w:ascii="宋体" w:eastAsia="宋体" w:hAnsi="宋体" w:hint="eastAsia"/>
              </w:rPr>
              <w:br/>
              <w:t>hj@dhu.edu.cn</w:t>
            </w:r>
          </w:p>
        </w:tc>
      </w:tr>
      <w:tr w:rsidR="00C12B6F" w:rsidTr="00AE6C32">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lastRenderedPageBreak/>
              <w:t>民用航空复合材料</w:t>
            </w:r>
            <w:r w:rsidRPr="00C12B6F">
              <w:rPr>
                <w:rFonts w:ascii="宋体" w:eastAsia="宋体" w:hAnsi="宋体" w:hint="eastAsia"/>
                <w:b/>
                <w:bCs/>
              </w:rPr>
              <w:br/>
              <w:t>协同创新中心</w:t>
            </w:r>
          </w:p>
        </w:tc>
        <w:tc>
          <w:tcPr>
            <w:tcW w:w="2765"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复合材料与设计、先进航空材料与结构、材料设计及力学评估等</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刘老师</w:t>
            </w:r>
            <w:r w:rsidRPr="00C12B6F">
              <w:rPr>
                <w:rFonts w:ascii="宋体" w:eastAsia="宋体" w:hAnsi="宋体" w:hint="eastAsia"/>
              </w:rPr>
              <w:br/>
              <w:t>021-67874258</w:t>
            </w:r>
            <w:r w:rsidRPr="00C12B6F">
              <w:rPr>
                <w:rFonts w:ascii="宋体" w:eastAsia="宋体" w:hAnsi="宋体" w:hint="eastAsia"/>
              </w:rPr>
              <w:br/>
              <w:t>cm2011@dhu.edu.cn</w:t>
            </w:r>
          </w:p>
        </w:tc>
      </w:tr>
      <w:tr w:rsidR="00C12B6F" w:rsidTr="00AE6C32">
        <w:tc>
          <w:tcPr>
            <w:tcW w:w="2765" w:type="dxa"/>
            <w:vAlign w:val="center"/>
          </w:tcPr>
          <w:p w:rsidR="00C12B6F" w:rsidRPr="00C12B6F" w:rsidRDefault="00C12B6F" w:rsidP="00C12B6F">
            <w:pPr>
              <w:widowControl/>
              <w:jc w:val="center"/>
              <w:rPr>
                <w:rFonts w:ascii="宋体" w:eastAsia="宋体" w:hAnsi="宋体"/>
                <w:b/>
                <w:bCs/>
              </w:rPr>
            </w:pPr>
            <w:r w:rsidRPr="00C12B6F">
              <w:rPr>
                <w:rFonts w:ascii="宋体" w:eastAsia="宋体" w:hAnsi="宋体" w:hint="eastAsia"/>
                <w:b/>
                <w:bCs/>
              </w:rPr>
              <w:t>先进低维材料中心</w:t>
            </w:r>
          </w:p>
        </w:tc>
        <w:tc>
          <w:tcPr>
            <w:tcW w:w="2765" w:type="dxa"/>
            <w:vAlign w:val="center"/>
          </w:tcPr>
          <w:p w:rsidR="00C12B6F" w:rsidRDefault="00C12B6F" w:rsidP="00C12B6F">
            <w:pPr>
              <w:jc w:val="center"/>
              <w:rPr>
                <w:rFonts w:ascii="宋体" w:eastAsia="宋体" w:hAnsi="宋体"/>
              </w:rPr>
            </w:pPr>
            <w:r w:rsidRPr="00C12B6F">
              <w:rPr>
                <w:rFonts w:ascii="宋体" w:eastAsia="宋体" w:hAnsi="宋体" w:hint="eastAsia"/>
              </w:rPr>
              <w:t>航空用轻质隔声隔热</w:t>
            </w:r>
          </w:p>
          <w:p w:rsidR="00C12B6F" w:rsidRPr="00C12B6F" w:rsidRDefault="00C12B6F" w:rsidP="00C12B6F">
            <w:pPr>
              <w:jc w:val="center"/>
              <w:rPr>
                <w:rFonts w:ascii="宋体" w:eastAsia="宋体" w:hAnsi="宋体"/>
              </w:rPr>
            </w:pPr>
            <w:r w:rsidRPr="00C12B6F">
              <w:rPr>
                <w:rFonts w:ascii="宋体" w:eastAsia="宋体" w:hAnsi="宋体" w:hint="eastAsia"/>
              </w:rPr>
              <w:t>复合材料</w:t>
            </w:r>
          </w:p>
        </w:tc>
        <w:tc>
          <w:tcPr>
            <w:tcW w:w="2766" w:type="dxa"/>
            <w:vAlign w:val="center"/>
          </w:tcPr>
          <w:p w:rsidR="00C12B6F" w:rsidRPr="00C12B6F" w:rsidRDefault="00C12B6F" w:rsidP="00C12B6F">
            <w:pPr>
              <w:jc w:val="center"/>
              <w:rPr>
                <w:rFonts w:ascii="宋体" w:eastAsia="宋体" w:hAnsi="宋体"/>
              </w:rPr>
            </w:pPr>
            <w:r w:rsidRPr="00C12B6F">
              <w:rPr>
                <w:rFonts w:ascii="宋体" w:eastAsia="宋体" w:hAnsi="宋体" w:hint="eastAsia"/>
              </w:rPr>
              <w:t>张老师</w:t>
            </w:r>
            <w:r w:rsidRPr="00C12B6F">
              <w:rPr>
                <w:rFonts w:ascii="宋体" w:eastAsia="宋体" w:hAnsi="宋体" w:hint="eastAsia"/>
              </w:rPr>
              <w:br/>
              <w:t>021-67874077</w:t>
            </w:r>
            <w:r w:rsidRPr="00C12B6F">
              <w:rPr>
                <w:rFonts w:ascii="宋体" w:eastAsia="宋体" w:hAnsi="宋体" w:hint="eastAsia"/>
              </w:rPr>
              <w:br/>
              <w:t>calm@dhu.edu.cn</w:t>
            </w:r>
          </w:p>
        </w:tc>
      </w:tr>
    </w:tbl>
    <w:p w:rsidR="006F402B" w:rsidRDefault="006F402B" w:rsidP="00E8593F">
      <w:pPr>
        <w:rPr>
          <w:rFonts w:ascii="宋体" w:eastAsia="宋体" w:hAnsi="宋体" w:cs="宋体"/>
          <w:color w:val="000000"/>
          <w:sz w:val="24"/>
          <w:szCs w:val="22"/>
        </w:rPr>
      </w:pPr>
    </w:p>
    <w:p w:rsidR="0053747A" w:rsidRDefault="006F402B" w:rsidP="00E8593F">
      <w:pPr>
        <w:rPr>
          <w:rFonts w:ascii="宋体" w:eastAsia="宋体" w:hAnsi="宋体" w:cs="宋体"/>
          <w:color w:val="000000"/>
          <w:sz w:val="24"/>
          <w:szCs w:val="22"/>
        </w:rPr>
      </w:pPr>
      <w:r>
        <w:rPr>
          <w:rFonts w:ascii="宋体" w:eastAsia="宋体" w:hAnsi="宋体" w:cs="宋体" w:hint="eastAsia"/>
          <w:color w:val="000000"/>
          <w:sz w:val="24"/>
          <w:szCs w:val="22"/>
        </w:rPr>
        <w:t>我</w:t>
      </w:r>
      <w:r>
        <w:rPr>
          <w:rFonts w:ascii="宋体" w:eastAsia="宋体" w:hAnsi="宋体" w:cs="宋体"/>
          <w:color w:val="000000"/>
          <w:sz w:val="24"/>
          <w:szCs w:val="22"/>
        </w:rPr>
        <w:t>校</w:t>
      </w:r>
      <w:r>
        <w:rPr>
          <w:rFonts w:ascii="宋体" w:eastAsia="宋体" w:hAnsi="宋体" w:cs="宋体" w:hint="eastAsia"/>
          <w:color w:val="000000"/>
          <w:sz w:val="24"/>
          <w:szCs w:val="22"/>
        </w:rPr>
        <w:t>长期</w:t>
      </w:r>
      <w:r>
        <w:rPr>
          <w:rFonts w:ascii="宋体" w:eastAsia="宋体" w:hAnsi="宋体" w:cs="宋体"/>
          <w:color w:val="000000"/>
          <w:sz w:val="24"/>
          <w:szCs w:val="22"/>
        </w:rPr>
        <w:t>招聘教学科研岗，有意申报可直接与二级单位联系</w:t>
      </w:r>
      <w:r>
        <w:rPr>
          <w:rFonts w:ascii="宋体" w:eastAsia="宋体" w:hAnsi="宋体" w:cs="宋体" w:hint="eastAsia"/>
          <w:color w:val="000000"/>
          <w:sz w:val="24"/>
          <w:szCs w:val="22"/>
        </w:rPr>
        <w:t>。</w:t>
      </w:r>
    </w:p>
    <w:p w:rsidR="006F402B" w:rsidRPr="006F402B" w:rsidRDefault="006F402B" w:rsidP="00E8593F">
      <w:pPr>
        <w:rPr>
          <w:rFonts w:ascii="宋体" w:eastAsia="宋体" w:hAnsi="宋体" w:cs="宋体" w:hint="eastAsia"/>
          <w:color w:val="000000"/>
          <w:sz w:val="24"/>
          <w:szCs w:val="22"/>
        </w:rPr>
      </w:pPr>
    </w:p>
    <w:sectPr w:rsidR="006F402B" w:rsidRPr="006F4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68" w:rsidRDefault="00AF2668" w:rsidP="00E8593F">
      <w:r>
        <w:separator/>
      </w:r>
    </w:p>
  </w:endnote>
  <w:endnote w:type="continuationSeparator" w:id="0">
    <w:p w:rsidR="00AF2668" w:rsidRDefault="00AF2668" w:rsidP="00E8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68" w:rsidRDefault="00AF2668" w:rsidP="00E8593F">
      <w:r>
        <w:separator/>
      </w:r>
    </w:p>
  </w:footnote>
  <w:footnote w:type="continuationSeparator" w:id="0">
    <w:p w:rsidR="00AF2668" w:rsidRDefault="00AF2668" w:rsidP="00E85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85"/>
    <w:rsid w:val="00464F85"/>
    <w:rsid w:val="005359DE"/>
    <w:rsid w:val="0053747A"/>
    <w:rsid w:val="006F402B"/>
    <w:rsid w:val="008F4DB4"/>
    <w:rsid w:val="00AF2668"/>
    <w:rsid w:val="00C12B6F"/>
    <w:rsid w:val="00D25F5C"/>
    <w:rsid w:val="00E8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A873D"/>
  <w15:chartTrackingRefBased/>
  <w15:docId w15:val="{0D389A17-DFBC-43C5-B2DB-82BE03B6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93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9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93F"/>
    <w:rPr>
      <w:sz w:val="18"/>
      <w:szCs w:val="18"/>
    </w:rPr>
  </w:style>
  <w:style w:type="paragraph" w:styleId="a5">
    <w:name w:val="footer"/>
    <w:basedOn w:val="a"/>
    <w:link w:val="a6"/>
    <w:uiPriority w:val="99"/>
    <w:unhideWhenUsed/>
    <w:rsid w:val="00E8593F"/>
    <w:pPr>
      <w:tabs>
        <w:tab w:val="center" w:pos="4153"/>
        <w:tab w:val="right" w:pos="8306"/>
      </w:tabs>
      <w:snapToGrid w:val="0"/>
      <w:jc w:val="left"/>
    </w:pPr>
    <w:rPr>
      <w:sz w:val="18"/>
      <w:szCs w:val="18"/>
    </w:rPr>
  </w:style>
  <w:style w:type="character" w:customStyle="1" w:styleId="a6">
    <w:name w:val="页脚 字符"/>
    <w:basedOn w:val="a0"/>
    <w:link w:val="a5"/>
    <w:uiPriority w:val="99"/>
    <w:rsid w:val="00E8593F"/>
    <w:rPr>
      <w:sz w:val="18"/>
      <w:szCs w:val="18"/>
    </w:rPr>
  </w:style>
  <w:style w:type="table" w:styleId="a7">
    <w:name w:val="Table Grid"/>
    <w:basedOn w:val="a1"/>
    <w:uiPriority w:val="39"/>
    <w:rsid w:val="00C12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梁茜</dc:creator>
  <cp:keywords/>
  <dc:description/>
  <cp:lastModifiedBy>梁茜</cp:lastModifiedBy>
  <cp:revision>3</cp:revision>
  <dcterms:created xsi:type="dcterms:W3CDTF">2026-04-09T07:12:00Z</dcterms:created>
  <dcterms:modified xsi:type="dcterms:W3CDTF">2026-04-09T08:29:00Z</dcterms:modified>
</cp:coreProperties>
</file>