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p>
    <w:tbl>
      <w:tblPr>
        <w:tblStyle w:val="2"/>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12"/>
        <w:gridCol w:w="3467"/>
        <w:gridCol w:w="217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龙湖街道政府聘员资料提交清单表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4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提</w:t>
            </w:r>
          </w:p>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交</w:t>
            </w:r>
          </w:p>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材</w:t>
            </w:r>
          </w:p>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料</w:t>
            </w:r>
          </w:p>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情</w:t>
            </w:r>
          </w:p>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w:t>
            </w:r>
            <w:r>
              <w:rPr>
                <w:rFonts w:hint="eastAsia" w:ascii="仿宋_GB2312" w:hAnsi="宋体" w:eastAsia="仿宋_GB2312" w:cs="仿宋_GB2312"/>
                <w:i w:val="0"/>
                <w:iCs w:val="0"/>
                <w:color w:val="000000"/>
                <w:kern w:val="0"/>
                <w:sz w:val="24"/>
                <w:szCs w:val="24"/>
                <w:u w:val="none"/>
                <w:lang w:val="en-US" w:eastAsia="zh-CN" w:bidi="ar"/>
              </w:rPr>
              <w:t>、学位</w:t>
            </w:r>
            <w:r>
              <w:rPr>
                <w:rFonts w:hint="default" w:ascii="仿宋_GB2312" w:hAnsi="宋体" w:eastAsia="仿宋_GB2312" w:cs="仿宋_GB2312"/>
                <w:i w:val="0"/>
                <w:iCs w:val="0"/>
                <w:color w:val="000000"/>
                <w:kern w:val="0"/>
                <w:sz w:val="24"/>
                <w:szCs w:val="24"/>
                <w:u w:val="none"/>
                <w:lang w:val="en-US" w:eastAsia="zh-CN" w:bidi="ar"/>
              </w:rPr>
              <w:t>在线验证报告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党员身份证明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1"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bookmarkStart w:id="0" w:name="_GoBack"/>
            <w:bookmarkEnd w:id="0"/>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960" w:firstLineChars="40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年  月  日</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int="eastAsia" w:hAnsi="宋体"/>
                <w:lang w:val="en-US" w:eastAsia="zh-CN" w:bidi="ar"/>
              </w:rPr>
              <w:t xml:space="preserve">  </w:t>
            </w:r>
            <w:r>
              <w:rPr>
                <w:rStyle w:val="5"/>
                <w:rFonts w:hAnsi="宋体"/>
                <w:lang w:val="en-US" w:eastAsia="zh-CN" w:bidi="ar"/>
              </w:rPr>
              <w:t>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int="eastAsia" w:hAnsi="宋体"/>
                <w:lang w:val="en-US" w:eastAsia="zh-CN" w:bidi="ar"/>
              </w:rPr>
              <w:t xml:space="preserve">  </w:t>
            </w:r>
            <w:r>
              <w:rPr>
                <w:rStyle w:val="5"/>
                <w:rFonts w:hAnsi="宋体"/>
                <w:lang w:val="en-US" w:eastAsia="zh-CN" w:bidi="ar"/>
              </w:rPr>
              <w:t xml:space="preserve"> 年  月  日</w:t>
            </w:r>
          </w:p>
        </w:tc>
      </w:tr>
    </w:tbl>
    <w:p/>
    <w:sectPr>
      <w:pgSz w:w="11906" w:h="16838"/>
      <w:pgMar w:top="850" w:right="850" w:bottom="850" w:left="85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70381"/>
    <w:rsid w:val="3F499182"/>
    <w:rsid w:val="4E774CDC"/>
    <w:rsid w:val="65570381"/>
    <w:rsid w:val="7FDE42F5"/>
    <w:rsid w:val="E7FFD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2026-04-01T17:53:00Z</dcterms:created>
  <dc:creator>小鱼</dc:creator>
  <cp:lastModifiedBy>grg</cp:lastModifiedBy>
  <dcterms:modified xsi:type="dcterms:W3CDTF">2026-04-07T17:55:30Z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D3F2B08B3136447ABBA70E1FE43C1179_11</vt:lpwstr>
  </property>
  <property fmtid="{D5CDD505-2E9C-101B-9397-08002B2CF9AE}" pid="4" name="KSOTemplateDocerSaveRecord">
    <vt:lpwstr>eyJoZGlkIjoiMDIyOGUwMjIwMmM2ZjkzYTQ0YzJlY2M1ODVmOGJiZmIiLCJ1c2VySWQiOiI0NTg1MTcwMTIifQ==</vt:lpwstr>
  </property>
</Properties>
</file>