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193DC">
      <w:pPr>
        <w:keepNext w:val="0"/>
        <w:keepLines w:val="0"/>
        <w:widowControl/>
        <w:suppressLineNumbers w:val="0"/>
        <w:jc w:val="center"/>
        <w:rPr>
          <w:rFonts w:hint="eastAsia" w:ascii="宋体" w:hAnsi="宋体" w:eastAsia="宋体" w:cs="宋体"/>
          <w:kern w:val="0"/>
          <w:sz w:val="44"/>
          <w:szCs w:val="44"/>
          <w:lang w:val="en-US" w:eastAsia="zh-CN" w:bidi="ar"/>
        </w:rPr>
      </w:pPr>
      <w:r>
        <w:rPr>
          <w:rFonts w:hint="eastAsia" w:ascii="宋体" w:hAnsi="宋体" w:eastAsia="宋体" w:cs="宋体"/>
          <w:kern w:val="0"/>
          <w:sz w:val="44"/>
          <w:szCs w:val="44"/>
          <w:lang w:val="en-US" w:eastAsia="zh-CN" w:bidi="ar"/>
        </w:rPr>
        <w:t>招聘公告</w:t>
      </w:r>
    </w:p>
    <w:p w14:paraId="4A2D3395">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为加强我院人才队伍建设，提升基层卫生医疗服务能力，按照公开、平等、竞争、择优的原则，</w:t>
      </w:r>
      <w:r>
        <w:rPr>
          <w:rFonts w:hint="eastAsia" w:ascii="仿宋" w:hAnsi="仿宋" w:eastAsia="仿宋" w:cs="仿宋"/>
          <w:spacing w:val="-6"/>
          <w:kern w:val="0"/>
          <w:sz w:val="32"/>
          <w:szCs w:val="32"/>
          <w:lang w:val="en-US" w:eastAsia="zh-CN" w:bidi="ar"/>
        </w:rPr>
        <w:t>现面向社会公开招聘编外工作人员2名，</w:t>
      </w:r>
      <w:r>
        <w:rPr>
          <w:rFonts w:hint="eastAsia" w:ascii="仿宋" w:hAnsi="仿宋" w:eastAsia="仿宋" w:cs="仿宋"/>
          <w:kern w:val="0"/>
          <w:sz w:val="32"/>
          <w:szCs w:val="32"/>
          <w:lang w:val="en-US" w:eastAsia="zh-CN" w:bidi="ar"/>
        </w:rPr>
        <w:t>现将有关事项公告如下：</w:t>
      </w:r>
    </w:p>
    <w:p w14:paraId="2FA6CAC9">
      <w:pPr>
        <w:keepNext w:val="0"/>
        <w:keepLines w:val="0"/>
        <w:widowControl/>
        <w:numPr>
          <w:ilvl w:val="0"/>
          <w:numId w:val="0"/>
        </w:numPr>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一、招聘岗位及要求</w:t>
      </w:r>
    </w:p>
    <w:p w14:paraId="422F9313">
      <w:pPr>
        <w:keepNext w:val="0"/>
        <w:keepLines w:val="0"/>
        <w:widowControl/>
        <w:numPr>
          <w:ilvl w:val="0"/>
          <w:numId w:val="1"/>
        </w:numPr>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中医科医生1名</w:t>
      </w:r>
    </w:p>
    <w:p w14:paraId="23A89F7F">
      <w:pPr>
        <w:keepNext w:val="0"/>
        <w:keepLines w:val="0"/>
        <w:widowControl/>
        <w:numPr>
          <w:ilvl w:val="0"/>
          <w:numId w:val="0"/>
        </w:numPr>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要求：</w:t>
      </w:r>
      <w:r>
        <w:rPr>
          <w:rFonts w:hint="eastAsia" w:ascii="仿宋" w:hAnsi="仿宋" w:eastAsia="仿宋" w:cs="仿宋"/>
          <w:kern w:val="0"/>
          <w:sz w:val="32"/>
          <w:szCs w:val="32"/>
          <w:highlight w:val="none"/>
          <w:lang w:val="en-US" w:eastAsia="zh-CN" w:bidi="ar"/>
        </w:rPr>
        <w:t>中医专业</w:t>
      </w:r>
      <w:r>
        <w:rPr>
          <w:rFonts w:hint="eastAsia" w:ascii="仿宋" w:hAnsi="仿宋" w:eastAsia="仿宋" w:cs="仿宋"/>
          <w:kern w:val="0"/>
          <w:sz w:val="32"/>
          <w:szCs w:val="32"/>
          <w:lang w:val="en-US" w:eastAsia="zh-CN" w:bidi="ar"/>
        </w:rPr>
        <w:t>，</w:t>
      </w:r>
      <w:r>
        <w:rPr>
          <w:rFonts w:hint="eastAsia" w:ascii="仿宋" w:hAnsi="仿宋" w:eastAsia="仿宋" w:cs="仿宋"/>
          <w:kern w:val="0"/>
          <w:sz w:val="32"/>
          <w:szCs w:val="32"/>
          <w:highlight w:val="none"/>
          <w:lang w:val="en-US" w:eastAsia="zh-CN" w:bidi="ar"/>
        </w:rPr>
        <w:t>大专及以上学历，</w:t>
      </w:r>
      <w:r>
        <w:rPr>
          <w:rFonts w:hint="eastAsia" w:ascii="仿宋" w:hAnsi="仿宋" w:eastAsia="仿宋" w:cs="仿宋"/>
          <w:kern w:val="0"/>
          <w:sz w:val="32"/>
          <w:szCs w:val="32"/>
          <w:lang w:val="en-US" w:eastAsia="zh-CN" w:bidi="ar"/>
        </w:rPr>
        <w:t>持有医师执业证（中西医结合方向）、副高及以上职称，具有扎实的中医诊疗工作能力，有基层乡镇卫生院工作经验者优先，工资面议。</w:t>
      </w:r>
    </w:p>
    <w:p w14:paraId="2DF0E0C3">
      <w:pPr>
        <w:keepNext w:val="0"/>
        <w:keepLines w:val="0"/>
        <w:widowControl/>
        <w:numPr>
          <w:ilvl w:val="0"/>
          <w:numId w:val="1"/>
        </w:numPr>
        <w:suppressLineNumbers w:val="0"/>
        <w:ind w:left="0" w:leftChars="0" w:firstLine="0" w:firstLineChars="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公共卫生工作人员1名 </w:t>
      </w:r>
      <w:bookmarkStart w:id="0" w:name="_GoBack"/>
      <w:bookmarkEnd w:id="0"/>
    </w:p>
    <w:p w14:paraId="24D9A1A5">
      <w:pPr>
        <w:keepNext w:val="0"/>
        <w:keepLines w:val="0"/>
        <w:widowControl/>
        <w:numPr>
          <w:ilvl w:val="0"/>
          <w:numId w:val="0"/>
        </w:numPr>
        <w:suppressLineNumbers w:val="0"/>
        <w:ind w:leftChars="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要求：医学相关专业，本科及以上学历，初级及以上职称，  40周岁及以下，具备</w:t>
      </w:r>
      <w:r>
        <w:rPr>
          <w:rFonts w:hint="eastAsia" w:ascii="仿宋" w:hAnsi="仿宋" w:eastAsia="仿宋" w:cs="仿宋"/>
          <w:kern w:val="0"/>
          <w:sz w:val="32"/>
          <w:szCs w:val="32"/>
          <w:highlight w:val="none"/>
          <w:lang w:val="en-US" w:eastAsia="zh-CN" w:bidi="ar"/>
        </w:rPr>
        <w:t>5</w:t>
      </w:r>
      <w:r>
        <w:rPr>
          <w:rFonts w:hint="eastAsia" w:ascii="仿宋" w:hAnsi="仿宋" w:eastAsia="仿宋" w:cs="仿宋"/>
          <w:kern w:val="0"/>
          <w:sz w:val="32"/>
          <w:szCs w:val="32"/>
          <w:lang w:val="en-US" w:eastAsia="zh-CN" w:bidi="ar"/>
        </w:rPr>
        <w:t>年及以上公共卫生管理工作经验优先，熟悉国家基本公共卫生服务规范、掌握工作流程，熟练使用电脑办公软件，具备良好的群众沟通能力，熟悉基层公共卫生者优先，工资面议。</w:t>
      </w:r>
    </w:p>
    <w:p w14:paraId="39316426">
      <w:pPr>
        <w:keepNext w:val="0"/>
        <w:keepLines w:val="0"/>
        <w:widowControl/>
        <w:numPr>
          <w:ilvl w:val="0"/>
          <w:numId w:val="0"/>
        </w:numPr>
        <w:suppressLineNumbers w:val="0"/>
        <w:ind w:leftChars="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二、报考条件</w:t>
      </w:r>
    </w:p>
    <w:p w14:paraId="04015624">
      <w:pPr>
        <w:keepNext w:val="0"/>
        <w:keepLines w:val="0"/>
        <w:widowControl/>
        <w:numPr>
          <w:ilvl w:val="0"/>
          <w:numId w:val="2"/>
        </w:numPr>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报考者须满足以下基本条件：具有中华人民共和国国籍；遵守国家宪法和法律；具有岗位工作所需要的专业素质和能力；符合招聘岗位要求的资格条件；身体健康。</w:t>
      </w:r>
    </w:p>
    <w:p w14:paraId="2629F9F7">
      <w:pPr>
        <w:keepNext w:val="0"/>
        <w:keepLines w:val="0"/>
        <w:widowControl/>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凡受到党纪政务政纪处分期限未满或者正在接受纪律检查，有犯罪记录、处于刑事处罚期间或者正在接受司法调查尚未作出结论，曾被开除公职，被纳入失信被执行人名单，以及有其他违反国家法律、法规行为或者不适宜相关工作情形的人员，不接受报名。</w:t>
      </w:r>
    </w:p>
    <w:p w14:paraId="28FA524C">
      <w:pPr>
        <w:keepNext w:val="0"/>
        <w:keepLines w:val="0"/>
        <w:widowControl/>
        <w:suppressLineNumbers w:val="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三、报名及资格初审</w:t>
      </w:r>
    </w:p>
    <w:p w14:paraId="5E4BEF1F">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1、报名时间</w:t>
      </w:r>
    </w:p>
    <w:p w14:paraId="49C14520">
      <w:pPr>
        <w:keepNext w:val="0"/>
        <w:keepLines w:val="0"/>
        <w:widowControl/>
        <w:suppressLineNumbers w:val="0"/>
        <w:ind w:firstLine="320" w:firstLineChars="1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2026年4月2日至2026年4月7日（中午12时）</w:t>
      </w:r>
    </w:p>
    <w:p w14:paraId="4364E202">
      <w:pPr>
        <w:keepNext w:val="0"/>
        <w:keepLines w:val="0"/>
        <w:widowControl/>
        <w:numPr>
          <w:ilvl w:val="0"/>
          <w:numId w:val="2"/>
        </w:numPr>
        <w:suppressLineNumbers w:val="0"/>
        <w:ind w:left="0" w:leftChars="0" w:firstLine="0" w:firstLineChars="0"/>
        <w:jc w:val="left"/>
        <w:rPr>
          <w:rFonts w:ascii="仿宋_GB2312" w:hAnsi="Times New Roman" w:eastAsia="仿宋_GB2312" w:cs="仿宋_GB2312"/>
          <w:kern w:val="0"/>
          <w:sz w:val="32"/>
          <w:szCs w:val="32"/>
          <w:lang w:val="en-US" w:eastAsia="zh-CN" w:bidi="ar"/>
        </w:rPr>
      </w:pPr>
      <w:r>
        <w:rPr>
          <w:rFonts w:ascii="仿宋_GB2312" w:hAnsi="Times New Roman" w:eastAsia="仿宋_GB2312" w:cs="仿宋_GB2312"/>
          <w:kern w:val="0"/>
          <w:sz w:val="32"/>
          <w:szCs w:val="32"/>
          <w:lang w:val="en-US" w:eastAsia="zh-CN" w:bidi="ar"/>
        </w:rPr>
        <w:t>报名方式</w:t>
      </w:r>
    </w:p>
    <w:p w14:paraId="043B7B78">
      <w:pPr>
        <w:keepNext w:val="0"/>
        <w:keepLines w:val="0"/>
        <w:widowControl/>
        <w:numPr>
          <w:numId w:val="0"/>
        </w:numPr>
        <w:suppressLineNumbers w:val="0"/>
        <w:ind w:leftChars="0" w:firstLine="308" w:firstLineChars="100"/>
        <w:jc w:val="left"/>
        <w:rPr>
          <w:rFonts w:hint="eastAsia" w:ascii="仿宋" w:hAnsi="仿宋" w:eastAsia="仿宋" w:cs="仿宋"/>
          <w:color w:val="000000"/>
          <w:sz w:val="32"/>
          <w:szCs w:val="32"/>
          <w:lang w:eastAsia="zh-CN"/>
        </w:rPr>
      </w:pPr>
      <w:r>
        <w:rPr>
          <w:rFonts w:hint="eastAsia" w:ascii="仿宋_GB2312" w:hAnsi="Times New Roman" w:eastAsia="仿宋_GB2312" w:cs="仿宋_GB2312"/>
          <w:spacing w:val="-6"/>
          <w:kern w:val="0"/>
          <w:sz w:val="32"/>
          <w:szCs w:val="32"/>
          <w:lang w:val="en-US" w:eastAsia="zh-CN" w:bidi="ar"/>
        </w:rPr>
        <w:t>采取线上报名形式，应聘者将报名材料发送至医院邮箱（邮箱地址：</w:t>
      </w:r>
      <w:r>
        <w:rPr>
          <w:rFonts w:hint="eastAsia" w:ascii="Times New Roman" w:hAnsi="Times New Roman" w:eastAsia="仿宋_GB2312" w:cs="仿宋_GB2312"/>
          <w:spacing w:val="-6"/>
          <w:kern w:val="0"/>
          <w:sz w:val="32"/>
          <w:szCs w:val="32"/>
          <w:lang w:val="en-US" w:eastAsia="zh-CN" w:bidi="ar"/>
        </w:rPr>
        <w:t>252394222@qq</w:t>
      </w:r>
      <w:r>
        <w:rPr>
          <w:rFonts w:hint="default" w:ascii="Times New Roman" w:hAnsi="Times New Roman" w:eastAsia="仿宋_GB2312" w:cs="Times New Roman"/>
          <w:spacing w:val="-6"/>
          <w:kern w:val="0"/>
          <w:sz w:val="32"/>
          <w:szCs w:val="32"/>
          <w:lang w:val="en-US" w:eastAsia="zh-CN" w:bidi="ar"/>
        </w:rPr>
        <w:t>.com</w:t>
      </w:r>
      <w:r>
        <w:rPr>
          <w:rFonts w:hint="eastAsia" w:ascii="仿宋_GB2312" w:hAnsi="Times New Roman" w:eastAsia="仿宋_GB2312" w:cs="仿宋_GB2312"/>
          <w:spacing w:val="-6"/>
          <w:kern w:val="0"/>
          <w:sz w:val="32"/>
          <w:szCs w:val="32"/>
          <w:lang w:val="en-US" w:eastAsia="zh-CN" w:bidi="ar"/>
        </w:rPr>
        <w:t>），邮件主题统一命名为</w:t>
      </w:r>
      <w:r>
        <w:rPr>
          <w:rFonts w:hint="default" w:ascii="Times New Roman" w:hAnsi="Times New Roman" w:eastAsia="仿宋_GB2312" w:cs="Times New Roman"/>
          <w:spacing w:val="-6"/>
          <w:kern w:val="0"/>
          <w:sz w:val="32"/>
          <w:szCs w:val="32"/>
          <w:lang w:val="en-US" w:eastAsia="zh-CN" w:bidi="ar"/>
        </w:rPr>
        <w:t>“</w:t>
      </w:r>
      <w:r>
        <w:rPr>
          <w:rFonts w:hint="eastAsia" w:ascii="仿宋_GB2312" w:hAnsi="Times New Roman" w:eastAsia="仿宋_GB2312" w:cs="仿宋_GB2312"/>
          <w:spacing w:val="-6"/>
          <w:kern w:val="0"/>
          <w:sz w:val="32"/>
          <w:szCs w:val="32"/>
          <w:lang w:val="en-US" w:eastAsia="zh-CN" w:bidi="ar"/>
        </w:rPr>
        <w:t>应聘岗位＋姓名＋联系电话</w:t>
      </w:r>
      <w:r>
        <w:rPr>
          <w:rFonts w:hint="default" w:ascii="Times New Roman" w:hAnsi="Times New Roman" w:eastAsia="仿宋_GB2312" w:cs="Times New Roman"/>
          <w:spacing w:val="-6"/>
          <w:kern w:val="0"/>
          <w:sz w:val="32"/>
          <w:szCs w:val="32"/>
          <w:lang w:val="en-US" w:eastAsia="zh-CN" w:bidi="ar"/>
        </w:rPr>
        <w:t>”</w:t>
      </w:r>
      <w:r>
        <w:rPr>
          <w:rFonts w:hint="eastAsia" w:ascii="仿宋_GB2312" w:hAnsi="Times New Roman" w:eastAsia="仿宋_GB2312" w:cs="仿宋_GB2312"/>
          <w:spacing w:val="-6"/>
          <w:kern w:val="0"/>
          <w:sz w:val="32"/>
          <w:szCs w:val="32"/>
          <w:lang w:val="en-US" w:eastAsia="zh-CN" w:bidi="ar"/>
        </w:rPr>
        <w:t>，报名人员需按招聘岗位条件和要求网上提交材料，经工作人员审核。</w:t>
      </w:r>
    </w:p>
    <w:p w14:paraId="6B7CF972">
      <w:pPr>
        <w:keepNext w:val="0"/>
        <w:keepLines w:val="0"/>
        <w:widowControl/>
        <w:numPr>
          <w:ilvl w:val="0"/>
          <w:numId w:val="2"/>
        </w:numPr>
        <w:suppressLineNumbers w:val="0"/>
        <w:ind w:left="0" w:leftChars="0" w:firstLine="0" w:firstLineChars="0"/>
        <w:jc w:val="left"/>
        <w:rPr>
          <w:rFonts w:hint="eastAsia" w:ascii="仿宋_GB2312" w:hAnsi="Times New Roman" w:eastAsia="仿宋_GB2312" w:cs="仿宋_GB2312"/>
          <w:spacing w:val="-6"/>
          <w:kern w:val="0"/>
          <w:sz w:val="32"/>
          <w:szCs w:val="32"/>
          <w:lang w:val="en-US" w:eastAsia="zh-CN" w:bidi="ar"/>
        </w:rPr>
      </w:pPr>
      <w:r>
        <w:rPr>
          <w:rFonts w:ascii="仿宋_GB2312" w:hAnsi="Times New Roman" w:eastAsia="仿宋_GB2312" w:cs="仿宋_GB2312"/>
          <w:kern w:val="0"/>
          <w:sz w:val="32"/>
          <w:szCs w:val="32"/>
          <w:lang w:val="en-US" w:eastAsia="zh-CN" w:bidi="ar"/>
        </w:rPr>
        <w:t>报名时需上传</w:t>
      </w:r>
      <w:r>
        <w:rPr>
          <w:rFonts w:hint="eastAsia" w:ascii="仿宋_GB2312" w:hAnsi="Times New Roman" w:eastAsia="仿宋_GB2312" w:cs="仿宋_GB2312"/>
          <w:spacing w:val="-6"/>
          <w:kern w:val="0"/>
          <w:sz w:val="32"/>
          <w:szCs w:val="32"/>
          <w:lang w:val="en-US" w:eastAsia="zh-CN" w:bidi="ar"/>
        </w:rPr>
        <w:t>：</w:t>
      </w:r>
    </w:p>
    <w:p w14:paraId="2EEF1A4F">
      <w:pPr>
        <w:keepNext w:val="0"/>
        <w:keepLines w:val="0"/>
        <w:widowControl/>
        <w:numPr>
          <w:numId w:val="0"/>
        </w:numPr>
        <w:suppressLineNumbers w:val="0"/>
        <w:ind w:leftChars="0" w:firstLine="616" w:firstLineChars="200"/>
        <w:jc w:val="left"/>
        <w:rPr>
          <w:rFonts w:hint="eastAsia" w:ascii="仿宋" w:hAnsi="仿宋" w:eastAsia="仿宋" w:cs="仿宋"/>
          <w:kern w:val="0"/>
          <w:sz w:val="32"/>
          <w:szCs w:val="32"/>
          <w:lang w:val="en-US" w:eastAsia="zh-CN" w:bidi="ar"/>
        </w:rPr>
      </w:pPr>
      <w:r>
        <w:rPr>
          <w:rFonts w:hint="eastAsia" w:ascii="仿宋_GB2312" w:hAnsi="Times New Roman" w:eastAsia="仿宋_GB2312" w:cs="仿宋_GB2312"/>
          <w:spacing w:val="-6"/>
          <w:kern w:val="0"/>
          <w:sz w:val="32"/>
          <w:szCs w:val="32"/>
          <w:lang w:val="en-US" w:eastAsia="zh-CN" w:bidi="ar"/>
        </w:rPr>
        <w:t>身份证、毕业证、学信网电子注册备案表、执业证、资格证等证件，《报名登记表》（附件一），《报名承诺书》（附件二）等材料的原件</w:t>
      </w:r>
      <w:r>
        <w:rPr>
          <w:rFonts w:hint="default" w:ascii="Times New Roman" w:hAnsi="Times New Roman" w:eastAsia="仿宋_GB2312" w:cs="仿宋_GB2312"/>
          <w:spacing w:val="-6"/>
          <w:kern w:val="0"/>
          <w:sz w:val="32"/>
          <w:szCs w:val="32"/>
          <w:lang w:val="en-US" w:eastAsia="zh-CN" w:bidi="ar"/>
        </w:rPr>
        <w:t>PDF</w:t>
      </w:r>
      <w:r>
        <w:rPr>
          <w:rFonts w:hint="eastAsia" w:ascii="仿宋_GB2312" w:hAnsi="Times New Roman" w:eastAsia="仿宋_GB2312" w:cs="仿宋_GB2312"/>
          <w:spacing w:val="-6"/>
          <w:kern w:val="0"/>
          <w:sz w:val="32"/>
          <w:szCs w:val="32"/>
          <w:lang w:val="en-US" w:eastAsia="zh-CN" w:bidi="ar"/>
        </w:rPr>
        <w:t>版。</w:t>
      </w:r>
    </w:p>
    <w:p w14:paraId="4879BE50">
      <w:pPr>
        <w:keepNext w:val="0"/>
        <w:keepLines w:val="0"/>
        <w:widowControl/>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4、资格审查与复审</w:t>
      </w:r>
    </w:p>
    <w:p w14:paraId="18E291A1">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按照岗位招聘条件，对报考者提交的</w:t>
      </w:r>
      <w:r>
        <w:rPr>
          <w:rFonts w:hint="eastAsia" w:ascii="仿宋" w:hAnsi="仿宋" w:eastAsia="仿宋" w:cs="仿宋"/>
          <w:color w:val="000000"/>
          <w:kern w:val="0"/>
          <w:sz w:val="32"/>
          <w:szCs w:val="32"/>
          <w:lang w:val="en-US" w:eastAsia="zh-CN" w:bidi="ar"/>
        </w:rPr>
        <w:t>材料进行资格初审。由</w:t>
      </w:r>
      <w:r>
        <w:rPr>
          <w:rFonts w:hint="eastAsia" w:ascii="仿宋" w:hAnsi="仿宋" w:eastAsia="仿宋" w:cs="仿宋"/>
          <w:kern w:val="0"/>
          <w:sz w:val="32"/>
          <w:szCs w:val="32"/>
          <w:lang w:val="en-US" w:eastAsia="zh-CN" w:bidi="ar"/>
        </w:rPr>
        <w:t>院委会对材料进行复审，根据招聘岗位条件</w:t>
      </w:r>
      <w:r>
        <w:rPr>
          <w:rFonts w:hint="eastAsia" w:ascii="仿宋" w:hAnsi="仿宋" w:eastAsia="仿宋" w:cs="仿宋"/>
          <w:color w:val="000000"/>
          <w:kern w:val="0"/>
          <w:sz w:val="32"/>
          <w:szCs w:val="32"/>
          <w:lang w:val="en-US" w:eastAsia="zh-CN" w:bidi="ar"/>
        </w:rPr>
        <w:t>确定合格人员名单，</w:t>
      </w:r>
      <w:r>
        <w:rPr>
          <w:rFonts w:hint="eastAsia" w:ascii="仿宋" w:hAnsi="仿宋" w:eastAsia="仿宋" w:cs="仿宋"/>
          <w:kern w:val="0"/>
          <w:sz w:val="32"/>
          <w:szCs w:val="32"/>
          <w:lang w:val="en-US" w:eastAsia="zh-CN" w:bidi="ar"/>
        </w:rPr>
        <w:t>按实际合格人数组织面试。</w:t>
      </w:r>
    </w:p>
    <w:p w14:paraId="17CAB626">
      <w:pPr>
        <w:keepNext w:val="0"/>
        <w:keepLines w:val="0"/>
        <w:widowControl/>
        <w:numPr>
          <w:ilvl w:val="0"/>
          <w:numId w:val="3"/>
        </w:numPr>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咨询电话</w:t>
      </w:r>
    </w:p>
    <w:p w14:paraId="23D1016D">
      <w:pPr>
        <w:keepNext w:val="0"/>
        <w:keepLines w:val="0"/>
        <w:widowControl/>
        <w:numPr>
          <w:ilvl w:val="0"/>
          <w:numId w:val="0"/>
        </w:numPr>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15104621232</w:t>
      </w:r>
    </w:p>
    <w:p w14:paraId="7562193A">
      <w:pPr>
        <w:keepNext w:val="0"/>
        <w:keepLines w:val="0"/>
        <w:widowControl/>
        <w:numPr>
          <w:ilvl w:val="0"/>
          <w:numId w:val="0"/>
        </w:numPr>
        <w:suppressLineNumbers w:val="0"/>
        <w:jc w:val="left"/>
        <w:rPr>
          <w:rFonts w:hint="default" w:ascii="仿宋" w:hAnsi="仿宋" w:eastAsia="仿宋" w:cs="仿宋"/>
          <w:kern w:val="0"/>
          <w:sz w:val="32"/>
          <w:szCs w:val="32"/>
          <w:lang w:val="en-US" w:eastAsia="zh-CN" w:bidi="ar"/>
        </w:rPr>
      </w:pPr>
      <w:r>
        <w:rPr>
          <w:rFonts w:hint="eastAsia" w:ascii="仿宋_GB2312" w:hAnsi="Times New Roman" w:eastAsia="仿宋_GB2312" w:cs="仿宋_GB2312"/>
          <w:spacing w:val="-6"/>
          <w:sz w:val="32"/>
          <w:szCs w:val="32"/>
          <w:lang w:eastAsia="zh-CN"/>
        </w:rPr>
        <w:t>（</w:t>
      </w:r>
      <w:r>
        <w:rPr>
          <w:rFonts w:hint="default" w:ascii="仿宋_GB2312" w:hAnsi="Times New Roman" w:eastAsia="仿宋_GB2312" w:cs="仿宋_GB2312"/>
          <w:spacing w:val="-6"/>
          <w:sz w:val="32"/>
          <w:szCs w:val="32"/>
        </w:rPr>
        <w:t>工作日</w:t>
      </w:r>
      <w:r>
        <w:rPr>
          <w:rFonts w:hint="default" w:ascii="Times New Roman" w:hAnsi="Times New Roman" w:eastAsia="仿宋_GB2312" w:cs="仿宋_GB2312"/>
          <w:spacing w:val="-6"/>
          <w:sz w:val="32"/>
          <w:szCs w:val="32"/>
        </w:rPr>
        <w:t>8</w:t>
      </w:r>
      <w:r>
        <w:rPr>
          <w:rFonts w:hint="default" w:ascii="仿宋_GB2312" w:hAnsi="Times New Roman" w:eastAsia="仿宋_GB2312" w:cs="仿宋_GB2312"/>
          <w:spacing w:val="-6"/>
          <w:sz w:val="32"/>
          <w:szCs w:val="32"/>
        </w:rPr>
        <w:t>：</w:t>
      </w:r>
      <w:r>
        <w:rPr>
          <w:rFonts w:hint="default" w:ascii="Times New Roman" w:hAnsi="Times New Roman" w:eastAsia="仿宋_GB2312" w:cs="Times New Roman"/>
          <w:spacing w:val="-6"/>
          <w:sz w:val="32"/>
          <w:szCs w:val="32"/>
        </w:rPr>
        <w:t>30—11</w:t>
      </w:r>
      <w:r>
        <w:rPr>
          <w:rFonts w:hint="default" w:ascii="仿宋_GB2312" w:hAnsi="Times New Roman" w:eastAsia="仿宋_GB2312" w:cs="仿宋_GB2312"/>
          <w:spacing w:val="-6"/>
          <w:sz w:val="32"/>
          <w:szCs w:val="32"/>
        </w:rPr>
        <w:t>：</w:t>
      </w:r>
      <w:r>
        <w:rPr>
          <w:rFonts w:hint="default" w:ascii="Times New Roman" w:hAnsi="Times New Roman" w:eastAsia="仿宋_GB2312" w:cs="Times New Roman"/>
          <w:spacing w:val="-6"/>
          <w:sz w:val="32"/>
          <w:szCs w:val="32"/>
        </w:rPr>
        <w:t>00</w:t>
      </w:r>
      <w:r>
        <w:rPr>
          <w:rFonts w:hint="default" w:ascii="仿宋_GB2312" w:hAnsi="Times New Roman" w:eastAsia="仿宋_GB2312" w:cs="仿宋_GB2312"/>
          <w:spacing w:val="-6"/>
          <w:sz w:val="32"/>
          <w:szCs w:val="32"/>
        </w:rPr>
        <w:t>，</w:t>
      </w:r>
      <w:r>
        <w:rPr>
          <w:rFonts w:hint="default" w:ascii="Times New Roman" w:hAnsi="Times New Roman" w:eastAsia="仿宋_GB2312" w:cs="Times New Roman"/>
          <w:spacing w:val="-6"/>
          <w:sz w:val="32"/>
          <w:szCs w:val="32"/>
        </w:rPr>
        <w:t>13</w:t>
      </w:r>
      <w:r>
        <w:rPr>
          <w:rFonts w:hint="default" w:ascii="仿宋_GB2312" w:hAnsi="Times New Roman" w:eastAsia="仿宋_GB2312" w:cs="仿宋_GB2312"/>
          <w:spacing w:val="-6"/>
          <w:sz w:val="32"/>
          <w:szCs w:val="32"/>
        </w:rPr>
        <w:t>：</w:t>
      </w:r>
      <w:r>
        <w:rPr>
          <w:rFonts w:hint="default" w:ascii="Times New Roman" w:hAnsi="Times New Roman" w:eastAsia="仿宋_GB2312" w:cs="Times New Roman"/>
          <w:spacing w:val="-6"/>
          <w:sz w:val="32"/>
          <w:szCs w:val="32"/>
        </w:rPr>
        <w:t>30—16</w:t>
      </w:r>
      <w:r>
        <w:rPr>
          <w:rFonts w:hint="default" w:ascii="仿宋_GB2312" w:hAnsi="Times New Roman" w:eastAsia="仿宋_GB2312" w:cs="仿宋_GB2312"/>
          <w:spacing w:val="-6"/>
          <w:sz w:val="32"/>
          <w:szCs w:val="32"/>
        </w:rPr>
        <w:t>：</w:t>
      </w:r>
      <w:r>
        <w:rPr>
          <w:rFonts w:hint="default" w:ascii="Times New Roman" w:hAnsi="Times New Roman" w:eastAsia="仿宋_GB2312" w:cs="Times New Roman"/>
          <w:spacing w:val="-6"/>
          <w:sz w:val="32"/>
          <w:szCs w:val="32"/>
        </w:rPr>
        <w:t>00</w:t>
      </w:r>
      <w:r>
        <w:rPr>
          <w:rFonts w:hint="eastAsia" w:ascii="仿宋_GB2312" w:hAnsi="Times New Roman" w:eastAsia="仿宋_GB2312" w:cs="仿宋_GB2312"/>
          <w:spacing w:val="-6"/>
          <w:sz w:val="32"/>
          <w:szCs w:val="32"/>
          <w:lang w:eastAsia="zh-CN"/>
        </w:rPr>
        <w:t>）</w:t>
      </w:r>
    </w:p>
    <w:p w14:paraId="11CA4218">
      <w:pPr>
        <w:keepNext w:val="0"/>
        <w:keepLines w:val="0"/>
        <w:widowControl/>
        <w:suppressLineNumbers w:val="0"/>
        <w:jc w:val="left"/>
        <w:rPr>
          <w:rFonts w:hint="eastAsia" w:ascii="仿宋" w:hAnsi="仿宋" w:eastAsia="仿宋" w:cs="仿宋"/>
          <w:b/>
          <w:bCs/>
          <w:spacing w:val="-6"/>
          <w:kern w:val="0"/>
          <w:sz w:val="32"/>
          <w:szCs w:val="32"/>
          <w:lang w:val="en-US" w:eastAsia="zh-CN" w:bidi="ar"/>
        </w:rPr>
      </w:pPr>
      <w:r>
        <w:rPr>
          <w:rFonts w:hint="eastAsia" w:ascii="仿宋" w:hAnsi="仿宋" w:eastAsia="仿宋" w:cs="仿宋"/>
          <w:b/>
          <w:bCs/>
          <w:spacing w:val="-6"/>
          <w:kern w:val="0"/>
          <w:sz w:val="32"/>
          <w:szCs w:val="32"/>
          <w:lang w:val="en-US" w:eastAsia="zh-CN" w:bidi="ar"/>
        </w:rPr>
        <w:t>四、面试选拔</w:t>
      </w:r>
    </w:p>
    <w:p w14:paraId="21F6DFB5">
      <w:pPr>
        <w:keepNext w:val="0"/>
        <w:keepLines w:val="0"/>
        <w:widowControl/>
        <w:suppressLineNumbers w:val="0"/>
        <w:ind w:firstLine="640" w:firstLineChars="200"/>
        <w:jc w:val="left"/>
        <w:rPr>
          <w:rFonts w:hint="eastAsia" w:ascii="仿宋" w:hAnsi="仿宋" w:eastAsia="仿宋" w:cs="仿宋"/>
          <w:spacing w:val="-6"/>
          <w:kern w:val="0"/>
          <w:sz w:val="32"/>
          <w:szCs w:val="32"/>
          <w:lang w:val="en-US" w:eastAsia="zh-CN" w:bidi="ar"/>
        </w:rPr>
      </w:pPr>
      <w:r>
        <w:rPr>
          <w:rFonts w:hint="eastAsia" w:ascii="仿宋" w:hAnsi="仿宋" w:eastAsia="仿宋" w:cs="仿宋"/>
          <w:kern w:val="0"/>
          <w:sz w:val="32"/>
          <w:szCs w:val="32"/>
          <w:lang w:val="en-US" w:eastAsia="zh-CN" w:bidi="ar"/>
        </w:rPr>
        <w:t>本次招聘采用面试的方式进行，工作人员将电话通知资格初审合格的人员参加面试。</w:t>
      </w:r>
    </w:p>
    <w:p w14:paraId="3F4F5020">
      <w:pPr>
        <w:keepNext w:val="0"/>
        <w:keepLines w:val="0"/>
        <w:widowControl/>
        <w:numPr>
          <w:ilvl w:val="0"/>
          <w:numId w:val="4"/>
        </w:numPr>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面试内容</w:t>
      </w:r>
    </w:p>
    <w:p w14:paraId="71B3EB97">
      <w:pPr>
        <w:keepNext w:val="0"/>
        <w:keepLines w:val="0"/>
        <w:widowControl/>
        <w:numPr>
          <w:ilvl w:val="0"/>
          <w:numId w:val="0"/>
        </w:numPr>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面试考察报考者与报考岗位的专业匹配性。面试主要考察报考者对专业知识、专业技能的掌握程度以及分析解决问题的能力、应变能力、语言表达能力等。</w:t>
      </w:r>
    </w:p>
    <w:p w14:paraId="7CCF7CE1">
      <w:pPr>
        <w:keepNext w:val="0"/>
        <w:keepLines w:val="0"/>
        <w:widowControl/>
        <w:numPr>
          <w:ilvl w:val="0"/>
          <w:numId w:val="0"/>
        </w:numPr>
        <w:suppressLineNumbers w:val="0"/>
        <w:jc w:val="left"/>
        <w:rPr>
          <w:rFonts w:hint="eastAsia" w:ascii="仿宋" w:hAnsi="仿宋" w:eastAsia="仿宋" w:cs="仿宋"/>
          <w:color w:val="000000"/>
          <w:sz w:val="32"/>
          <w:szCs w:val="32"/>
        </w:rPr>
      </w:pPr>
      <w:r>
        <w:rPr>
          <w:rFonts w:hint="eastAsia" w:ascii="仿宋" w:hAnsi="仿宋" w:eastAsia="仿宋" w:cs="仿宋"/>
          <w:kern w:val="0"/>
          <w:sz w:val="32"/>
          <w:szCs w:val="32"/>
          <w:lang w:val="en-US" w:eastAsia="zh-CN" w:bidi="ar"/>
        </w:rPr>
        <w:t>2、</w:t>
      </w:r>
      <w:r>
        <w:rPr>
          <w:rFonts w:hint="eastAsia" w:ascii="仿宋" w:hAnsi="仿宋" w:eastAsia="仿宋" w:cs="仿宋"/>
          <w:color w:val="000000"/>
          <w:sz w:val="32"/>
          <w:szCs w:val="32"/>
        </w:rPr>
        <w:t>面试时间</w:t>
      </w:r>
    </w:p>
    <w:p w14:paraId="6272241E">
      <w:pPr>
        <w:keepNext w:val="0"/>
        <w:keepLines w:val="0"/>
        <w:widowControl/>
        <w:numPr>
          <w:ilvl w:val="0"/>
          <w:numId w:val="0"/>
        </w:numPr>
        <w:suppressLineNumbers w:val="0"/>
        <w:ind w:firstLine="320" w:firstLineChars="100"/>
        <w:jc w:val="left"/>
        <w:rPr>
          <w:rFonts w:hint="eastAsia" w:ascii="仿宋" w:hAnsi="仿宋" w:eastAsia="仿宋" w:cs="仿宋"/>
          <w:color w:val="000000"/>
          <w:sz w:val="32"/>
          <w:szCs w:val="32"/>
        </w:rPr>
      </w:pPr>
      <w:r>
        <w:rPr>
          <w:rFonts w:hint="eastAsia" w:ascii="仿宋" w:hAnsi="仿宋" w:eastAsia="仿宋" w:cs="仿宋"/>
          <w:kern w:val="0"/>
          <w:sz w:val="32"/>
          <w:szCs w:val="32"/>
          <w:lang w:val="en-US" w:eastAsia="zh-CN" w:bidi="ar"/>
        </w:rPr>
        <w:t>工作人员将电话/短信方式通知资格初审合格的人员参加面试，</w:t>
      </w:r>
      <w:r>
        <w:rPr>
          <w:rFonts w:hint="eastAsia" w:ascii="仿宋" w:hAnsi="仿宋" w:eastAsia="仿宋" w:cs="仿宋"/>
          <w:color w:val="000000"/>
          <w:sz w:val="32"/>
          <w:szCs w:val="32"/>
        </w:rPr>
        <w:t>请保持通讯畅通；</w:t>
      </w:r>
    </w:p>
    <w:p w14:paraId="707222F4">
      <w:pPr>
        <w:keepNext w:val="0"/>
        <w:keepLines w:val="0"/>
        <w:widowControl/>
        <w:numPr>
          <w:ilvl w:val="0"/>
          <w:numId w:val="0"/>
        </w:numPr>
        <w:suppressLineNumbers w:val="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面试地点</w:t>
      </w:r>
    </w:p>
    <w:p w14:paraId="4B50E163">
      <w:pPr>
        <w:keepNext w:val="0"/>
        <w:keepLines w:val="0"/>
        <w:widowControl/>
        <w:numPr>
          <w:ilvl w:val="0"/>
          <w:numId w:val="0"/>
        </w:numPr>
        <w:suppressLineNumbers w:val="0"/>
        <w:ind w:firstLine="320" w:firstLineChars="1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哈尔滨市松北区对青</w:t>
      </w:r>
      <w:r>
        <w:rPr>
          <w:rFonts w:hint="eastAsia" w:ascii="仿宋" w:hAnsi="仿宋" w:eastAsia="仿宋" w:cs="仿宋"/>
          <w:color w:val="000000"/>
          <w:sz w:val="32"/>
          <w:szCs w:val="32"/>
          <w:lang w:eastAsia="zh-CN"/>
        </w:rPr>
        <w:t>山中心卫生院</w:t>
      </w:r>
    </w:p>
    <w:p w14:paraId="5DB0442A">
      <w:pPr>
        <w:keepNext w:val="0"/>
        <w:keepLines w:val="0"/>
        <w:widowControl/>
        <w:numPr>
          <w:ilvl w:val="0"/>
          <w:numId w:val="0"/>
        </w:numPr>
        <w:suppressLineNumbers w:val="0"/>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五、体检与考察</w:t>
      </w:r>
    </w:p>
    <w:p w14:paraId="57E99F4D">
      <w:pPr>
        <w:keepNext w:val="0"/>
        <w:keepLines w:val="0"/>
        <w:widowControl/>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1、根据面试成绩排名，按岗位招聘人数1:1的比例确定体检人员，体检费用由报考者自理。对体检过程弄虚作假、隐瞒实情，造成体检结果失真的报考者，以及体检不合格者，不予聘用。</w:t>
      </w:r>
    </w:p>
    <w:p w14:paraId="377CEBF4">
      <w:pPr>
        <w:keepNext w:val="0"/>
        <w:keepLines w:val="0"/>
        <w:widowControl/>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2、体检结束后，对体检合格者进行考察，重点考察其工作经历、现实表现和遵纪守法等情况。</w:t>
      </w:r>
    </w:p>
    <w:p w14:paraId="6E898930">
      <w:pPr>
        <w:keepNext w:val="0"/>
        <w:keepLines w:val="0"/>
        <w:widowControl/>
        <w:suppressLineNumbers w:val="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六、公示与录用</w:t>
      </w:r>
    </w:p>
    <w:p w14:paraId="2787610E">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对体检的合格人员进行5个工作日的公示，公示无异议后办理录用手续并签订聘用合同。</w:t>
      </w:r>
    </w:p>
    <w:p w14:paraId="49BAD000">
      <w:pPr>
        <w:keepNext w:val="0"/>
        <w:keepLines w:val="0"/>
        <w:widowControl/>
        <w:numPr>
          <w:ilvl w:val="0"/>
          <w:numId w:val="0"/>
        </w:numPr>
        <w:suppressLineNumbers w:val="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七、其它事项</w:t>
      </w:r>
    </w:p>
    <w:p w14:paraId="538C1023">
      <w:pPr>
        <w:keepNext w:val="0"/>
        <w:keepLines w:val="0"/>
        <w:widowControl/>
        <w:numPr>
          <w:ilvl w:val="0"/>
          <w:numId w:val="0"/>
        </w:numPr>
        <w:suppressLineNumbers w:val="0"/>
        <w:jc w:val="left"/>
        <w:rPr>
          <w:rFonts w:hint="eastAsia" w:ascii="仿宋" w:hAnsi="仿宋" w:eastAsia="仿宋" w:cs="仿宋"/>
          <w:b w:val="0"/>
          <w:bCs w:val="0"/>
          <w:kern w:val="0"/>
          <w:sz w:val="32"/>
          <w:szCs w:val="32"/>
          <w:lang w:val="en-US" w:eastAsia="zh-CN" w:bidi="ar"/>
        </w:rPr>
      </w:pPr>
      <w:r>
        <w:rPr>
          <w:rFonts w:hint="eastAsia" w:ascii="仿宋" w:hAnsi="仿宋" w:eastAsia="仿宋" w:cs="仿宋"/>
          <w:kern w:val="0"/>
          <w:sz w:val="32"/>
          <w:szCs w:val="32"/>
          <w:lang w:val="en-US" w:eastAsia="zh-CN" w:bidi="ar"/>
        </w:rPr>
        <w:t>1、报考人员需签署《诚信承诺书》，承诺符合报考岗位资格条件，所提供的个人信息、证明文件、证件等相关资料真实准确，无弄虚作假。如违背承诺，自愿承担取消考试或录用资格等相应后果。</w:t>
      </w:r>
    </w:p>
    <w:p w14:paraId="26DCCE74">
      <w:pPr>
        <w:keepNext w:val="0"/>
        <w:keepLines w:val="0"/>
        <w:widowControl/>
        <w:suppressLineNumbers w:val="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2、每名报考人员仅限报考一个岗位，多报无效；</w:t>
      </w:r>
    </w:p>
    <w:p w14:paraId="73933D56">
      <w:pPr>
        <w:keepNext w:val="0"/>
        <w:keepLines w:val="0"/>
        <w:widowControl/>
        <w:suppressLineNumbers w:val="0"/>
        <w:jc w:val="left"/>
        <w:rPr>
          <w:rFonts w:hint="eastAsia" w:ascii="仿宋" w:hAnsi="仿宋" w:eastAsia="仿宋" w:cs="仿宋"/>
          <w:color w:val="000000"/>
          <w:sz w:val="32"/>
          <w:szCs w:val="32"/>
        </w:rPr>
      </w:pPr>
      <w:r>
        <w:rPr>
          <w:rFonts w:hint="eastAsia" w:ascii="仿宋" w:hAnsi="仿宋" w:eastAsia="仿宋" w:cs="仿宋"/>
          <w:kern w:val="0"/>
          <w:sz w:val="32"/>
          <w:szCs w:val="32"/>
          <w:lang w:val="en-US" w:eastAsia="zh-CN" w:bidi="ar"/>
        </w:rPr>
        <w:t>3、</w:t>
      </w:r>
      <w:r>
        <w:rPr>
          <w:rFonts w:hint="eastAsia" w:ascii="仿宋" w:hAnsi="仿宋" w:eastAsia="仿宋" w:cs="仿宋"/>
          <w:color w:val="000000"/>
          <w:sz w:val="32"/>
          <w:szCs w:val="32"/>
        </w:rPr>
        <w:t>招聘过程中相关通知将通过电话/短信告知，请报考者保持通讯畅通，未按时参加考试、体检等环节的，视为自动放弃；</w:t>
      </w:r>
    </w:p>
    <w:p w14:paraId="02D3BB55">
      <w:pPr>
        <w:keepNext w:val="0"/>
        <w:keepLines w:val="0"/>
        <w:widowControl/>
        <w:suppressLineNumbers w:val="0"/>
        <w:jc w:val="left"/>
        <w:rPr>
          <w:rFonts w:hint="eastAsia" w:ascii="仿宋" w:hAnsi="仿宋" w:eastAsia="仿宋" w:cs="仿宋"/>
          <w:color w:val="000000"/>
          <w:sz w:val="32"/>
          <w:szCs w:val="32"/>
        </w:rPr>
      </w:pPr>
      <w:r>
        <w:rPr>
          <w:rFonts w:hint="eastAsia" w:ascii="仿宋" w:hAnsi="仿宋" w:eastAsia="仿宋" w:cs="仿宋"/>
          <w:color w:val="000000"/>
          <w:sz w:val="32"/>
          <w:szCs w:val="32"/>
        </w:rPr>
        <w:t>4. 本公告最终解释权归哈尔滨市松北区</w:t>
      </w:r>
      <w:r>
        <w:rPr>
          <w:rFonts w:hint="eastAsia" w:ascii="仿宋" w:hAnsi="仿宋" w:eastAsia="仿宋" w:cs="仿宋"/>
          <w:color w:val="000000"/>
          <w:sz w:val="32"/>
          <w:szCs w:val="32"/>
          <w:lang w:eastAsia="zh-CN"/>
        </w:rPr>
        <w:t>对青山中心卫生院</w:t>
      </w:r>
      <w:r>
        <w:rPr>
          <w:rFonts w:hint="eastAsia" w:ascii="仿宋" w:hAnsi="仿宋" w:eastAsia="仿宋" w:cs="仿宋"/>
          <w:color w:val="000000"/>
          <w:sz w:val="32"/>
          <w:szCs w:val="32"/>
        </w:rPr>
        <w:t>所有。</w:t>
      </w:r>
    </w:p>
    <w:p w14:paraId="56FC3BAF">
      <w:pPr>
        <w:keepNext w:val="0"/>
        <w:keepLines w:val="0"/>
        <w:widowControl/>
        <w:suppressLineNumbers w:val="0"/>
        <w:jc w:val="left"/>
        <w:rPr>
          <w:rFonts w:hint="eastAsia" w:ascii="仿宋" w:hAnsi="仿宋" w:eastAsia="仿宋" w:cs="仿宋"/>
          <w:color w:val="000000"/>
          <w:sz w:val="32"/>
          <w:szCs w:val="32"/>
        </w:rPr>
      </w:pPr>
    </w:p>
    <w:p w14:paraId="7A0F5DD9">
      <w:pPr>
        <w:keepNext w:val="0"/>
        <w:keepLines w:val="0"/>
        <w:widowControl/>
        <w:numPr>
          <w:ilvl w:val="0"/>
          <w:numId w:val="0"/>
        </w:numPr>
        <w:suppressLineNumbers w:val="0"/>
        <w:ind w:left="1600" w:hanging="1600" w:hangingChars="5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附件1 《2026年哈尔滨市松北区对青山中心卫生院招聘临时聘用制工作人员报名登记表》</w:t>
      </w:r>
    </w:p>
    <w:p w14:paraId="155F7E30">
      <w:pPr>
        <w:keepNext w:val="0"/>
        <w:keepLines w:val="0"/>
        <w:widowControl/>
        <w:numPr>
          <w:ilvl w:val="0"/>
          <w:numId w:val="0"/>
        </w:numPr>
        <w:suppressLineNumbers w:val="0"/>
        <w:jc w:val="left"/>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附件2  《诚信承诺书》</w:t>
      </w:r>
    </w:p>
    <w:p w14:paraId="04317144">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p>
    <w:p w14:paraId="002F0AD5">
      <w:pPr>
        <w:keepNext w:val="0"/>
        <w:keepLines w:val="0"/>
        <w:widowControl/>
        <w:numPr>
          <w:ilvl w:val="0"/>
          <w:numId w:val="0"/>
        </w:numPr>
        <w:suppressLineNumbers w:val="0"/>
        <w:jc w:val="left"/>
        <w:rPr>
          <w:rFonts w:hint="eastAsia" w:ascii="楷体" w:hAnsi="楷体" w:eastAsia="楷体" w:cs="楷体"/>
          <w:color w:val="000000"/>
          <w:sz w:val="31"/>
          <w:szCs w:val="31"/>
          <w:lang w:eastAsia="zh-CN"/>
        </w:rPr>
      </w:pPr>
    </w:p>
    <w:p w14:paraId="045C0F4E">
      <w:pPr>
        <w:keepNext w:val="0"/>
        <w:keepLines w:val="0"/>
        <w:widowControl/>
        <w:suppressLineNumbers w:val="0"/>
        <w:jc w:val="left"/>
        <w:rPr>
          <w:rFonts w:hint="default" w:ascii="Times New Roman" w:hAnsi="Times New Roman" w:eastAsia="宋体" w:cs="Times New Roman"/>
          <w:spacing w:val="-6"/>
          <w:kern w:val="0"/>
          <w:sz w:val="32"/>
          <w:szCs w:val="32"/>
          <w:lang w:val="en-US" w:eastAsia="zh-CN" w:bidi="ar"/>
        </w:rPr>
      </w:pPr>
    </w:p>
    <w:p w14:paraId="00C892D6">
      <w:pPr>
        <w:keepNext w:val="0"/>
        <w:keepLines w:val="0"/>
        <w:widowControl/>
        <w:suppressLineNumbers w:val="0"/>
        <w:jc w:val="left"/>
        <w:rPr>
          <w:rFonts w:hint="default" w:ascii="仿宋_GB2312" w:hAnsi="Times New Roman" w:eastAsia="仿宋_GB2312" w:cs="仿宋_GB2312"/>
          <w:spacing w:val="-6"/>
          <w:kern w:val="0"/>
          <w:sz w:val="32"/>
          <w:szCs w:val="32"/>
          <w:lang w:val="en-US" w:eastAsia="zh-CN" w:bidi="ar"/>
        </w:rPr>
      </w:pPr>
    </w:p>
    <w:p w14:paraId="091E114D">
      <w:pPr>
        <w:keepNext w:val="0"/>
        <w:keepLines w:val="0"/>
        <w:widowControl/>
        <w:numPr>
          <w:ilvl w:val="0"/>
          <w:numId w:val="0"/>
        </w:numPr>
        <w:suppressLineNumbers w:val="0"/>
        <w:ind w:leftChars="0"/>
        <w:jc w:val="left"/>
        <w:rPr>
          <w:rFonts w:hint="default"/>
          <w:lang w:val="en-US" w:eastAsia="zh-CN"/>
        </w:rPr>
      </w:pPr>
    </w:p>
    <w:p w14:paraId="6B125E0D">
      <w:pPr>
        <w:keepNext w:val="0"/>
        <w:keepLines w:val="0"/>
        <w:widowControl/>
        <w:suppressLineNumbers w:val="0"/>
        <w:jc w:val="left"/>
      </w:pPr>
    </w:p>
    <w:p w14:paraId="56403D95">
      <w:pPr>
        <w:keepNext w:val="0"/>
        <w:keepLines w:val="0"/>
        <w:widowControl/>
        <w:suppressLineNumbers w:val="0"/>
        <w:ind w:firstLine="640" w:firstLineChars="200"/>
        <w:jc w:val="left"/>
        <w:rPr>
          <w:rFonts w:hint="eastAsia"/>
          <w:sz w:val="32"/>
          <w:szCs w:val="32"/>
          <w:lang w:val="en-US" w:eastAsia="zh-CN"/>
        </w:rPr>
      </w:pPr>
      <w:r>
        <w:rPr>
          <w:rFonts w:hint="eastAsia"/>
          <w:sz w:val="32"/>
          <w:szCs w:val="32"/>
          <w:lang w:val="en-US" w:eastAsia="zh-CN"/>
        </w:rPr>
        <w:t xml:space="preserve">              哈尔滨市松北区对青山中心卫生院</w:t>
      </w:r>
    </w:p>
    <w:p w14:paraId="4B709EA5">
      <w:pPr>
        <w:keepNext w:val="0"/>
        <w:keepLines w:val="0"/>
        <w:widowControl/>
        <w:suppressLineNumbers w:val="0"/>
        <w:ind w:firstLine="640" w:firstLineChars="200"/>
        <w:jc w:val="left"/>
        <w:rPr>
          <w:rFonts w:hint="default"/>
          <w:sz w:val="32"/>
          <w:szCs w:val="32"/>
          <w:lang w:val="en-US" w:eastAsia="zh-CN"/>
        </w:rPr>
      </w:pPr>
      <w:r>
        <w:rPr>
          <w:rFonts w:hint="eastAsia"/>
          <w:sz w:val="32"/>
          <w:szCs w:val="32"/>
          <w:lang w:val="en-US" w:eastAsia="zh-CN"/>
        </w:rPr>
        <w:t xml:space="preserve">                      2026年4月2日</w:t>
      </w:r>
    </w:p>
    <w:p w14:paraId="58B558A5">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2F919"/>
    <w:multiLevelType w:val="singleLevel"/>
    <w:tmpl w:val="9CB2F919"/>
    <w:lvl w:ilvl="0" w:tentative="0">
      <w:start w:val="5"/>
      <w:numFmt w:val="decimal"/>
      <w:suff w:val="nothing"/>
      <w:lvlText w:val="%1、"/>
      <w:lvlJc w:val="left"/>
    </w:lvl>
  </w:abstractNum>
  <w:abstractNum w:abstractNumId="1">
    <w:nsid w:val="B6F85EBC"/>
    <w:multiLevelType w:val="singleLevel"/>
    <w:tmpl w:val="B6F85EBC"/>
    <w:lvl w:ilvl="0" w:tentative="0">
      <w:start w:val="1"/>
      <w:numFmt w:val="decimal"/>
      <w:suff w:val="nothing"/>
      <w:lvlText w:val="%1、"/>
      <w:lvlJc w:val="left"/>
    </w:lvl>
  </w:abstractNum>
  <w:abstractNum w:abstractNumId="2">
    <w:nsid w:val="0CCBDB53"/>
    <w:multiLevelType w:val="singleLevel"/>
    <w:tmpl w:val="0CCBDB53"/>
    <w:lvl w:ilvl="0" w:tentative="0">
      <w:start w:val="1"/>
      <w:numFmt w:val="decimal"/>
      <w:suff w:val="nothing"/>
      <w:lvlText w:val="%1、"/>
      <w:lvlJc w:val="left"/>
    </w:lvl>
  </w:abstractNum>
  <w:abstractNum w:abstractNumId="3">
    <w:nsid w:val="26C1D059"/>
    <w:multiLevelType w:val="singleLevel"/>
    <w:tmpl w:val="26C1D059"/>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20F4D"/>
    <w:rsid w:val="069B48B1"/>
    <w:rsid w:val="06EB0BBA"/>
    <w:rsid w:val="0B923CFA"/>
    <w:rsid w:val="0E8D2557"/>
    <w:rsid w:val="0F825E34"/>
    <w:rsid w:val="0FD73768"/>
    <w:rsid w:val="170D06D9"/>
    <w:rsid w:val="17D2722C"/>
    <w:rsid w:val="19B66E06"/>
    <w:rsid w:val="1ADD6614"/>
    <w:rsid w:val="1E075E82"/>
    <w:rsid w:val="20880DD0"/>
    <w:rsid w:val="22753585"/>
    <w:rsid w:val="24D67D44"/>
    <w:rsid w:val="26A61FA9"/>
    <w:rsid w:val="26FE0857"/>
    <w:rsid w:val="27184795"/>
    <w:rsid w:val="286F11F3"/>
    <w:rsid w:val="29FA689B"/>
    <w:rsid w:val="2B3E30FF"/>
    <w:rsid w:val="2C1D0F66"/>
    <w:rsid w:val="317E70C6"/>
    <w:rsid w:val="31B23EFF"/>
    <w:rsid w:val="34E00D83"/>
    <w:rsid w:val="357D4824"/>
    <w:rsid w:val="36703BB7"/>
    <w:rsid w:val="36B94F50"/>
    <w:rsid w:val="38213B8C"/>
    <w:rsid w:val="3DE9514C"/>
    <w:rsid w:val="3E1A4C4F"/>
    <w:rsid w:val="3E4E4846"/>
    <w:rsid w:val="44A973E3"/>
    <w:rsid w:val="46E12E64"/>
    <w:rsid w:val="46F5246C"/>
    <w:rsid w:val="47413903"/>
    <w:rsid w:val="487F2935"/>
    <w:rsid w:val="494E51AB"/>
    <w:rsid w:val="49A75AD5"/>
    <w:rsid w:val="4A8B21F5"/>
    <w:rsid w:val="4AAB50A9"/>
    <w:rsid w:val="4AD625B4"/>
    <w:rsid w:val="4CA7245A"/>
    <w:rsid w:val="4D862070"/>
    <w:rsid w:val="4F593A38"/>
    <w:rsid w:val="51BE212A"/>
    <w:rsid w:val="52FB52AE"/>
    <w:rsid w:val="54AA0D71"/>
    <w:rsid w:val="54D45DB6"/>
    <w:rsid w:val="54F936AC"/>
    <w:rsid w:val="590B3D71"/>
    <w:rsid w:val="594D43FC"/>
    <w:rsid w:val="5B1558BD"/>
    <w:rsid w:val="5C1318BA"/>
    <w:rsid w:val="5C62014C"/>
    <w:rsid w:val="5DCC7F73"/>
    <w:rsid w:val="5DCD5A99"/>
    <w:rsid w:val="5E6071EA"/>
    <w:rsid w:val="5F1A4D0E"/>
    <w:rsid w:val="606A5821"/>
    <w:rsid w:val="60912DAE"/>
    <w:rsid w:val="639D5F0D"/>
    <w:rsid w:val="64085A7D"/>
    <w:rsid w:val="68A8338A"/>
    <w:rsid w:val="69715E72"/>
    <w:rsid w:val="698A6F34"/>
    <w:rsid w:val="6A5512F0"/>
    <w:rsid w:val="6C5A2BED"/>
    <w:rsid w:val="6E2C2368"/>
    <w:rsid w:val="6FD75C4B"/>
    <w:rsid w:val="734D1C76"/>
    <w:rsid w:val="74BD01BD"/>
    <w:rsid w:val="7C4B7016"/>
    <w:rsid w:val="7CA5055F"/>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1233</Words>
  <Characters>1266</Characters>
  <Lines>0</Lines>
  <Paragraphs>0</Paragraphs>
  <TotalTime>66</TotalTime>
  <ScaleCrop>false</ScaleCrop>
  <LinksUpToDate>false</LinksUpToDate>
  <CharactersWithSpaces>1277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2026-04-01T09:59:00Z</dcterms:created>
  <dc:creator>Administrator</dc:creator>
  <cp:lastModifiedBy>幸福散漫左右</cp:lastModifiedBy>
  <cp:lastPrinted>2026-04-02T01:11:30Z</cp:lastPrinted>
  <dcterms:modified xsi:type="dcterms:W3CDTF">2026-04-02T01:13:16Z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eyJoZGlkIjoiNGE5YjJjZDA5MGJkOTgzY2UzZWJmOWMzODljYzViOWMiLCJ1c2VySWQiOiI2MzU2Njc5MDkifQ==</vt:lpwstr>
  </property>
  <property fmtid="{D5CDD505-2E9C-101B-9397-08002B2CF9AE}" pid="4" name="ICV">
    <vt:lpwstr>035811513E45416BBF912FED7B98523D_13</vt:lpwstr>
  </property>
</Properties>
</file>