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EF95" w14:textId="77777777" w:rsidR="00572064" w:rsidRDefault="00000000">
      <w:pPr>
        <w:pStyle w:val="3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rPr>
          <w:rFonts w:ascii="方正小标宋简体" w:eastAsia="方正小标宋简体" w:hAnsi="方正小标宋简体" w:cs="方正小标宋简体"/>
          <w:b w:val="0"/>
          <w:bCs w:val="0"/>
          <w:color w:val="000000" w:themeColor="text1"/>
          <w:sz w:val="44"/>
          <w:szCs w:val="44"/>
        </w:rPr>
      </w:pPr>
      <w:r>
        <w:rPr>
          <w:rFonts w:ascii="黑体" w:eastAsia="黑体" w:hAnsi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</w:rPr>
        <w:t>附件1</w:t>
      </w:r>
    </w:p>
    <w:p w14:paraId="7558F461" w14:textId="4EAC7F08" w:rsidR="00572064" w:rsidRPr="005B2ACC" w:rsidRDefault="00000000">
      <w:pPr>
        <w:pStyle w:val="3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color w:val="000000" w:themeColor="text1"/>
          <w:sz w:val="40"/>
          <w:szCs w:val="40"/>
        </w:rPr>
      </w:pPr>
      <w:r w:rsidRPr="005B2ACC">
        <w:rPr>
          <w:rFonts w:ascii="方正小标宋简体" w:eastAsia="方正小标宋简体" w:hAnsi="方正小标宋简体" w:cs="方正小标宋简体"/>
          <w:b w:val="0"/>
          <w:bCs w:val="0"/>
          <w:color w:val="000000" w:themeColor="text1"/>
          <w:sz w:val="40"/>
          <w:szCs w:val="40"/>
        </w:rPr>
        <w:t>2026年福州市社会治安综合治理中心公开选聘事业单位工作人员</w:t>
      </w:r>
      <w:r w:rsidR="005B2ACC">
        <w:rPr>
          <w:rFonts w:ascii="方正小标宋简体" w:eastAsia="方正小标宋简体" w:hAnsi="方正小标宋简体" w:cs="方正小标宋简体"/>
          <w:b w:val="0"/>
          <w:bCs w:val="0"/>
          <w:color w:val="000000" w:themeColor="text1"/>
          <w:sz w:val="40"/>
          <w:szCs w:val="40"/>
        </w:rPr>
        <w:t>岗位信息表</w:t>
      </w:r>
    </w:p>
    <w:tbl>
      <w:tblPr>
        <w:tblpPr w:leftFromText="180" w:rightFromText="180" w:vertAnchor="text" w:horzAnchor="page" w:tblpXSpec="center" w:tblpY="879"/>
        <w:tblOverlap w:val="never"/>
        <w:tblW w:w="1353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1259"/>
        <w:gridCol w:w="1244"/>
        <w:gridCol w:w="599"/>
        <w:gridCol w:w="1116"/>
        <w:gridCol w:w="944"/>
        <w:gridCol w:w="630"/>
        <w:gridCol w:w="570"/>
        <w:gridCol w:w="540"/>
        <w:gridCol w:w="733"/>
        <w:gridCol w:w="510"/>
        <w:gridCol w:w="420"/>
        <w:gridCol w:w="1009"/>
        <w:gridCol w:w="610"/>
        <w:gridCol w:w="914"/>
        <w:gridCol w:w="645"/>
        <w:gridCol w:w="817"/>
      </w:tblGrid>
      <w:tr w:rsidR="00572064" w14:paraId="5AB8BCA6" w14:textId="77777777" w:rsidTr="005B2ACC">
        <w:trPr>
          <w:trHeight w:val="780"/>
          <w:jc w:val="center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4117D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FEA1C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051E31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  <w:lang w:bidi="ar"/>
              </w:rPr>
              <w:t>单位性质</w:t>
            </w: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  <w:lang w:bidi="ar"/>
              </w:rPr>
              <w:br/>
              <w:t>（经费渠道）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43ED4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  <w:lang w:bidi="ar"/>
              </w:rPr>
              <w:t>岗位序号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B1CC3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B4532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  <w:lang w:bidi="ar"/>
              </w:rPr>
              <w:t>拟聘岗位等级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A7FC8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4F5B8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  <w:lang w:bidi="ar"/>
              </w:rPr>
              <w:t>编制类型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37A6C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  <w:lang w:bidi="ar"/>
              </w:rPr>
              <w:t>学历层次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C4E56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60F8F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  <w:lang w:bidi="ar"/>
              </w:rPr>
              <w:t>职称要求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FC462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D9894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  <w:lang w:bidi="ar"/>
              </w:rPr>
              <w:t>最高年龄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3295A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B63564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  <w:lang w:bidi="ar"/>
              </w:rPr>
              <w:t>其他条件要求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B130D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68569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  <w:lang w:bidi="ar"/>
              </w:rPr>
              <w:t>是否执法机构</w:t>
            </w:r>
          </w:p>
        </w:tc>
      </w:tr>
      <w:tr w:rsidR="00572064" w14:paraId="7C110E50" w14:textId="77777777" w:rsidTr="005B2ACC">
        <w:trPr>
          <w:trHeight w:val="1237"/>
          <w:jc w:val="center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A0C49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中共福州市委政法委员会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264081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福州市社会治安综合治理中心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59BF5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财政核拨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CF306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4121B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管理岗位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7896C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管理九级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FD87C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1人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10E9A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事业编制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9DFAB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68607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08B64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054CC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1C4F1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35周岁及以下。表现特别优秀的，可放宽至38周岁。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CD192F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BEC6E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2年及以上工作经历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9EEF6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聘用后，与单位签订聘用合同，需在本单位服务满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3年</w:t>
            </w:r>
          </w:p>
          <w:p w14:paraId="22111348" w14:textId="77777777" w:rsidR="00572064" w:rsidRDefault="0057206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D88AD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lastRenderedPageBreak/>
              <w:t>否</w:t>
            </w:r>
          </w:p>
        </w:tc>
      </w:tr>
      <w:tr w:rsidR="00572064" w14:paraId="71D03BB8" w14:textId="77777777" w:rsidTr="005B2ACC">
        <w:trPr>
          <w:trHeight w:val="780"/>
          <w:jc w:val="center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F1F7B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中共福州市委政法委员会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77472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福州市社会治安综合治理中心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4B0D2F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财政核拨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5A0C3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526C5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管理岗位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D0373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管理九级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1A08E0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1人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358C2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事业编制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00ED15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419F8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502AE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4A0E8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0DBA00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35周岁及以下。表现特别优秀的，可放宽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lastRenderedPageBreak/>
              <w:t>至38周岁。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5640C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lastRenderedPageBreak/>
              <w:t>专业不限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BF639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2年及以上工作经历</w:t>
            </w:r>
          </w:p>
        </w:tc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21EF0E" w14:textId="77777777" w:rsidR="00572064" w:rsidRDefault="0057206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DCB9CA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572064" w14:paraId="74C0E59B" w14:textId="77777777" w:rsidTr="005B2ACC">
        <w:trPr>
          <w:trHeight w:val="780"/>
          <w:jc w:val="center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8FEAAB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中共福州市委政法委员会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A8075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福州市社会治安综合治理中心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ED648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财政核拨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F5076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7EA391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5F6AD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50E36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3人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EEC68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事业编制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A033DC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27636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DAFB0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9C404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216F18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35周岁及以下。表现特别优秀的，可放宽至38周岁。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FDAEA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E0BC4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2年及以上工作经历</w:t>
            </w:r>
          </w:p>
        </w:tc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61FFE" w14:textId="77777777" w:rsidR="00572064" w:rsidRDefault="0057206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6192F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572064" w14:paraId="7A2B2CEA" w14:textId="77777777" w:rsidTr="005B2ACC">
        <w:trPr>
          <w:trHeight w:val="780"/>
          <w:jc w:val="center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55ABB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中共福州市委政法委员会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66F4E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福州市社会治安综合治理中心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8E617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财政核拨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AFE9A2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04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2A732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4FD9B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21859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3人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5CDD89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事业编制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AB8405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496F3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4FA7AA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01839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E191A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35周岁及以下。表现特别优秀的，可放宽至38周岁。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5BE7B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94BD3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2年及以上工作经历</w:t>
            </w:r>
          </w:p>
        </w:tc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6EC103" w14:textId="77777777" w:rsidR="00572064" w:rsidRDefault="0057206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EF3E05" w14:textId="77777777" w:rsidR="00572064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否</w:t>
            </w:r>
          </w:p>
        </w:tc>
      </w:tr>
    </w:tbl>
    <w:p w14:paraId="65670ACF" w14:textId="556D2346" w:rsidR="00572064" w:rsidRDefault="00572064">
      <w:pPr>
        <w:pStyle w:val="3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color w:val="000000" w:themeColor="text1"/>
          <w:sz w:val="44"/>
          <w:szCs w:val="44"/>
        </w:rPr>
      </w:pPr>
    </w:p>
    <w:p w14:paraId="3D16A681" w14:textId="77777777" w:rsidR="00572064" w:rsidRDefault="00572064">
      <w:pPr>
        <w:pStyle w:val="3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Style w:val="a6"/>
          <w:rFonts w:ascii="方正小标宋简体" w:eastAsia="方正小标宋简体" w:hAnsi="方正小标宋简体" w:cs="方正小标宋简体"/>
          <w:bCs w:val="0"/>
          <w:color w:val="000000" w:themeColor="text1"/>
          <w:spacing w:val="-11"/>
          <w:sz w:val="44"/>
          <w:szCs w:val="44"/>
          <w:shd w:val="clear" w:color="auto" w:fill="FFFFFF"/>
        </w:rPr>
        <w:sectPr w:rsidR="00572064">
          <w:footerReference w:type="default" r:id="rId7"/>
          <w:pgSz w:w="16838" w:h="11906" w:orient="landscape"/>
          <w:pgMar w:top="1020" w:right="1134" w:bottom="907" w:left="1134" w:header="851" w:footer="992" w:gutter="0"/>
          <w:pgNumType w:fmt="numberInDash"/>
          <w:cols w:space="720"/>
          <w:docGrid w:type="lines" w:linePitch="312"/>
        </w:sectPr>
      </w:pPr>
    </w:p>
    <w:p w14:paraId="28FE6DA5" w14:textId="77777777" w:rsidR="00572064" w:rsidRDefault="00000000">
      <w:pPr>
        <w:spacing w:line="560" w:lineRule="exact"/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lastRenderedPageBreak/>
        <w:t>附件2</w:t>
      </w:r>
    </w:p>
    <w:p w14:paraId="43C1110F" w14:textId="77777777" w:rsidR="00572064" w:rsidRDefault="00572064">
      <w:pPr>
        <w:pStyle w:val="3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bCs w:val="0"/>
          <w:color w:val="000000" w:themeColor="text1"/>
          <w:sz w:val="44"/>
          <w:szCs w:val="44"/>
          <w:shd w:val="clear" w:color="auto" w:fill="FFFFFF"/>
        </w:rPr>
      </w:pPr>
    </w:p>
    <w:p w14:paraId="60B8362D" w14:textId="77777777" w:rsidR="00572064" w:rsidRDefault="00000000">
      <w:pPr>
        <w:pStyle w:val="3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bCs w:val="0"/>
          <w:color w:val="000000" w:themeColor="text1"/>
          <w:sz w:val="44"/>
          <w:szCs w:val="44"/>
          <w:shd w:val="clear" w:color="auto" w:fill="FFFFFF"/>
        </w:rPr>
      </w:pPr>
      <w:r>
        <w:rPr>
          <w:rStyle w:val="a6"/>
          <w:rFonts w:ascii="方正小标宋简体" w:eastAsia="方正小标宋简体" w:hAnsi="方正小标宋简体" w:cs="方正小标宋简体"/>
          <w:bCs w:val="0"/>
          <w:color w:val="000000" w:themeColor="text1"/>
          <w:sz w:val="44"/>
          <w:szCs w:val="44"/>
          <w:shd w:val="clear" w:color="auto" w:fill="FFFFFF"/>
        </w:rPr>
        <w:t>福州市社会治安综合治理中心选聘</w:t>
      </w:r>
      <w:r>
        <w:rPr>
          <w:rStyle w:val="a6"/>
          <w:rFonts w:ascii="方正小标宋简体" w:eastAsia="方正小标宋简体" w:hAnsi="方正小标宋简体" w:cs="方正小标宋简体" w:hint="default"/>
          <w:bCs w:val="0"/>
          <w:color w:val="000000" w:themeColor="text1"/>
          <w:sz w:val="44"/>
          <w:szCs w:val="44"/>
          <w:shd w:val="clear" w:color="auto" w:fill="FFFFFF"/>
        </w:rPr>
        <w:t>承诺书</w:t>
      </w:r>
    </w:p>
    <w:p w14:paraId="1603525D" w14:textId="77777777" w:rsidR="00572064" w:rsidRDefault="0057206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</w:pPr>
    </w:p>
    <w:p w14:paraId="187B707C" w14:textId="77777777" w:rsidR="00572064" w:rsidRDefault="00000000">
      <w:pPr>
        <w:spacing w:line="560" w:lineRule="exact"/>
        <w:ind w:firstLineChars="200" w:firstLine="640"/>
        <w:rPr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本人________（身份证号：________________________），自愿参与福州市社会治安综合治理中心2026年度公开选聘。现郑重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作出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如下承诺：</w:t>
      </w:r>
    </w:p>
    <w:p w14:paraId="52970F73" w14:textId="77777777" w:rsidR="00572064" w:rsidRDefault="00000000">
      <w:pPr>
        <w:spacing w:line="560" w:lineRule="exact"/>
        <w:ind w:firstLineChars="200" w:firstLine="640"/>
        <w:rPr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一、确保报名信息真实准确。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本人所填写的《报名表》以及提交的所有证件、证明等材料均真实、准确、有效，绝无虚构、伪造、变造、隐瞒等任何不实之举。</w:t>
      </w:r>
    </w:p>
    <w:p w14:paraId="083896C8" w14:textId="77777777" w:rsidR="00572064" w:rsidRDefault="00000000">
      <w:pPr>
        <w:spacing w:line="560" w:lineRule="exact"/>
        <w:ind w:firstLineChars="200" w:firstLine="640"/>
        <w:rPr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二、自觉遵守选聘工作纪律。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在资格审查、面试、考察等环节，本人将自觉遵守各项规定，服从工作人员管理，秉持诚信原则参与，绝不作弊、违规，不扰乱正常秩序。</w:t>
      </w:r>
    </w:p>
    <w:p w14:paraId="7DFD2EA0" w14:textId="77777777" w:rsidR="00572064" w:rsidRDefault="00000000">
      <w:pPr>
        <w:spacing w:line="560" w:lineRule="exact"/>
        <w:ind w:firstLineChars="200" w:firstLine="640"/>
        <w:rPr>
          <w:color w:val="000000" w:themeColor="text1"/>
        </w:rPr>
      </w:pPr>
      <w:r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  <w:t>三、自觉接受监督与处理。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若被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  <w:t>确定为考察对象，本人将积极配合考察工作，如实汇报个人情况。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本人已知晓，在选聘过程中若发现并查实存在违反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本承诺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书或弄虚作假的行为，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自愿承担以下后果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：</w:t>
      </w:r>
    </w:p>
    <w:p w14:paraId="74F2A443" w14:textId="77777777" w:rsidR="0057206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（一）立即取消本次选聘资格；</w:t>
      </w:r>
    </w:p>
    <w:p w14:paraId="1B948D29" w14:textId="77777777" w:rsidR="0057206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（二）若已被录用，同意取消录用资格；</w:t>
      </w:r>
    </w:p>
    <w:p w14:paraId="2CF82A3F" w14:textId="77777777" w:rsidR="0057206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（三）将有关情况通报至现工作单位及主管部门，并记入个人诚信档案；</w:t>
      </w:r>
    </w:p>
    <w:p w14:paraId="4779903F" w14:textId="77777777" w:rsidR="0057206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（四）承担由此引发的一切法律责任。</w:t>
      </w:r>
    </w:p>
    <w:p w14:paraId="1D9FA72B" w14:textId="77777777" w:rsidR="0057206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  <w:t>四、遵守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岗位</w:t>
      </w:r>
      <w:r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  <w:t>回避规定。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  <w:t>本人已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了解岗位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  <w:t>回避规定，确认本人不存在任何需要回避的情形，或已按规定主动报告。</w:t>
      </w:r>
    </w:p>
    <w:p w14:paraId="10DCCDC7" w14:textId="77777777" w:rsidR="00572064" w:rsidRDefault="00000000">
      <w:pPr>
        <w:spacing w:line="560" w:lineRule="exact"/>
        <w:ind w:firstLineChars="200" w:firstLine="640"/>
        <w:rPr>
          <w:color w:val="000000" w:themeColor="text1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lastRenderedPageBreak/>
        <w:t>本承诺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书系本人真实意愿的表达，具有法律约束力。</w:t>
      </w:r>
    </w:p>
    <w:p w14:paraId="01CF04C4" w14:textId="77777777" w:rsidR="00572064" w:rsidRDefault="00572064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</w:pPr>
    </w:p>
    <w:p w14:paraId="7DF692E4" w14:textId="77777777" w:rsidR="00572064" w:rsidRDefault="00572064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</w:pPr>
    </w:p>
    <w:p w14:paraId="776E1DCD" w14:textId="77777777" w:rsidR="00572064" w:rsidRDefault="00000000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 xml:space="preserve">               承诺人（亲笔签名）：_____________</w:t>
      </w:r>
    </w:p>
    <w:p w14:paraId="567A44AC" w14:textId="77777777" w:rsidR="00572064" w:rsidRDefault="00572064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</w:pPr>
    </w:p>
    <w:p w14:paraId="2BA9566C" w14:textId="77777777" w:rsidR="00572064" w:rsidRDefault="00000000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日期：________年________月________日</w:t>
      </w:r>
    </w:p>
    <w:p w14:paraId="1A654235" w14:textId="77777777" w:rsidR="00572064" w:rsidRDefault="00572064">
      <w:pPr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</w:pPr>
    </w:p>
    <w:p w14:paraId="39A99DFB" w14:textId="77777777" w:rsidR="00572064" w:rsidRDefault="00000000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B1E7EE6" w14:textId="77777777" w:rsidR="00572064" w:rsidRDefault="00000000">
      <w:pPr>
        <w:spacing w:line="560" w:lineRule="exact"/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lastRenderedPageBreak/>
        <w:t>附件3</w:t>
      </w:r>
    </w:p>
    <w:p w14:paraId="1BF719CB" w14:textId="77777777" w:rsidR="00572064" w:rsidRDefault="00572064">
      <w:pPr>
        <w:pStyle w:val="a0"/>
        <w:spacing w:line="560" w:lineRule="exact"/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</w:pPr>
    </w:p>
    <w:p w14:paraId="71A54B39" w14:textId="77777777" w:rsidR="00572064" w:rsidRDefault="00000000">
      <w:pPr>
        <w:pStyle w:val="a0"/>
        <w:spacing w:line="560" w:lineRule="exact"/>
        <w:ind w:firstLine="0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同意报考证明参考模板</w:t>
      </w:r>
    </w:p>
    <w:p w14:paraId="6D43B8AC" w14:textId="77777777" w:rsidR="00572064" w:rsidRDefault="00572064">
      <w:pPr>
        <w:pStyle w:val="a5"/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</w:pPr>
    </w:p>
    <w:p w14:paraId="5A109F23" w14:textId="77777777" w:rsidR="00572064" w:rsidRDefault="00000000">
      <w:pPr>
        <w:pStyle w:val="a5"/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兹证明我单位XXX，性别  ，民族  ，政治面貌  ，身份证号码  ，现任职务  ，参加工作时间  。经研究，我单位同意其参加福州市社会治安综合治理中心公开选聘。若该同志被录用，我单位将按人事管理权限及相关规定，配合办理人事调动、档案转递、党团关系转移等手续。</w:t>
      </w:r>
    </w:p>
    <w:p w14:paraId="4AB5D6E8" w14:textId="77777777" w:rsidR="00572064" w:rsidRDefault="00000000">
      <w:pPr>
        <w:pStyle w:val="a5"/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特此证明</w:t>
      </w:r>
    </w:p>
    <w:p w14:paraId="3D027047" w14:textId="77777777" w:rsidR="00572064" w:rsidRDefault="00572064">
      <w:pPr>
        <w:pStyle w:val="a5"/>
        <w:widowControl/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</w:pPr>
    </w:p>
    <w:p w14:paraId="219A2026" w14:textId="77777777" w:rsidR="00572064" w:rsidRDefault="00000000">
      <w:pPr>
        <w:pStyle w:val="a5"/>
        <w:widowControl/>
        <w:spacing w:line="560" w:lineRule="exact"/>
        <w:ind w:firstLineChars="100" w:firstLine="360"/>
        <w:jc w:val="left"/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单位名称（公章）      主管部门名称（公章）</w:t>
      </w:r>
    </w:p>
    <w:p w14:paraId="30D008CE" w14:textId="77777777" w:rsidR="00572064" w:rsidRDefault="00572064">
      <w:pPr>
        <w:pStyle w:val="a5"/>
        <w:widowControl/>
        <w:spacing w:line="560" w:lineRule="exact"/>
        <w:jc w:val="left"/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</w:pPr>
    </w:p>
    <w:p w14:paraId="37EE86C0" w14:textId="77777777" w:rsidR="00572064" w:rsidRDefault="00000000">
      <w:pPr>
        <w:pStyle w:val="a5"/>
        <w:widowControl/>
        <w:spacing w:line="560" w:lineRule="exact"/>
        <w:ind w:firstLineChars="200" w:firstLine="720"/>
        <w:jc w:val="left"/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年   月   日          年   月   日</w:t>
      </w:r>
    </w:p>
    <w:p w14:paraId="54B44B44" w14:textId="77777777" w:rsidR="00572064" w:rsidRDefault="00572064">
      <w:pPr>
        <w:pStyle w:val="a5"/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</w:pPr>
    </w:p>
    <w:p w14:paraId="23B84F8A" w14:textId="77777777" w:rsidR="00572064" w:rsidRDefault="00000000">
      <w:pPr>
        <w:pStyle w:val="a5"/>
        <w:widowControl/>
        <w:spacing w:line="560" w:lineRule="exact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br w:type="page"/>
      </w: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lastRenderedPageBreak/>
        <w:t>附件4</w:t>
      </w:r>
    </w:p>
    <w:p w14:paraId="70D020D2" w14:textId="77777777" w:rsidR="00572064" w:rsidRDefault="00572064">
      <w:pPr>
        <w:pStyle w:val="a5"/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</w:pPr>
    </w:p>
    <w:p w14:paraId="7B880143" w14:textId="77777777" w:rsidR="00572064" w:rsidRDefault="00000000">
      <w:pPr>
        <w:pStyle w:val="a5"/>
        <w:widowControl/>
        <w:spacing w:line="560" w:lineRule="exact"/>
        <w:jc w:val="center"/>
        <w:rPr>
          <w:rFonts w:ascii="CESI仿宋-GB2312" w:eastAsia="CESI仿宋-GB2312" w:hAnsi="CESI仿宋-GB2312" w:cs="CESI仿宋-GB2312" w:hint="eastAsia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事业单位人事管理回避规定（节选）</w:t>
      </w:r>
    </w:p>
    <w:p w14:paraId="2BA5539D" w14:textId="77777777" w:rsidR="00572064" w:rsidRDefault="00572064">
      <w:pPr>
        <w:pStyle w:val="a5"/>
        <w:widowControl/>
        <w:spacing w:line="560" w:lineRule="exact"/>
        <w:jc w:val="center"/>
        <w:rPr>
          <w:rFonts w:ascii="CESI仿宋-GB2312" w:eastAsia="CESI仿宋-GB2312" w:hAnsi="CESI仿宋-GB2312" w:cs="CESI仿宋-GB2312" w:hint="eastAsia"/>
          <w:b/>
          <w:bCs/>
          <w:color w:val="000000" w:themeColor="text1"/>
          <w:sz w:val="36"/>
          <w:szCs w:val="36"/>
          <w:shd w:val="clear" w:color="auto" w:fill="FFFFFF"/>
        </w:rPr>
      </w:pPr>
    </w:p>
    <w:p w14:paraId="008573A6" w14:textId="77777777" w:rsidR="00572064" w:rsidRDefault="00000000">
      <w:pPr>
        <w:pStyle w:val="a5"/>
        <w:widowControl/>
        <w:spacing w:line="560" w:lineRule="exact"/>
        <w:jc w:val="center"/>
        <w:rPr>
          <w:rFonts w:ascii="CESI仿宋-GB2312" w:eastAsia="CESI仿宋-GB2312" w:hAnsi="CESI仿宋-GB2312" w:cs="CESI仿宋-GB2312" w:hint="eastAsia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CESI仿宋-GB2312" w:eastAsia="CESI仿宋-GB2312" w:hAnsi="CESI仿宋-GB2312" w:cs="CESI仿宋-GB2312" w:hint="eastAsia"/>
          <w:b/>
          <w:bCs/>
          <w:color w:val="000000" w:themeColor="text1"/>
          <w:sz w:val="36"/>
          <w:szCs w:val="36"/>
          <w:shd w:val="clear" w:color="auto" w:fill="FFFFFF"/>
        </w:rPr>
        <w:t>第二章 岗位回避</w:t>
      </w:r>
    </w:p>
    <w:p w14:paraId="1AB250F8" w14:textId="77777777" w:rsidR="00572064" w:rsidRDefault="00572064">
      <w:pPr>
        <w:pStyle w:val="a5"/>
        <w:widowControl/>
        <w:spacing w:line="560" w:lineRule="exact"/>
        <w:ind w:firstLine="420"/>
        <w:rPr>
          <w:rFonts w:ascii="CESI仿宋-GB2312" w:eastAsia="CESI仿宋-GB2312" w:hAnsi="CESI仿宋-GB2312" w:cs="CESI仿宋-GB2312" w:hint="eastAsia"/>
          <w:b/>
          <w:bCs/>
          <w:color w:val="000000" w:themeColor="text1"/>
          <w:sz w:val="36"/>
          <w:szCs w:val="36"/>
          <w:shd w:val="clear" w:color="auto" w:fill="FFFFFF"/>
        </w:rPr>
      </w:pPr>
    </w:p>
    <w:p w14:paraId="45D8ED45" w14:textId="77777777" w:rsidR="00572064" w:rsidRDefault="00000000">
      <w:pPr>
        <w:pStyle w:val="a5"/>
        <w:widowControl/>
        <w:spacing w:line="560" w:lineRule="exact"/>
        <w:ind w:firstLineChars="200" w:firstLine="720"/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6"/>
          <w:szCs w:val="36"/>
          <w:shd w:val="clear" w:color="auto" w:fill="FFFFFF"/>
        </w:rPr>
        <w:t>第六条</w:t>
      </w: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 xml:space="preserve"> 事业单位工作人员凡有下列亲属关系的，不得在同一事业单位聘用至具有直接上下级领导关系的管理岗位，不得在其中一方担任领导人员的事业单位聘用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至从事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组织（人事）、纪检监察、审计、财务工作的岗位，也不得聘用至双方直接隶属于同一领导人员的从事组织（人事）、纪检监察、审计、财务工作的内设机构正职岗位：</w:t>
      </w:r>
    </w:p>
    <w:p w14:paraId="2E1357BB" w14:textId="77777777" w:rsidR="00572064" w:rsidRDefault="00000000">
      <w:pPr>
        <w:pStyle w:val="a5"/>
        <w:widowControl/>
        <w:spacing w:line="560" w:lineRule="exact"/>
        <w:ind w:firstLineChars="200" w:firstLine="720"/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（一）夫妻关系；</w:t>
      </w:r>
    </w:p>
    <w:p w14:paraId="3719730E" w14:textId="77777777" w:rsidR="00572064" w:rsidRDefault="00000000">
      <w:pPr>
        <w:pStyle w:val="a5"/>
        <w:widowControl/>
        <w:spacing w:line="560" w:lineRule="exact"/>
        <w:ind w:firstLineChars="200" w:firstLine="720"/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（二）直系血亲关系，包括祖父母、外祖父母、父母、子女、孙子女、外孙子女；</w:t>
      </w:r>
    </w:p>
    <w:p w14:paraId="665FBCEC" w14:textId="77777777" w:rsidR="00572064" w:rsidRDefault="00000000">
      <w:pPr>
        <w:pStyle w:val="a5"/>
        <w:widowControl/>
        <w:spacing w:line="560" w:lineRule="exact"/>
        <w:ind w:firstLineChars="200" w:firstLine="720"/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（三）三代以内旁系血亲关系，包括叔伯姑舅姨、兄弟姐妹、堂兄弟姐妹、表兄弟姐妹、侄子女、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甥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子女；</w:t>
      </w:r>
    </w:p>
    <w:p w14:paraId="01DF859A" w14:textId="77777777" w:rsidR="00572064" w:rsidRDefault="00000000">
      <w:pPr>
        <w:pStyle w:val="a5"/>
        <w:widowControl/>
        <w:spacing w:line="560" w:lineRule="exact"/>
        <w:ind w:firstLineChars="200" w:firstLine="720"/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（四）近姻亲关系，包括配偶的父母、配偶的兄弟姐妹及其配偶、子女的配偶及子女配偶的父母、三代以内旁系血亲的配偶；</w:t>
      </w:r>
    </w:p>
    <w:p w14:paraId="77150C94" w14:textId="77777777" w:rsidR="00572064" w:rsidRDefault="00000000">
      <w:pPr>
        <w:pStyle w:val="a5"/>
        <w:widowControl/>
        <w:spacing w:line="560" w:lineRule="exact"/>
        <w:ind w:firstLineChars="200" w:firstLine="720"/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lastRenderedPageBreak/>
        <w:t>（五）其他亲属关系，包括养父母子女、形成抚养关系的继父母子女及由此形成的直系血亲、三代以内旁系血亲和近姻亲关系。</w:t>
      </w:r>
    </w:p>
    <w:p w14:paraId="7D908D57" w14:textId="77777777" w:rsidR="00572064" w:rsidRDefault="00000000">
      <w:pPr>
        <w:pStyle w:val="a5"/>
        <w:widowControl/>
        <w:spacing w:line="560" w:lineRule="exact"/>
        <w:ind w:firstLineChars="200" w:firstLine="720"/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前款所称同一事业单位，是指依法登记的同一事业单位法人。</w:t>
      </w:r>
    </w:p>
    <w:p w14:paraId="2D8B3206" w14:textId="77777777" w:rsidR="00572064" w:rsidRDefault="00000000">
      <w:pPr>
        <w:pStyle w:val="a5"/>
        <w:widowControl/>
        <w:spacing w:line="560" w:lineRule="exact"/>
        <w:ind w:firstLineChars="200" w:firstLine="720"/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6"/>
          <w:szCs w:val="36"/>
          <w:shd w:val="clear" w:color="auto" w:fill="FFFFFF"/>
        </w:rPr>
        <w:t>第七条</w:t>
      </w: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 xml:space="preserve"> 本规定所称直接上下级领导关系包括：</w:t>
      </w:r>
    </w:p>
    <w:p w14:paraId="500AEDEA" w14:textId="77777777" w:rsidR="00572064" w:rsidRDefault="00000000">
      <w:pPr>
        <w:pStyle w:val="a5"/>
        <w:widowControl/>
        <w:spacing w:line="560" w:lineRule="exact"/>
        <w:ind w:firstLineChars="200" w:firstLine="720"/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（一）领导班子正职与副职；</w:t>
      </w:r>
    </w:p>
    <w:p w14:paraId="4E560CC3" w14:textId="77777777" w:rsidR="00572064" w:rsidRDefault="00000000">
      <w:pPr>
        <w:pStyle w:val="a5"/>
        <w:widowControl/>
        <w:spacing w:line="560" w:lineRule="exact"/>
        <w:ind w:firstLineChars="200" w:firstLine="720"/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（二）同一内设机构正职与副职；</w:t>
      </w:r>
    </w:p>
    <w:p w14:paraId="56347E1D" w14:textId="77777777" w:rsidR="00572064" w:rsidRDefault="00000000">
      <w:pPr>
        <w:pStyle w:val="a5"/>
        <w:widowControl/>
        <w:spacing w:line="560" w:lineRule="exact"/>
        <w:ind w:firstLineChars="200" w:firstLine="720"/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（三）上级正职、副职与下级正职；</w:t>
      </w:r>
    </w:p>
    <w:p w14:paraId="36D7003E" w14:textId="77777777" w:rsidR="00572064" w:rsidRDefault="00000000">
      <w:pPr>
        <w:pStyle w:val="a5"/>
        <w:widowControl/>
        <w:spacing w:line="560" w:lineRule="exact"/>
        <w:ind w:firstLineChars="200" w:firstLine="720"/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（四）单位无内设机构的，其正职、副职与其他管理人员以及从事审计、财务工作的专业技术人员；</w:t>
      </w:r>
    </w:p>
    <w:p w14:paraId="71311EF7" w14:textId="77777777" w:rsidR="00572064" w:rsidRDefault="00000000">
      <w:pPr>
        <w:pStyle w:val="a5"/>
        <w:widowControl/>
        <w:spacing w:line="560" w:lineRule="exact"/>
        <w:ind w:firstLineChars="200" w:firstLine="720"/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（五）内设机构无下一级单位的，其正职、副职与其他管理人员以及从事审计、财务工作的专业技术人员。</w:t>
      </w:r>
    </w:p>
    <w:p w14:paraId="047DDEC6" w14:textId="77777777" w:rsidR="00572064" w:rsidRDefault="00000000">
      <w:pPr>
        <w:pStyle w:val="a5"/>
        <w:widowControl/>
        <w:spacing w:line="560" w:lineRule="exact"/>
        <w:ind w:firstLineChars="200" w:firstLine="720"/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6"/>
          <w:szCs w:val="36"/>
          <w:shd w:val="clear" w:color="auto" w:fill="FFFFFF"/>
        </w:rPr>
        <w:t>第八条</w:t>
      </w: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 xml:space="preserve"> 事业单位工作人员岗位回避按照以下程序办理：</w:t>
      </w:r>
    </w:p>
    <w:p w14:paraId="6BD7FAEA" w14:textId="77777777" w:rsidR="00572064" w:rsidRDefault="00000000">
      <w:pPr>
        <w:pStyle w:val="a5"/>
        <w:widowControl/>
        <w:spacing w:line="560" w:lineRule="exact"/>
        <w:ind w:firstLineChars="200" w:firstLine="720"/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（一）本人提出回避申请，或者有关单位、人员提出回避要求。</w:t>
      </w:r>
    </w:p>
    <w:p w14:paraId="57C1CA8F" w14:textId="77777777" w:rsidR="00572064" w:rsidRDefault="00000000">
      <w:pPr>
        <w:pStyle w:val="a5"/>
        <w:widowControl/>
        <w:spacing w:line="560" w:lineRule="exact"/>
        <w:ind w:firstLineChars="200" w:firstLine="72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（二）所在单位或者主管部门按照干部人事管理权限在一个月内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作出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回避决定。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作出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  <w:shd w:val="clear" w:color="auto" w:fill="FFFFFF"/>
        </w:rPr>
        <w:t>回避决定前，应当听取需要回避人员及相关人员的意见。</w:t>
      </w:r>
    </w:p>
    <w:p w14:paraId="4084AAFD" w14:textId="77777777" w:rsidR="00572064" w:rsidRDefault="00572064">
      <w:pPr>
        <w:rPr>
          <w:color w:val="000000" w:themeColor="text1"/>
        </w:rPr>
      </w:pPr>
    </w:p>
    <w:sectPr w:rsidR="00572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EE31" w14:textId="77777777" w:rsidR="003D2103" w:rsidRDefault="003D2103">
      <w:r>
        <w:separator/>
      </w:r>
    </w:p>
  </w:endnote>
  <w:endnote w:type="continuationSeparator" w:id="0">
    <w:p w14:paraId="5915FCAB" w14:textId="77777777" w:rsidR="003D2103" w:rsidRDefault="003D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3CEF" w14:textId="77777777" w:rsidR="00572064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EA1AD9" wp14:editId="7914D27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DB250E" w14:textId="77777777" w:rsidR="00572064" w:rsidRDefault="00000000">
                          <w:pPr>
                            <w:pStyle w:val="a4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A1AD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2EDB250E" w14:textId="77777777" w:rsidR="00572064" w:rsidRDefault="00000000">
                    <w:pPr>
                      <w:pStyle w:val="a4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D140F" w14:textId="77777777" w:rsidR="003D2103" w:rsidRDefault="003D2103">
      <w:r>
        <w:separator/>
      </w:r>
    </w:p>
  </w:footnote>
  <w:footnote w:type="continuationSeparator" w:id="0">
    <w:p w14:paraId="3D4C5013" w14:textId="77777777" w:rsidR="003D2103" w:rsidRDefault="003D2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64"/>
    <w:rsid w:val="003D2103"/>
    <w:rsid w:val="00572064"/>
    <w:rsid w:val="005B2ACC"/>
    <w:rsid w:val="00CE6BA5"/>
    <w:rsid w:val="00E13042"/>
    <w:rsid w:val="04425B01"/>
    <w:rsid w:val="0BED6652"/>
    <w:rsid w:val="1EDD0B7A"/>
    <w:rsid w:val="28A92A9E"/>
    <w:rsid w:val="3A833E4F"/>
    <w:rsid w:val="3AAC648E"/>
    <w:rsid w:val="49E727CE"/>
    <w:rsid w:val="4D672566"/>
    <w:rsid w:val="5878113F"/>
    <w:rsid w:val="73DC0700"/>
    <w:rsid w:val="787219E2"/>
    <w:rsid w:val="78B92E8E"/>
    <w:rsid w:val="7FE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65A67"/>
  <w15:docId w15:val="{E55F58B1-BAF7-4639-8B00-51B82FB7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rFonts w:ascii="Verdana" w:hAnsi="Verdana"/>
      <w:szCs w:val="2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王鑫</dc:creator>
  <cp:lastModifiedBy>Administrator</cp:lastModifiedBy>
  <cp:revision>2</cp:revision>
  <cp:lastPrinted>2026-03-30T15:33:00Z</cp:lastPrinted>
  <dcterms:created xsi:type="dcterms:W3CDTF">2026-03-30T11:46:00Z</dcterms:created>
  <dcterms:modified xsi:type="dcterms:W3CDTF">2026-03-30T11:46:00Z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3A0BF2215EED643AC244CA698D23E3E0_43</vt:lpwstr>
  </property>
  <property fmtid="{D5CDD505-2E9C-101B-9397-08002B2CF9AE}" pid="4" name="KSOTemplateDocerSaveRecord">
    <vt:lpwstr>eyJoZGlkIjoiNWUzZTUyYzlkOTgxNjY5MTFiMWQxMzE4ZjhiOTFiNmUiLCJ1c2VySWQiOiI0MDE3MDk1NjAifQ==</vt:lpwstr>
  </property>
</Properties>
</file>