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E0116">
      <w:pPr>
        <w:spacing w:before="165" w:line="222" w:lineRule="auto"/>
        <w:jc w:val="center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总账会计岗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58"/>
        <w:tblOverlap w:val="never"/>
        <w:tblW w:w="9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539"/>
        <w:gridCol w:w="2518"/>
        <w:gridCol w:w="2099"/>
        <w:gridCol w:w="2858"/>
      </w:tblGrid>
      <w:tr w14:paraId="5EAF3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794" w:type="dxa"/>
            <w:gridSpan w:val="5"/>
            <w:shd w:val="clear" w:color="auto" w:fill="DAEEF3"/>
            <w:vAlign w:val="center"/>
          </w:tcPr>
          <w:p w14:paraId="7AC154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基本信息</w:t>
            </w:r>
          </w:p>
        </w:tc>
      </w:tr>
      <w:tr w14:paraId="09C96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2319" w:type="dxa"/>
            <w:gridSpan w:val="2"/>
            <w:tcBorders>
              <w:right w:val="single" w:color="000000" w:sz="4" w:space="0"/>
            </w:tcBorders>
            <w:vAlign w:val="center"/>
          </w:tcPr>
          <w:p w14:paraId="3B076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岗位名称</w:t>
            </w:r>
          </w:p>
        </w:tc>
        <w:tc>
          <w:tcPr>
            <w:tcW w:w="25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B462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总账会计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岗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00B8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所在部门</w:t>
            </w:r>
          </w:p>
        </w:tc>
        <w:tc>
          <w:tcPr>
            <w:tcW w:w="2858" w:type="dxa"/>
            <w:tcBorders>
              <w:left w:val="single" w:color="000000" w:sz="4" w:space="0"/>
            </w:tcBorders>
            <w:vAlign w:val="center"/>
          </w:tcPr>
          <w:p w14:paraId="755297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财务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部</w:t>
            </w:r>
          </w:p>
        </w:tc>
      </w:tr>
      <w:tr w14:paraId="2AC20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2319" w:type="dxa"/>
            <w:gridSpan w:val="2"/>
            <w:tcBorders>
              <w:right w:val="single" w:color="000000" w:sz="4" w:space="0"/>
            </w:tcBorders>
            <w:vAlign w:val="center"/>
          </w:tcPr>
          <w:p w14:paraId="5BFFB3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岗位序列</w:t>
            </w:r>
          </w:p>
        </w:tc>
        <w:tc>
          <w:tcPr>
            <w:tcW w:w="25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9144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职能序列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4D36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岗位编制</w:t>
            </w:r>
          </w:p>
        </w:tc>
        <w:tc>
          <w:tcPr>
            <w:tcW w:w="2858" w:type="dxa"/>
            <w:tcBorders>
              <w:left w:val="single" w:color="000000" w:sz="4" w:space="0"/>
            </w:tcBorders>
            <w:vAlign w:val="center"/>
          </w:tcPr>
          <w:p w14:paraId="593A63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6FFB4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9794" w:type="dxa"/>
            <w:gridSpan w:val="5"/>
            <w:shd w:val="clear" w:color="auto" w:fill="DAEEF3"/>
            <w:vAlign w:val="center"/>
          </w:tcPr>
          <w:p w14:paraId="7AF3C7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汇报关系</w:t>
            </w:r>
          </w:p>
        </w:tc>
      </w:tr>
      <w:tr w14:paraId="21478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2319" w:type="dxa"/>
            <w:gridSpan w:val="2"/>
            <w:tcBorders>
              <w:right w:val="single" w:color="000000" w:sz="4" w:space="0"/>
            </w:tcBorders>
            <w:vAlign w:val="center"/>
          </w:tcPr>
          <w:p w14:paraId="390A28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直接上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5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5EBD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副部长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DD7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858" w:type="dxa"/>
            <w:tcBorders>
              <w:left w:val="single" w:color="000000" w:sz="4" w:space="0"/>
            </w:tcBorders>
            <w:vAlign w:val="center"/>
          </w:tcPr>
          <w:p w14:paraId="6B7070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/</w:t>
            </w:r>
          </w:p>
        </w:tc>
      </w:tr>
      <w:tr w14:paraId="007BB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9794" w:type="dxa"/>
            <w:gridSpan w:val="5"/>
            <w:shd w:val="clear" w:color="auto" w:fill="DAEEF3"/>
            <w:vAlign w:val="center"/>
          </w:tcPr>
          <w:p w14:paraId="3E7666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岗位目的</w:t>
            </w:r>
          </w:p>
        </w:tc>
      </w:tr>
      <w:tr w14:paraId="7B4A3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9794" w:type="dxa"/>
            <w:gridSpan w:val="5"/>
            <w:vAlign w:val="center"/>
          </w:tcPr>
          <w:p w14:paraId="28C53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在部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门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领导的指导下，负责公司财务制度建设、全面预决算管理、财务报表分析以及部门其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他工作。</w:t>
            </w:r>
          </w:p>
        </w:tc>
      </w:tr>
      <w:tr w14:paraId="6132C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9794" w:type="dxa"/>
            <w:gridSpan w:val="5"/>
            <w:shd w:val="clear" w:color="auto" w:fill="DAEEF3"/>
            <w:vAlign w:val="center"/>
          </w:tcPr>
          <w:p w14:paraId="4733F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岗位职责</w:t>
            </w:r>
          </w:p>
        </w:tc>
      </w:tr>
      <w:tr w14:paraId="35387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780" w:type="dxa"/>
            <w:tcBorders>
              <w:right w:val="single" w:color="000000" w:sz="4" w:space="0"/>
            </w:tcBorders>
            <w:vAlign w:val="center"/>
          </w:tcPr>
          <w:p w14:paraId="2C6489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F2AF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能领域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center"/>
          </w:tcPr>
          <w:p w14:paraId="1B1B50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要职责</w:t>
            </w:r>
          </w:p>
        </w:tc>
      </w:tr>
      <w:tr w14:paraId="1564F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80" w:type="dxa"/>
            <w:tcBorders>
              <w:right w:val="single" w:color="000000" w:sz="4" w:space="0"/>
            </w:tcBorders>
            <w:vAlign w:val="center"/>
          </w:tcPr>
          <w:p w14:paraId="5E196F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6EC1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务制度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建设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center"/>
          </w:tcPr>
          <w:p w14:paraId="19F991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994" name="IM 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IM 9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参与建立与完善公司财务管理体系，制定统一的财务管理制度和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作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规范。</w:t>
            </w:r>
          </w:p>
        </w:tc>
      </w:tr>
      <w:tr w14:paraId="211FA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  <w:jc w:val="center"/>
        </w:trPr>
        <w:tc>
          <w:tcPr>
            <w:tcW w:w="780" w:type="dxa"/>
            <w:tcBorders>
              <w:right w:val="single" w:color="000000" w:sz="4" w:space="0"/>
            </w:tcBorders>
            <w:vAlign w:val="center"/>
          </w:tcPr>
          <w:p w14:paraId="25AC4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E5AB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决算管理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center"/>
          </w:tcPr>
          <w:p w14:paraId="57A030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995" name="IM 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" name="IM 9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根据公司经营目标及经营计划，组织各部门及下属企业编制预算，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汇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总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编制集团公司总预算。</w:t>
            </w:r>
          </w:p>
          <w:p w14:paraId="6592D0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996" name="IM 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" name="IM 9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监督和检查预算执行情况，每年向公司预算委员会提交年度预算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报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告，并根据实际情况提出预算调整方案报公司高层审议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。</w:t>
            </w:r>
          </w:p>
          <w:p w14:paraId="6C943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2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997" name="IM 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IM 9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position w:val="2"/>
                <w:sz w:val="23"/>
                <w:szCs w:val="23"/>
              </w:rPr>
              <w:t>负责公司和下属企业财务决算，编制财务决算报告。</w:t>
            </w:r>
          </w:p>
          <w:p w14:paraId="12B652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998" name="IM 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" name="IM 9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拟定公司下属企业利润分配方案。</w:t>
            </w:r>
          </w:p>
        </w:tc>
      </w:tr>
      <w:tr w14:paraId="6D792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  <w:jc w:val="center"/>
        </w:trPr>
        <w:tc>
          <w:tcPr>
            <w:tcW w:w="780" w:type="dxa"/>
            <w:tcBorders>
              <w:right w:val="single" w:color="000000" w:sz="4" w:space="0"/>
            </w:tcBorders>
            <w:vAlign w:val="center"/>
          </w:tcPr>
          <w:p w14:paraId="40CEC0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64AA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财务报表、</w:t>
            </w:r>
          </w:p>
          <w:p w14:paraId="7464E0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析及评价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center"/>
          </w:tcPr>
          <w:p w14:paraId="45EB16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999" name="IM 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" name="IM 9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负责公司报表的编制及组织下属企业完成合并报表的编制。</w:t>
            </w:r>
          </w:p>
          <w:p w14:paraId="0862E1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000" name="IM 1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" name="IM 10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负责对公司年、季、月度的财务状况、经营情况进行财务数据监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测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及分析评估，并形成财务分析报告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。</w:t>
            </w:r>
          </w:p>
          <w:p w14:paraId="7C414A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001" name="IM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IM 10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 xml:space="preserve"> 负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责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公司重大项目财务评价，并参与下属企业重大项目财务评价</w:t>
            </w: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002" name="IM 1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IM 10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协助投资部门开展投后评价工作。</w:t>
            </w:r>
          </w:p>
          <w:p w14:paraId="585E98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003" name="IM 1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IM 10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协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助经营部门开展经营、财务数据统计分析工作。</w:t>
            </w:r>
          </w:p>
        </w:tc>
      </w:tr>
      <w:tr w14:paraId="2E112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780" w:type="dxa"/>
            <w:tcBorders>
              <w:right w:val="single" w:color="000000" w:sz="4" w:space="0"/>
            </w:tcBorders>
            <w:vAlign w:val="center"/>
          </w:tcPr>
          <w:p w14:paraId="08D5DC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84BF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center"/>
          </w:tcPr>
          <w:p w14:paraId="46602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004" name="IM 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IM 10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完成领导交办的其他工作。</w:t>
            </w:r>
          </w:p>
        </w:tc>
      </w:tr>
    </w:tbl>
    <w:p w14:paraId="5DF3452E">
      <w:pPr>
        <w:spacing w:line="94" w:lineRule="exact"/>
        <w:ind w:firstLine="219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8D9EA">
    <w:pPr>
      <w:spacing w:line="188" w:lineRule="auto"/>
      <w:rPr>
        <w:rFonts w:ascii="Calibri" w:hAnsi="Calibri" w:eastAsia="Calibri" w:cs="Calibri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73E54"/>
    <w:rsid w:val="22954723"/>
    <w:rsid w:val="3EC73E54"/>
    <w:rsid w:val="4D2051F1"/>
    <w:rsid w:val="56BA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456</Characters>
  <Lines>0</Lines>
  <Paragraphs>0</Paragraphs>
  <TotalTime>0</TotalTime>
  <ScaleCrop>false</ScaleCrop>
  <LinksUpToDate>false</LinksUpToDate>
  <CharactersWithSpaces>472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2026-03-27T06:58:00Z</dcterms:created>
  <dc:creator>任思琦</dc:creator>
  <cp:lastModifiedBy>李磊</cp:lastModifiedBy>
  <cp:lastPrinted>2026-03-27T07:45:00Z</cp:lastPrinted>
  <dcterms:modified xsi:type="dcterms:W3CDTF">2026-03-27T08:17:03Z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807EEC2B4F6D41989CBEEA5E8D8E9E96_11</vt:lpwstr>
  </property>
  <property fmtid="{D5CDD505-2E9C-101B-9397-08002B2CF9AE}" pid="4" name="KSOTemplateDocerSaveRecord">
    <vt:lpwstr>eyJoZGlkIjoiMzA4ZDljNzg5MjEyNGU0MzI4NGQzMGFhMDY2Y2ViOTQiLCJ1c2VySWQiOiIxNDM5Nzc1NTMxIn0=</vt:lpwstr>
  </property>
</Properties>
</file>