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A7A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default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附件一</w:t>
      </w:r>
    </w:p>
    <w:p w14:paraId="0494A1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岗位职责与岗位要求</w:t>
      </w:r>
    </w:p>
    <w:tbl>
      <w:tblPr>
        <w:tblStyle w:val="3"/>
        <w:tblW w:w="143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87"/>
        <w:gridCol w:w="763"/>
        <w:gridCol w:w="1305"/>
        <w:gridCol w:w="2010"/>
        <w:gridCol w:w="1260"/>
        <w:gridCol w:w="6641"/>
      </w:tblGrid>
      <w:tr w14:paraId="5639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    待遇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有关要求</w:t>
            </w:r>
          </w:p>
        </w:tc>
      </w:tr>
      <w:tr w14:paraId="3EA3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运维部</w:t>
            </w:r>
          </w:p>
          <w:p w14:paraId="5E59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机电技术员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机电工程、电气自动化、设备运维等相关专业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薪资面议、缴纳五险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12BBC5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内各类机电设备的日常巡检、维护与保养，重点覆盖公司供电设备（配电箱、电缆、充电桩）、给排水系统（水泵、水管、污水处理设备）、游乐设施机电部件、公共照明（路灯、景观灯）、排风排烟设备及办公区域机电设备，建立完整运维台账，记录巡检结果、保养内容及设备运行状态。</w:t>
            </w:r>
          </w:p>
          <w:p w14:paraId="69E0B9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负责机电设备突发故障的应急处置，供电中断、给排水故障、游乐设施机电故障等紧急情况，快速响应、高效排查，最大限度缩短故障处置时间。</w:t>
            </w:r>
          </w:p>
          <w:p w14:paraId="08E9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任职要求：</w:t>
            </w:r>
          </w:p>
          <w:p w14:paraId="13F6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1、45周岁以下。</w:t>
            </w:r>
          </w:p>
          <w:p w14:paraId="4A19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2、具备1年及以上机电设备运维相关工作经验，持有电工证，熟悉电气线路、给排水设备、充电桩等常见机电设备的巡检、维护及故障检修；能熟练使用常用检修工具，具备基础的电路图纸解读能力。</w:t>
            </w:r>
          </w:p>
          <w:p w14:paraId="6447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79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2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运维部</w:t>
            </w:r>
          </w:p>
          <w:p w14:paraId="2F4A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设备技术员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机电一体化、电气自动化、机械维修等相关专业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薪资面议、缴纳五险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4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192C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1、参与新设备安装、调试及验收，协助设备升级改造，提出合理化技术建议并配合落实。</w:t>
            </w:r>
          </w:p>
          <w:p w14:paraId="136E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2、负责运营阶段对公司的游乐设施设备等进行日常巡检、维护保养，制定执行巡检计划，排查隐患，保障设备安全运行及运营。</w:t>
            </w:r>
          </w:p>
          <w:p w14:paraId="3F9B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3、负责音响、广播、LED显示屏等弱电系统的日常维护和故障排查。</w:t>
            </w:r>
          </w:p>
          <w:p w14:paraId="6E94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4、负责监控设备正常运行，分析运行数据确保设备正常运行。</w:t>
            </w:r>
          </w:p>
          <w:p w14:paraId="2F4B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5、参与配合设备安全年检、特种设备检测，整理提交合规资料。</w:t>
            </w:r>
          </w:p>
          <w:p w14:paraId="08F8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任职要求：</w:t>
            </w:r>
          </w:p>
          <w:p w14:paraId="7350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1、45周岁以下。</w:t>
            </w:r>
          </w:p>
          <w:p w14:paraId="1592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、具备2年以上相关设备的维修经验。</w:t>
            </w:r>
          </w:p>
          <w:p w14:paraId="67D1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、具备独立开展项目工作，熟练掌握钳工、电工等专业技能。</w:t>
            </w:r>
          </w:p>
          <w:p w14:paraId="61D1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、持有特种设备作业人员优先。</w:t>
            </w:r>
          </w:p>
        </w:tc>
      </w:tr>
      <w:tr w14:paraId="3C1D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运维部资料员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建筑/工程相关专业，工程造价，工程管理等相关专业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薪资面议、缴纳五险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3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2EFF73B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负责施工图纸、变更、签证、合同、试验报告、隐蔽验收、验批等工程资料的收集、登记、整理、编号、归档。</w:t>
            </w:r>
          </w:p>
          <w:p w14:paraId="4A2051C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工程资料台账、试验台账、材料合格证台账、配合原材料、试块、试件送检，收集整理合格证、检测报告、复试报告，确保资料与工程同步。3、负责资料室管理，做好资料防潮、防火、防盗、保密工作，规范借阅流程。</w:t>
            </w:r>
          </w:p>
          <w:p w14:paraId="7AFE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任职要求：</w:t>
            </w:r>
          </w:p>
          <w:p w14:paraId="3F100F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、35周岁以下。</w:t>
            </w:r>
          </w:p>
          <w:p w14:paraId="1D089C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、1年以内相关经验，能独立完成项目资料;持有资料员证优先;熟练Ofice、CAD、筑业等软件;严谨负责，沟通良好。</w:t>
            </w:r>
          </w:p>
        </w:tc>
      </w:tr>
    </w:tbl>
    <w:p w14:paraId="7907D59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D0E4B"/>
    <w:multiLevelType w:val="singleLevel"/>
    <w:tmpl w:val="B27D0E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4A740E"/>
    <w:multiLevelType w:val="singleLevel"/>
    <w:tmpl w:val="D44A74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2490</Words>
  <Characters>2518</Characters>
  <Lines>0</Lines>
  <Paragraphs>0</Paragraphs>
  <TotalTime>4</TotalTime>
  <ScaleCrop>false</ScaleCrop>
  <LinksUpToDate>false</LinksUpToDate>
  <CharactersWithSpaces>2522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1899-12-30T00:00:00Z</dcterms:created>
  <dc:creator>Administrator</dc:creator>
  <cp:lastModifiedBy>abc</cp:lastModifiedBy>
  <dcterms:modified xsi:type="dcterms:W3CDTF">2026-03-26T07:58:53Z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eyJoZGlkIjoiNTJmNWIyYmQyOTI4ZDAyMGY1YjIxOTAzMjQwMjkwNjIiLCJ1c2VySWQiOiIxMTUxNTQ0Mzc3In0=</vt:lpwstr>
  </property>
  <property fmtid="{D5CDD505-2E9C-101B-9397-08002B2CF9AE}" pid="4" name="ICV">
    <vt:lpwstr>0F70AFFB1D1B4AB1A113DBBE77427C7D_13</vt:lpwstr>
  </property>
</Properties>
</file>