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3825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p w14:paraId="0F4803AF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中共杭州市委党校余杭区分校事业编制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  <w:lang w:eastAsia="zh-CN"/>
        </w:rPr>
        <w:t>教师公开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招聘</w:t>
      </w:r>
    </w:p>
    <w:p w14:paraId="59CCAEE7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人员信息表</w:t>
      </w:r>
    </w:p>
    <w:p w14:paraId="21D680F6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</w:p>
    <w:p w14:paraId="34EFCA67">
      <w:pPr>
        <w:spacing w:line="400" w:lineRule="exact"/>
        <w:jc w:val="left"/>
        <w:rPr>
          <w:rFonts w:eastAsia="黑体" w:cs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</w:rPr>
        <w:t>一、基本情况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870"/>
        <w:gridCol w:w="313"/>
        <w:gridCol w:w="976"/>
        <w:gridCol w:w="1016"/>
        <w:gridCol w:w="1"/>
        <w:gridCol w:w="880"/>
        <w:gridCol w:w="230"/>
        <w:gridCol w:w="1021"/>
        <w:gridCol w:w="2391"/>
      </w:tblGrid>
      <w:tr w14:paraId="5F6CBB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1916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姓</w:t>
            </w:r>
            <w:r>
              <w:rPr>
                <w:rFonts w:hint="default" w:ascii="宋体" w:hAnsi="宋体" w:eastAsia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6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4F10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性</w:t>
            </w:r>
            <w:r>
              <w:rPr>
                <w:rFonts w:hint="default" w:ascii="宋体" w:hAnsi="宋体" w:eastAsia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别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C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1451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出生</w:t>
            </w:r>
          </w:p>
          <w:p w14:paraId="020B26A0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年月</w:t>
            </w:r>
          </w:p>
        </w:tc>
        <w:tc>
          <w:tcPr>
            <w:tcW w:w="12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4E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D14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eastAsia="宋体"/>
                <w:color w:val="auto"/>
                <w:highlight w:val="none"/>
              </w:rPr>
            </w:pPr>
          </w:p>
        </w:tc>
      </w:tr>
      <w:tr w14:paraId="5D707D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5F8CF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籍</w:t>
            </w:r>
            <w:r>
              <w:rPr>
                <w:rFonts w:hint="default" w:ascii="宋体" w:hAnsi="宋体" w:eastAsia="宋体" w:cs="??????"/>
                <w:color w:val="auto"/>
                <w:highlight w:val="none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贯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BC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863F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政治</w:t>
            </w:r>
          </w:p>
          <w:p w14:paraId="3F890FC6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面貌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C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F39AE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婚姻</w:t>
            </w:r>
          </w:p>
          <w:p w14:paraId="2381051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状况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C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4E21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</w:tr>
      <w:tr w14:paraId="17789F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8794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??????"/>
                <w:color w:val="auto"/>
                <w:highlight w:val="none"/>
                <w:lang w:val="zh-TW" w:eastAsia="zh-CN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CN"/>
              </w:rPr>
              <w:t>身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CN"/>
              </w:rPr>
              <w:t>高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9FC2D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??????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B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重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00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2104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</w:tr>
      <w:tr w14:paraId="6715DD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F66E6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en-US" w:eastAsia="zh-CN"/>
              </w:rPr>
              <w:t>最高学历学位及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院校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01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42988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专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业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E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D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</w:tr>
      <w:tr w14:paraId="5F22F3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758A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研究方向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2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46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</w:t>
            </w:r>
          </w:p>
          <w:p w14:paraId="4F6ED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61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67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</w:tr>
      <w:tr w14:paraId="53D0E7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31552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教育</w:t>
            </w:r>
          </w:p>
          <w:p w14:paraId="799991C4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背景</w:t>
            </w:r>
          </w:p>
        </w:tc>
        <w:tc>
          <w:tcPr>
            <w:tcW w:w="769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3DF824B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本科</w:t>
            </w: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：</w:t>
            </w:r>
          </w:p>
          <w:p w14:paraId="57E0984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硕士</w:t>
            </w: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：</w:t>
            </w:r>
          </w:p>
          <w:p w14:paraId="26EA3D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博士</w:t>
            </w: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：</w:t>
            </w:r>
          </w:p>
        </w:tc>
      </w:tr>
      <w:tr w14:paraId="23725B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9B48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工作</w:t>
            </w:r>
          </w:p>
          <w:p w14:paraId="2F4169D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简历</w:t>
            </w:r>
          </w:p>
        </w:tc>
        <w:tc>
          <w:tcPr>
            <w:tcW w:w="7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2E34C219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 w14:paraId="7D4E24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8594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CN"/>
              </w:rPr>
              <w:t>特长及所获奖项</w:t>
            </w:r>
          </w:p>
        </w:tc>
        <w:tc>
          <w:tcPr>
            <w:tcW w:w="7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7E90B5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 w14:paraId="6C7F83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F2846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??????"/>
                <w:color w:val="auto"/>
                <w:highlight w:val="none"/>
                <w:lang w:val="zh-TW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/>
              </w:rPr>
              <w:t>人才       荣誉</w:t>
            </w:r>
          </w:p>
        </w:tc>
        <w:tc>
          <w:tcPr>
            <w:tcW w:w="7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032DF089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 w14:paraId="6E4C64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FFAA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/>
              </w:rPr>
              <w:t>学术       兼职</w:t>
            </w:r>
          </w:p>
        </w:tc>
        <w:tc>
          <w:tcPr>
            <w:tcW w:w="7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4911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 w14:paraId="27C187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445A0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家庭主</w:t>
            </w:r>
          </w:p>
          <w:p w14:paraId="2BD1AE39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要成员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0847B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BBDEE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姓名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3A7C3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2BD7F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政治面貌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E17B1">
            <w:pPr>
              <w:pStyle w:val="4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??????"/>
                <w:color w:val="auto"/>
                <w:highlight w:val="none"/>
                <w:lang w:val="zh-TW" w:eastAsia="zh-TW"/>
              </w:rPr>
              <w:t>工作单位及职务</w:t>
            </w:r>
          </w:p>
        </w:tc>
      </w:tr>
      <w:tr w14:paraId="3CB572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D44D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7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E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6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7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D7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7C22F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9C22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9C8B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u w:val="none" w:color="000000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EA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13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9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33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7DA19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1801C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852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u w:val="none" w:color="000000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58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B6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89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8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07BFE77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0" w:lineRule="exact"/>
        <w:jc w:val="left"/>
        <w:rPr>
          <w:rFonts w:hint="eastAsia" w:ascii="宋体" w:hAnsi="宋体" w:eastAsia="宋体"/>
          <w:color w:val="auto"/>
          <w:highlight w:val="none"/>
        </w:rPr>
        <w:sectPr>
          <w:pgSz w:w="11900" w:h="16840"/>
          <w:pgMar w:top="1440" w:right="1800" w:bottom="1440" w:left="1800" w:header="851" w:footer="992" w:gutter="0"/>
          <w:cols w:space="720" w:num="1"/>
          <w:rtlGutter w:val="1"/>
          <w:docGrid w:type="lines" w:linePitch="312" w:charSpace="0"/>
        </w:sectPr>
      </w:pPr>
    </w:p>
    <w:p w14:paraId="0FC537EE">
      <w:pPr>
        <w:numPr>
          <w:ilvl w:val="0"/>
          <w:numId w:val="1"/>
        </w:numPr>
        <w:spacing w:line="400" w:lineRule="exact"/>
        <w:jc w:val="left"/>
        <w:rPr>
          <w:rFonts w:eastAsia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</w:rPr>
        <w:t>获奖情况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753"/>
        <w:gridCol w:w="1319"/>
        <w:gridCol w:w="944"/>
        <w:gridCol w:w="944"/>
        <w:gridCol w:w="1150"/>
      </w:tblGrid>
      <w:tr w14:paraId="2A503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top w:val="single" w:color="auto" w:sz="8" w:space="0"/>
            </w:tcBorders>
            <w:noWrap w:val="0"/>
            <w:vAlign w:val="center"/>
          </w:tcPr>
          <w:p w14:paraId="54D92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获奖名称</w:t>
            </w:r>
          </w:p>
        </w:tc>
        <w:tc>
          <w:tcPr>
            <w:tcW w:w="3753" w:type="dxa"/>
            <w:tcBorders>
              <w:top w:val="single" w:color="auto" w:sz="8" w:space="0"/>
            </w:tcBorders>
            <w:noWrap w:val="0"/>
            <w:vAlign w:val="center"/>
          </w:tcPr>
          <w:p w14:paraId="288BC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获奖项目名称</w:t>
            </w:r>
          </w:p>
        </w:tc>
        <w:tc>
          <w:tcPr>
            <w:tcW w:w="1319" w:type="dxa"/>
            <w:tcBorders>
              <w:top w:val="single" w:color="auto" w:sz="8" w:space="0"/>
            </w:tcBorders>
            <w:noWrap w:val="0"/>
            <w:vAlign w:val="center"/>
          </w:tcPr>
          <w:p w14:paraId="63523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奖励级别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 w14:paraId="72AD2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等级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 w14:paraId="718B8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排名</w:t>
            </w:r>
          </w:p>
        </w:tc>
        <w:tc>
          <w:tcPr>
            <w:tcW w:w="1150" w:type="dxa"/>
            <w:tcBorders>
              <w:top w:val="single" w:color="auto" w:sz="8" w:space="0"/>
            </w:tcBorders>
            <w:noWrap w:val="0"/>
            <w:vAlign w:val="center"/>
          </w:tcPr>
          <w:p w14:paraId="2EED2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获奖时间</w:t>
            </w:r>
          </w:p>
        </w:tc>
      </w:tr>
      <w:tr w14:paraId="08E0B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 w14:paraId="610088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3" w:type="dxa"/>
            <w:noWrap w:val="0"/>
            <w:vAlign w:val="center"/>
          </w:tcPr>
          <w:p w14:paraId="3B548D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87039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F2D6E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1DDE23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A7D57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54C64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 w14:paraId="5721EB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3" w:type="dxa"/>
            <w:noWrap w:val="0"/>
            <w:vAlign w:val="center"/>
          </w:tcPr>
          <w:p w14:paraId="155A24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9296F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9F10B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E4E3A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DDCC2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3EF35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 w14:paraId="6D84F3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3" w:type="dxa"/>
            <w:noWrap w:val="0"/>
            <w:vAlign w:val="center"/>
          </w:tcPr>
          <w:p w14:paraId="00FCB4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91EA8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ED5F2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CBEEE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1C365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34F76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 w14:paraId="071A25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3" w:type="dxa"/>
            <w:noWrap w:val="0"/>
            <w:vAlign w:val="center"/>
          </w:tcPr>
          <w:p w14:paraId="602DE6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9090D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A5089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103B1C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44498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BED0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 w14:paraId="2BC6AB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3" w:type="dxa"/>
            <w:noWrap w:val="0"/>
            <w:vAlign w:val="center"/>
          </w:tcPr>
          <w:p w14:paraId="7528D6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CB2F7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266A39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44F10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FA19D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7967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bottom w:val="single" w:color="auto" w:sz="8" w:space="0"/>
            </w:tcBorders>
            <w:noWrap w:val="0"/>
            <w:vAlign w:val="center"/>
          </w:tcPr>
          <w:p w14:paraId="13B53E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3753" w:type="dxa"/>
            <w:tcBorders>
              <w:bottom w:val="single" w:color="auto" w:sz="8" w:space="0"/>
            </w:tcBorders>
            <w:noWrap w:val="0"/>
            <w:vAlign w:val="center"/>
          </w:tcPr>
          <w:p w14:paraId="5C58EB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bottom w:val="single" w:color="auto" w:sz="8" w:space="0"/>
            </w:tcBorders>
            <w:noWrap w:val="0"/>
            <w:vAlign w:val="center"/>
          </w:tcPr>
          <w:p w14:paraId="07E802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 w14:paraId="6A4D29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 w14:paraId="47B313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150" w:type="dxa"/>
            <w:tcBorders>
              <w:bottom w:val="single" w:color="auto" w:sz="8" w:space="0"/>
            </w:tcBorders>
            <w:noWrap w:val="0"/>
            <w:vAlign w:val="center"/>
          </w:tcPr>
          <w:p w14:paraId="58A03D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color w:val="auto"/>
                <w:highlight w:val="none"/>
              </w:rPr>
            </w:pPr>
          </w:p>
        </w:tc>
      </w:tr>
    </w:tbl>
    <w:p w14:paraId="4468D4E2">
      <w:pPr>
        <w:spacing w:line="300" w:lineRule="exact"/>
        <w:ind w:left="630" w:leftChars="100" w:hanging="420" w:hangingChars="200"/>
        <w:jc w:val="left"/>
        <w:rPr>
          <w:rFonts w:eastAsia="方正楷体简体"/>
          <w:color w:val="auto"/>
          <w:highlight w:val="none"/>
        </w:rPr>
      </w:pPr>
      <w:r>
        <w:rPr>
          <w:rFonts w:hint="eastAsia" w:eastAsia="方正楷体简体" w:cs="方正楷体简体"/>
          <w:color w:val="auto"/>
          <w:highlight w:val="none"/>
        </w:rPr>
        <w:t>注：奖励级别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分为</w:t>
      </w:r>
      <w:r>
        <w:rPr>
          <w:rFonts w:eastAsia="方正楷体简体"/>
          <w:color w:val="auto"/>
          <w:highlight w:val="none"/>
        </w:rPr>
        <w:t>“</w:t>
      </w:r>
      <w:r>
        <w:rPr>
          <w:rFonts w:hint="eastAsia" w:eastAsia="方正楷体简体" w:cs="方正楷体简体"/>
          <w:color w:val="auto"/>
          <w:highlight w:val="none"/>
        </w:rPr>
        <w:t>国家级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省部级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市厅级”；等级指</w:t>
      </w:r>
      <w:r>
        <w:rPr>
          <w:rFonts w:eastAsia="方正楷体简体"/>
          <w:color w:val="auto"/>
          <w:highlight w:val="none"/>
        </w:rPr>
        <w:t>“</w:t>
      </w:r>
      <w:r>
        <w:rPr>
          <w:rFonts w:hint="eastAsia" w:eastAsia="方正楷体简体" w:cs="方正楷体简体"/>
          <w:color w:val="auto"/>
          <w:highlight w:val="none"/>
        </w:rPr>
        <w:t>一等奖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二等奖</w:t>
      </w:r>
      <w:r>
        <w:rPr>
          <w:rFonts w:eastAsia="方正楷体简体"/>
          <w:color w:val="auto"/>
          <w:highlight w:val="none"/>
        </w:rPr>
        <w:t>”</w:t>
      </w:r>
      <w:r>
        <w:rPr>
          <w:rFonts w:hint="eastAsia" w:eastAsia="方正楷体简体" w:cs="方正楷体简体"/>
          <w:color w:val="auto"/>
          <w:highlight w:val="none"/>
        </w:rPr>
        <w:t>和</w:t>
      </w:r>
      <w:r>
        <w:rPr>
          <w:rFonts w:eastAsia="方正楷体简体"/>
          <w:color w:val="auto"/>
          <w:highlight w:val="none"/>
        </w:rPr>
        <w:t>“</w:t>
      </w:r>
      <w:r>
        <w:rPr>
          <w:rFonts w:hint="eastAsia" w:eastAsia="方正楷体简体" w:cs="方正楷体简体"/>
          <w:color w:val="auto"/>
          <w:highlight w:val="none"/>
        </w:rPr>
        <w:t>三等奖</w:t>
      </w:r>
      <w:r>
        <w:rPr>
          <w:rFonts w:eastAsia="方正楷体简体"/>
          <w:color w:val="auto"/>
          <w:highlight w:val="none"/>
        </w:rPr>
        <w:t>”</w:t>
      </w:r>
      <w:r>
        <w:rPr>
          <w:rFonts w:hint="eastAsia" w:eastAsia="方正楷体简体" w:cs="方正楷体简体"/>
          <w:color w:val="auto"/>
          <w:highlight w:val="none"/>
        </w:rPr>
        <w:t>。</w:t>
      </w:r>
      <w:r>
        <w:rPr>
          <w:rFonts w:eastAsia="方正楷体简体"/>
          <w:color w:val="auto"/>
          <w:highlight w:val="none"/>
        </w:rPr>
        <w:t xml:space="preserve"> </w:t>
      </w:r>
    </w:p>
    <w:p w14:paraId="0AB0E1AE">
      <w:pPr>
        <w:numPr>
          <w:ilvl w:val="0"/>
          <w:numId w:val="1"/>
        </w:numPr>
        <w:spacing w:line="400" w:lineRule="exact"/>
        <w:jc w:val="left"/>
        <w:rPr>
          <w:rFonts w:eastAsia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</w:rPr>
        <w:t>获项目（基金）资助情况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231"/>
        <w:gridCol w:w="1369"/>
        <w:gridCol w:w="1004"/>
        <w:gridCol w:w="1095"/>
        <w:gridCol w:w="1663"/>
        <w:gridCol w:w="884"/>
      </w:tblGrid>
      <w:tr w14:paraId="4E6A0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08" w:type="dxa"/>
            <w:tcBorders>
              <w:top w:val="single" w:color="auto" w:sz="8" w:space="0"/>
            </w:tcBorders>
            <w:noWrap w:val="0"/>
            <w:vAlign w:val="center"/>
          </w:tcPr>
          <w:p w14:paraId="60928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项目（基金）名称</w:t>
            </w:r>
          </w:p>
        </w:tc>
        <w:tc>
          <w:tcPr>
            <w:tcW w:w="1231" w:type="dxa"/>
            <w:tcBorders>
              <w:top w:val="single" w:color="auto" w:sz="8" w:space="0"/>
            </w:tcBorders>
            <w:noWrap w:val="0"/>
            <w:vAlign w:val="center"/>
          </w:tcPr>
          <w:p w14:paraId="3DC4B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项目（基金）来源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noWrap w:val="0"/>
            <w:vAlign w:val="center"/>
          </w:tcPr>
          <w:p w14:paraId="5F408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项目（基金）</w:t>
            </w:r>
          </w:p>
          <w:p w14:paraId="269CB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级别</w:t>
            </w:r>
          </w:p>
        </w:tc>
        <w:tc>
          <w:tcPr>
            <w:tcW w:w="1004" w:type="dxa"/>
            <w:tcBorders>
              <w:top w:val="single" w:color="auto" w:sz="8" w:space="0"/>
            </w:tcBorders>
            <w:noWrap w:val="0"/>
            <w:vAlign w:val="center"/>
          </w:tcPr>
          <w:p w14:paraId="1EA39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金额</w:t>
            </w:r>
          </w:p>
          <w:p w14:paraId="2DCF2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（万元）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noWrap w:val="0"/>
            <w:vAlign w:val="center"/>
          </w:tcPr>
          <w:p w14:paraId="5746F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起止年度</w:t>
            </w:r>
          </w:p>
        </w:tc>
        <w:tc>
          <w:tcPr>
            <w:tcW w:w="1663" w:type="dxa"/>
            <w:tcBorders>
              <w:top w:val="single" w:color="auto" w:sz="8" w:space="0"/>
            </w:tcBorders>
            <w:noWrap w:val="0"/>
            <w:vAlign w:val="center"/>
          </w:tcPr>
          <w:p w14:paraId="1260A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参与人数、排名和主要任务</w:t>
            </w:r>
          </w:p>
        </w:tc>
        <w:tc>
          <w:tcPr>
            <w:tcW w:w="884" w:type="dxa"/>
            <w:tcBorders>
              <w:top w:val="single" w:color="auto" w:sz="8" w:space="0"/>
            </w:tcBorders>
            <w:noWrap w:val="0"/>
            <w:vAlign w:val="center"/>
          </w:tcPr>
          <w:p w14:paraId="28315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是否</w:t>
            </w:r>
          </w:p>
          <w:p w14:paraId="7AE54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结题</w:t>
            </w:r>
          </w:p>
        </w:tc>
      </w:tr>
      <w:tr w14:paraId="61CF7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08" w:type="dxa"/>
            <w:noWrap w:val="0"/>
            <w:vAlign w:val="center"/>
          </w:tcPr>
          <w:p w14:paraId="3B4F76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57DA6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B024D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D78BB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90DC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5815C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1F9CF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B3BA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 w14:paraId="14D91B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9040C9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DD27C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3BF86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B2EA2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AC23E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140E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33978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 w14:paraId="1A2512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1D192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9A540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99136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F8EB7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0F1CA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9A47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07E4F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 w14:paraId="4EC0C2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04A80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40EDF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CF6A1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94DAA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514D2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302C3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</w:tbl>
    <w:p w14:paraId="34D6D73C">
      <w:pPr>
        <w:spacing w:line="240" w:lineRule="exact"/>
        <w:ind w:left="630" w:leftChars="100" w:hanging="420" w:hangingChars="200"/>
        <w:jc w:val="left"/>
        <w:rPr>
          <w:rFonts w:eastAsia="方正楷体简体"/>
          <w:color w:val="auto"/>
          <w:highlight w:val="none"/>
        </w:rPr>
      </w:pPr>
      <w:r>
        <w:rPr>
          <w:rFonts w:hint="eastAsia" w:eastAsia="方正楷体简体" w:cs="方正楷体简体"/>
          <w:color w:val="auto"/>
          <w:highlight w:val="none"/>
        </w:rPr>
        <w:t>注：项目来源指</w:t>
      </w:r>
      <w:r>
        <w:rPr>
          <w:rFonts w:eastAsia="方正楷体简体"/>
          <w:color w:val="auto"/>
          <w:highlight w:val="none"/>
        </w:rPr>
        <w:t>“</w:t>
      </w:r>
      <w:r>
        <w:rPr>
          <w:rFonts w:hint="eastAsia" w:eastAsia="方正楷体简体" w:cs="方正楷体简体"/>
          <w:color w:val="auto"/>
          <w:highlight w:val="none"/>
        </w:rPr>
        <w:t>发改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科技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自然科学基金</w:t>
      </w:r>
      <w:r>
        <w:rPr>
          <w:rFonts w:eastAsia="方正楷体简体"/>
          <w:color w:val="auto"/>
          <w:highlight w:val="none"/>
        </w:rPr>
        <w:t>”</w:t>
      </w:r>
      <w:r>
        <w:rPr>
          <w:rFonts w:hint="eastAsia" w:eastAsia="方正楷体简体" w:cs="方正楷体简体"/>
          <w:color w:val="auto"/>
          <w:highlight w:val="none"/>
        </w:rPr>
        <w:t>等；项目级别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分为</w:t>
      </w:r>
      <w:r>
        <w:rPr>
          <w:rFonts w:eastAsia="方正楷体简体"/>
          <w:color w:val="auto"/>
          <w:highlight w:val="none"/>
        </w:rPr>
        <w:t>“</w:t>
      </w:r>
      <w:r>
        <w:rPr>
          <w:rFonts w:hint="eastAsia" w:eastAsia="方正楷体简体" w:cs="方正楷体简体"/>
          <w:color w:val="auto"/>
          <w:highlight w:val="none"/>
        </w:rPr>
        <w:t>国家级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省部级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”“</w:t>
      </w:r>
      <w:r>
        <w:rPr>
          <w:rFonts w:hint="eastAsia" w:eastAsia="方正楷体简体" w:cs="方正楷体简体"/>
          <w:color w:val="auto"/>
          <w:highlight w:val="none"/>
        </w:rPr>
        <w:t>市厅级”。</w:t>
      </w:r>
      <w:r>
        <w:rPr>
          <w:rFonts w:eastAsia="方正楷体简体"/>
          <w:color w:val="auto"/>
          <w:highlight w:val="none"/>
        </w:rPr>
        <w:t xml:space="preserve"> </w:t>
      </w:r>
    </w:p>
    <w:p w14:paraId="2BD9B424">
      <w:pPr>
        <w:numPr>
          <w:ilvl w:val="0"/>
          <w:numId w:val="2"/>
        </w:numPr>
        <w:spacing w:line="400" w:lineRule="exact"/>
        <w:jc w:val="left"/>
        <w:rPr>
          <w:rFonts w:eastAsia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</w:rPr>
        <w:t>代表论文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9"/>
        <w:gridCol w:w="911"/>
        <w:gridCol w:w="911"/>
        <w:gridCol w:w="911"/>
        <w:gridCol w:w="548"/>
        <w:gridCol w:w="911"/>
        <w:gridCol w:w="911"/>
        <w:gridCol w:w="729"/>
        <w:gridCol w:w="1233"/>
      </w:tblGrid>
      <w:tr w14:paraId="45C98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 w14:paraId="6E566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论文题目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AE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刊物</w:t>
            </w:r>
          </w:p>
          <w:p w14:paraId="17957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名称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F1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期刊号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17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发表</w:t>
            </w:r>
          </w:p>
          <w:p w14:paraId="0F19D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时间</w:t>
            </w: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0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排名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6C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论文</w:t>
            </w:r>
          </w:p>
          <w:p w14:paraId="174F8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类别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94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索引</w:t>
            </w:r>
          </w:p>
          <w:p w14:paraId="0A81D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情况</w:t>
            </w: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 w14:paraId="05E66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影响</w:t>
            </w:r>
          </w:p>
          <w:p w14:paraId="4E116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因子</w:t>
            </w: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 w14:paraId="1606F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被引用次数</w:t>
            </w:r>
          </w:p>
        </w:tc>
      </w:tr>
      <w:tr w14:paraId="4D6DD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 w14:paraId="39D7F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40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97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D4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3B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8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EB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 w14:paraId="2D1D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 w14:paraId="243A2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51F3F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2289" w:type="dxa"/>
            <w:noWrap w:val="0"/>
            <w:vAlign w:val="center"/>
          </w:tcPr>
          <w:p w14:paraId="4930A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4E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63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74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1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BE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4B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A8AD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CCE5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23CBF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2289" w:type="dxa"/>
            <w:noWrap w:val="0"/>
            <w:vAlign w:val="center"/>
          </w:tcPr>
          <w:p w14:paraId="27348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3C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FA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F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FD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09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1A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541F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F46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</w:tbl>
    <w:p w14:paraId="27163F3D">
      <w:pPr>
        <w:spacing w:line="320" w:lineRule="exact"/>
        <w:ind w:left="630" w:leftChars="100" w:hanging="420" w:hangingChars="200"/>
        <w:jc w:val="left"/>
        <w:rPr>
          <w:rFonts w:hint="eastAsia" w:eastAsia="方正楷体简体" w:cs="方正楷体简体"/>
          <w:color w:val="auto"/>
          <w:highlight w:val="none"/>
        </w:rPr>
      </w:pPr>
      <w:r>
        <w:rPr>
          <w:rFonts w:hint="eastAsia" w:eastAsia="方正楷体简体" w:cs="方正楷体简体"/>
          <w:color w:val="auto"/>
          <w:highlight w:val="none"/>
        </w:rPr>
        <w:t>注：类别指国内外期刊、国际会议等；索引指</w:t>
      </w:r>
      <w:r>
        <w:rPr>
          <w:rFonts w:eastAsia="方正楷体简体"/>
          <w:color w:val="auto"/>
          <w:highlight w:val="none"/>
        </w:rPr>
        <w:t>SCI</w:t>
      </w:r>
      <w:r>
        <w:rPr>
          <w:rFonts w:hint="eastAsia" w:eastAsia="方正楷体简体" w:cs="方正楷体简体"/>
          <w:color w:val="auto"/>
          <w:highlight w:val="none"/>
        </w:rPr>
        <w:t>、</w:t>
      </w:r>
      <w:r>
        <w:rPr>
          <w:rFonts w:eastAsia="方正楷体简体"/>
          <w:color w:val="auto"/>
          <w:highlight w:val="none"/>
        </w:rPr>
        <w:t>EI</w:t>
      </w:r>
      <w:r>
        <w:rPr>
          <w:rFonts w:hint="eastAsia" w:eastAsia="方正楷体简体" w:cs="方正楷体简体"/>
          <w:color w:val="auto"/>
          <w:highlight w:val="none"/>
        </w:rPr>
        <w:t>、</w:t>
      </w:r>
      <w:r>
        <w:rPr>
          <w:rFonts w:eastAsia="方正楷体简体"/>
          <w:color w:val="auto"/>
          <w:highlight w:val="none"/>
        </w:rPr>
        <w:t>SSCI</w:t>
      </w:r>
      <w:r>
        <w:rPr>
          <w:rFonts w:hint="eastAsia" w:eastAsia="方正楷体简体"/>
          <w:color w:val="auto"/>
          <w:highlight w:val="none"/>
          <w:lang w:eastAsia="zh-CN"/>
        </w:rPr>
        <w:t>、</w:t>
      </w:r>
      <w:r>
        <w:rPr>
          <w:rFonts w:hint="eastAsia" w:eastAsia="方正楷体简体"/>
          <w:color w:val="auto"/>
          <w:highlight w:val="none"/>
          <w:lang w:val="en-US" w:eastAsia="zh-CN"/>
        </w:rPr>
        <w:t>C</w:t>
      </w:r>
      <w:r>
        <w:rPr>
          <w:rFonts w:eastAsia="方正楷体简体"/>
          <w:color w:val="auto"/>
          <w:highlight w:val="none"/>
        </w:rPr>
        <w:t>SSCI</w:t>
      </w:r>
      <w:r>
        <w:rPr>
          <w:rFonts w:hint="eastAsia" w:eastAsia="方正楷体简体"/>
          <w:color w:val="auto"/>
          <w:highlight w:val="none"/>
          <w:lang w:eastAsia="zh-CN"/>
        </w:rPr>
        <w:t>、</w:t>
      </w:r>
      <w:r>
        <w:rPr>
          <w:rFonts w:hint="eastAsia" w:eastAsia="方正楷体简体"/>
          <w:color w:val="auto"/>
          <w:highlight w:val="none"/>
          <w:lang w:val="en-US" w:eastAsia="zh-CN"/>
        </w:rPr>
        <w:t>C</w:t>
      </w:r>
      <w:r>
        <w:rPr>
          <w:rFonts w:eastAsia="方正楷体简体"/>
          <w:color w:val="auto"/>
          <w:highlight w:val="none"/>
        </w:rPr>
        <w:t>SSCI</w:t>
      </w:r>
      <w:r>
        <w:rPr>
          <w:rFonts w:hint="eastAsia" w:eastAsia="方正楷体简体"/>
          <w:color w:val="auto"/>
          <w:highlight w:val="none"/>
          <w:lang w:eastAsia="zh-CN"/>
        </w:rPr>
        <w:t>扩展、</w:t>
      </w:r>
      <w:r>
        <w:rPr>
          <w:rFonts w:hint="eastAsia" w:eastAsia="方正楷体简体"/>
          <w:color w:val="auto"/>
          <w:highlight w:val="none"/>
          <w:lang w:val="en-US" w:eastAsia="zh-CN"/>
        </w:rPr>
        <w:t>C</w:t>
      </w:r>
      <w:r>
        <w:rPr>
          <w:rFonts w:eastAsia="方正楷体简体"/>
          <w:color w:val="auto"/>
          <w:highlight w:val="none"/>
        </w:rPr>
        <w:t>SSCI</w:t>
      </w:r>
      <w:r>
        <w:rPr>
          <w:rFonts w:hint="eastAsia" w:eastAsia="方正楷体简体"/>
          <w:color w:val="auto"/>
          <w:highlight w:val="none"/>
          <w:lang w:eastAsia="zh-CN"/>
        </w:rPr>
        <w:t>集刊</w:t>
      </w:r>
      <w:r>
        <w:rPr>
          <w:rFonts w:hint="eastAsia" w:eastAsia="方正楷体简体" w:cs="方正楷体简体"/>
          <w:color w:val="auto"/>
          <w:highlight w:val="none"/>
        </w:rPr>
        <w:t>等</w:t>
      </w:r>
      <w:r>
        <w:rPr>
          <w:rFonts w:hint="eastAsia" w:eastAsia="方正楷体简体" w:cs="方正楷体简体"/>
          <w:color w:val="auto"/>
          <w:highlight w:val="none"/>
          <w:lang w:eastAsia="zh-CN"/>
        </w:rPr>
        <w:t>，须为文章发表当年度的期刊索引情况</w:t>
      </w:r>
      <w:r>
        <w:rPr>
          <w:rFonts w:hint="eastAsia" w:eastAsia="方正楷体简体" w:cs="方正楷体简体"/>
          <w:color w:val="auto"/>
          <w:highlight w:val="none"/>
        </w:rPr>
        <w:t>。</w:t>
      </w:r>
    </w:p>
    <w:p w14:paraId="020827FC">
      <w:pPr>
        <w:numPr>
          <w:ilvl w:val="0"/>
          <w:numId w:val="2"/>
        </w:numPr>
        <w:spacing w:line="400" w:lineRule="exact"/>
        <w:jc w:val="left"/>
        <w:rPr>
          <w:rFonts w:eastAsia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</w:rPr>
        <w:t>代表著作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102"/>
        <w:gridCol w:w="1365"/>
        <w:gridCol w:w="1837"/>
        <w:gridCol w:w="725"/>
        <w:gridCol w:w="689"/>
      </w:tblGrid>
      <w:tr w14:paraId="3758F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82" w:type="dxa"/>
            <w:tcBorders>
              <w:top w:val="single" w:color="auto" w:sz="8" w:space="0"/>
            </w:tcBorders>
            <w:noWrap w:val="0"/>
            <w:vAlign w:val="center"/>
          </w:tcPr>
          <w:p w14:paraId="0C415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著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作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题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目</w:t>
            </w:r>
          </w:p>
        </w:tc>
        <w:tc>
          <w:tcPr>
            <w:tcW w:w="2102" w:type="dxa"/>
            <w:tcBorders>
              <w:top w:val="single" w:color="auto" w:sz="8" w:space="0"/>
            </w:tcBorders>
            <w:noWrap w:val="0"/>
            <w:vAlign w:val="center"/>
          </w:tcPr>
          <w:p w14:paraId="5B21B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出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版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社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noWrap w:val="0"/>
            <w:vAlign w:val="center"/>
          </w:tcPr>
          <w:p w14:paraId="60A58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出版时间</w:t>
            </w:r>
          </w:p>
        </w:tc>
        <w:tc>
          <w:tcPr>
            <w:tcW w:w="1837" w:type="dxa"/>
            <w:tcBorders>
              <w:top w:val="single" w:color="auto" w:sz="8" w:space="0"/>
            </w:tcBorders>
            <w:noWrap w:val="0"/>
            <w:vAlign w:val="center"/>
          </w:tcPr>
          <w:p w14:paraId="1537E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书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号</w:t>
            </w:r>
          </w:p>
        </w:tc>
        <w:tc>
          <w:tcPr>
            <w:tcW w:w="725" w:type="dxa"/>
            <w:tcBorders>
              <w:top w:val="single" w:color="auto" w:sz="8" w:space="0"/>
            </w:tcBorders>
            <w:noWrap w:val="0"/>
            <w:vAlign w:val="center"/>
          </w:tcPr>
          <w:p w14:paraId="2F3E1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类别</w:t>
            </w:r>
          </w:p>
        </w:tc>
        <w:tc>
          <w:tcPr>
            <w:tcW w:w="689" w:type="dxa"/>
            <w:tcBorders>
              <w:top w:val="single" w:color="auto" w:sz="8" w:space="0"/>
            </w:tcBorders>
            <w:noWrap w:val="0"/>
            <w:vAlign w:val="center"/>
          </w:tcPr>
          <w:p w14:paraId="6A7BE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排名</w:t>
            </w:r>
          </w:p>
        </w:tc>
      </w:tr>
      <w:tr w14:paraId="6ADB9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2" w:type="dxa"/>
            <w:noWrap w:val="0"/>
            <w:vAlign w:val="top"/>
          </w:tcPr>
          <w:p w14:paraId="27F6D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2102" w:type="dxa"/>
            <w:noWrap w:val="0"/>
            <w:vAlign w:val="top"/>
          </w:tcPr>
          <w:p w14:paraId="3397A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2232E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837" w:type="dxa"/>
            <w:noWrap w:val="0"/>
            <w:vAlign w:val="top"/>
          </w:tcPr>
          <w:p w14:paraId="2CE10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3C3E3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689" w:type="dxa"/>
            <w:noWrap w:val="0"/>
            <w:vAlign w:val="top"/>
          </w:tcPr>
          <w:p w14:paraId="2DC0C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</w:tr>
      <w:tr w14:paraId="2BC1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82" w:type="dxa"/>
            <w:noWrap w:val="0"/>
            <w:vAlign w:val="top"/>
          </w:tcPr>
          <w:p w14:paraId="29679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2102" w:type="dxa"/>
            <w:noWrap w:val="0"/>
            <w:vAlign w:val="top"/>
          </w:tcPr>
          <w:p w14:paraId="1FD51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3A145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837" w:type="dxa"/>
            <w:noWrap w:val="0"/>
            <w:vAlign w:val="top"/>
          </w:tcPr>
          <w:p w14:paraId="77E37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05F32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689" w:type="dxa"/>
            <w:noWrap w:val="0"/>
            <w:vAlign w:val="top"/>
          </w:tcPr>
          <w:p w14:paraId="439DA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</w:tr>
      <w:tr w14:paraId="46388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82" w:type="dxa"/>
            <w:noWrap w:val="0"/>
            <w:vAlign w:val="top"/>
          </w:tcPr>
          <w:p w14:paraId="3CAA8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2102" w:type="dxa"/>
            <w:noWrap w:val="0"/>
            <w:vAlign w:val="top"/>
          </w:tcPr>
          <w:p w14:paraId="323C6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646A8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1837" w:type="dxa"/>
            <w:noWrap w:val="0"/>
            <w:vAlign w:val="top"/>
          </w:tcPr>
          <w:p w14:paraId="1B8239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2DF90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  <w:tc>
          <w:tcPr>
            <w:tcW w:w="689" w:type="dxa"/>
            <w:noWrap w:val="0"/>
            <w:vAlign w:val="top"/>
          </w:tcPr>
          <w:p w14:paraId="7FE38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auto"/>
                <w:highlight w:val="none"/>
              </w:rPr>
            </w:pPr>
          </w:p>
        </w:tc>
      </w:tr>
    </w:tbl>
    <w:p w14:paraId="72BC9FBD">
      <w:pPr>
        <w:numPr>
          <w:ilvl w:val="0"/>
          <w:numId w:val="2"/>
        </w:numPr>
        <w:spacing w:line="400" w:lineRule="exact"/>
        <w:rPr>
          <w:rFonts w:hint="eastAsia" w:eastAsia="黑体"/>
          <w:color w:val="auto"/>
          <w:sz w:val="24"/>
          <w:highlight w:val="none"/>
        </w:rPr>
      </w:pPr>
      <w:r>
        <w:rPr>
          <w:rFonts w:hint="eastAsia" w:eastAsia="黑体"/>
          <w:color w:val="auto"/>
          <w:sz w:val="24"/>
          <w:highlight w:val="none"/>
        </w:rPr>
        <w:t>今后工作设想</w:t>
      </w:r>
      <w:r>
        <w:rPr>
          <w:rFonts w:hint="eastAsia" w:eastAsia="黑体" w:cs="黑体"/>
          <w:color w:val="auto"/>
          <w:sz w:val="24"/>
          <w:highlight w:val="none"/>
        </w:rPr>
        <w:t>与预期目标</w:t>
      </w:r>
      <w:r>
        <w:rPr>
          <w:rFonts w:hint="eastAsia" w:ascii="仿宋_GB2312" w:eastAsia="仿宋_GB2312" w:cs="仿宋_GB2312"/>
          <w:color w:val="auto"/>
          <w:sz w:val="24"/>
          <w:highlight w:val="none"/>
        </w:rPr>
        <w:t>（包括拟开展重要科学技术研究、项目计划安排、实施进度、阶段性成果和经济社会效益等）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CC79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8845" w:type="dxa"/>
            <w:tcBorders>
              <w:top w:val="single" w:color="auto" w:sz="8" w:space="0"/>
            </w:tcBorders>
            <w:noWrap w:val="0"/>
            <w:vAlign w:val="center"/>
          </w:tcPr>
          <w:p w14:paraId="50559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/>
                <w:color w:val="auto"/>
                <w:highlight w:val="none"/>
              </w:rPr>
            </w:pPr>
          </w:p>
        </w:tc>
      </w:tr>
    </w:tbl>
    <w:p w14:paraId="5483A5C6">
      <w:pPr>
        <w:spacing w:line="400" w:lineRule="exact"/>
        <w:jc w:val="left"/>
        <w:rPr>
          <w:rFonts w:eastAsia="黑体"/>
          <w:color w:val="auto"/>
          <w:sz w:val="24"/>
          <w:highlight w:val="none"/>
        </w:rPr>
      </w:pPr>
      <w:r>
        <w:rPr>
          <w:rFonts w:hint="eastAsia" w:eastAsia="黑体" w:cs="黑体"/>
          <w:color w:val="auto"/>
          <w:sz w:val="24"/>
          <w:highlight w:val="none"/>
          <w:lang w:val="en-US" w:eastAsia="zh-CN"/>
        </w:rPr>
        <w:t>七</w:t>
      </w:r>
      <w:r>
        <w:rPr>
          <w:rFonts w:hint="eastAsia" w:eastAsia="黑体" w:cs="黑体"/>
          <w:color w:val="auto"/>
          <w:sz w:val="24"/>
          <w:highlight w:val="none"/>
        </w:rPr>
        <w:t>、填报人材料真实性申明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7109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8957" w:type="dxa"/>
            <w:noWrap w:val="0"/>
            <w:vAlign w:val="top"/>
          </w:tcPr>
          <w:p w14:paraId="1BC81F2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</w:p>
          <w:p w14:paraId="335E0E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我保证以上内容填报属实，如有不实之处，愿承担一切责任。</w:t>
            </w:r>
          </w:p>
          <w:p w14:paraId="60181F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</w:p>
          <w:p w14:paraId="52B4FF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</w:p>
          <w:p w14:paraId="1F582D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</w:p>
          <w:p w14:paraId="4CE38C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color w:val="auto"/>
                <w:kern w:val="0"/>
                <w:sz w:val="24"/>
                <w:highlight w:val="none"/>
              </w:rPr>
            </w:pPr>
          </w:p>
          <w:p w14:paraId="041A7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eastAsia="黑体"/>
                <w:color w:val="auto"/>
                <w:kern w:val="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填报人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</w:p>
          <w:p w14:paraId="724B79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7000" w:firstLineChars="3500"/>
              <w:jc w:val="left"/>
              <w:rPr>
                <w:rFonts w:hint="default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日</w:t>
            </w:r>
          </w:p>
        </w:tc>
      </w:tr>
    </w:tbl>
    <w:p w14:paraId="79C01C60">
      <w:pPr>
        <w:rPr>
          <w:color w:val="auto"/>
          <w:highlight w:val="none"/>
        </w:rPr>
      </w:pPr>
    </w:p>
    <w:p w14:paraId="4BF4E502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</w:p>
    <w:p w14:paraId="3E79C0B2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5BC8C9A7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4D02F897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212AAD8A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77B3210D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014BF0DB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378AA655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5B3A7468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3FA6AE68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5BF91BBA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7CD5320C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54E7EE2E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57404C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52808"/>
    <w:multiLevelType w:val="multilevel"/>
    <w:tmpl w:val="3C652808"/>
    <w:lvl w:ilvl="0" w:tentative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84B0291"/>
    <w:multiLevelType w:val="multilevel"/>
    <w:tmpl w:val="584B0291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428EA"/>
    <w:rsid w:val="130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2026-03-25T08:06:00Z</dcterms:created>
  <dc:creator>kkkkk</dc:creator>
  <cp:lastModifiedBy>kkkkk</cp:lastModifiedBy>
  <dcterms:modified xsi:type="dcterms:W3CDTF">2026-03-25T08:06:55Z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D07F41111BE04622940E21B571EA9E1D_11</vt:lpwstr>
  </property>
  <property fmtid="{D5CDD505-2E9C-101B-9397-08002B2CF9AE}" pid="4" name="KSOTemplateDocerSaveRecord">
    <vt:lpwstr>eyJoZGlkIjoiN2EwMTg2YTk4MDY2MTBmMjk2YTAwOTdkNTE3NmQ4YTgiLCJ1c2VySWQiOiIzMjIwMDAzMDcifQ==</vt:lpwstr>
  </property>
</Properties>
</file>