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BC0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575764C7">
      <w:pPr>
        <w:tabs>
          <w:tab w:val="left" w:pos="7513"/>
        </w:tabs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38B46CC">
      <w:pPr>
        <w:tabs>
          <w:tab w:val="left" w:pos="7513"/>
        </w:tabs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河北体育学院2026年公开招聘人事代理工作人员岗位条件表</w:t>
      </w:r>
    </w:p>
    <w:p w14:paraId="5D84DE25">
      <w:pPr>
        <w:tabs>
          <w:tab w:val="left" w:pos="7513"/>
        </w:tabs>
        <w:spacing w:line="2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1490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581"/>
        <w:gridCol w:w="1601"/>
        <w:gridCol w:w="581"/>
        <w:gridCol w:w="436"/>
        <w:gridCol w:w="1168"/>
        <w:gridCol w:w="2140"/>
        <w:gridCol w:w="596"/>
        <w:gridCol w:w="713"/>
        <w:gridCol w:w="1638"/>
        <w:gridCol w:w="435"/>
        <w:gridCol w:w="1018"/>
        <w:gridCol w:w="1270"/>
        <w:gridCol w:w="1551"/>
        <w:gridCol w:w="593"/>
      </w:tblGrid>
      <w:tr w14:paraId="60E19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F8D0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主管部门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3E97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用人单位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1CEF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招聘岗位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56B5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岗位代码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7C55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招聘人数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8126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计划招聘人数与进入面试人选比例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2767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专业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4B39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学历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0814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学位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08CF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其他条件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D324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备注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A208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单位地址或工作地点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DB45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咨询电话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55FF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网址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64F1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招聘方式</w:t>
            </w:r>
          </w:p>
        </w:tc>
      </w:tr>
      <w:tr w14:paraId="18D32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E8C2">
            <w:pPr>
              <w:widowControl/>
              <w:spacing w:line="206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bookmarkStart w:id="0" w:name="OLE_LINK49"/>
            <w:bookmarkStart w:id="1" w:name="OLE_LINK50"/>
            <w:bookmarkStart w:id="2" w:name="_Hlk221106938"/>
            <w:bookmarkStart w:id="3" w:name="OLE_LINK27" w:colFirst="7" w:colLast="72"/>
            <w:bookmarkStart w:id="4" w:name="OLE_LINK28" w:colFirst="7" w:colLast="72"/>
            <w:bookmarkStart w:id="5" w:name="OLE_LINK74" w:colFirst="2" w:colLast="73"/>
            <w:bookmarkStart w:id="6" w:name="_Hlk221120570"/>
            <w:bookmarkStart w:id="7" w:name="OLE_LINK72" w:colFirst="2" w:colLast="73"/>
            <w:bookmarkStart w:id="8" w:name="OLE_LINK73" w:colFirst="2" w:colLast="73"/>
            <w:bookmarkStart w:id="9" w:name="OLE_LINK75" w:colFirst="2" w:colLast="73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河北省体育局</w:t>
            </w:r>
          </w:p>
          <w:bookmarkEnd w:id="0"/>
          <w:bookmarkEnd w:id="1"/>
          <w:p w14:paraId="086CE697">
            <w:pPr>
              <w:spacing w:line="206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316F">
            <w:pPr>
              <w:widowControl/>
              <w:spacing w:line="206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bookmarkStart w:id="10" w:name="OLE_LINK51"/>
            <w:bookmarkStart w:id="11" w:name="OLE_LINK52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河北体育学院</w:t>
            </w:r>
          </w:p>
          <w:bookmarkEnd w:id="10"/>
          <w:bookmarkEnd w:id="11"/>
          <w:p w14:paraId="7FE9DD11">
            <w:pPr>
              <w:spacing w:line="206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B7F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12" w:name="OLE_LINK16"/>
            <w:bookmarkStart w:id="13" w:name="OLE_LINK15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体育艺术系—</w:t>
            </w:r>
            <w:bookmarkStart w:id="14" w:name="OLE_LINK3"/>
            <w:bookmarkStart w:id="15" w:name="OLE_LINK4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美育教师</w:t>
            </w:r>
            <w:bookmarkEnd w:id="14"/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（专技）</w:t>
            </w:r>
            <w:bookmarkEnd w:id="12"/>
            <w:bookmarkEnd w:id="13"/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816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001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B55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9A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1:3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D475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教育学类0401；教育0451</w:t>
            </w:r>
            <w:bookmarkStart w:id="16" w:name="OLE_LINK38"/>
            <w:bookmarkStart w:id="17" w:name="OLE_LINK37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（含下设二级专业）</w:t>
            </w:r>
            <w:bookmarkEnd w:id="16"/>
            <w:bookmarkEnd w:id="17"/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298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29C1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1F92">
            <w:pPr>
              <w:widowControl/>
              <w:spacing w:line="240" w:lineRule="exact"/>
              <w:ind w:firstLine="32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18" w:name="OLE_LINK31"/>
            <w:bookmarkStart w:id="19" w:name="OLE_LINK32"/>
            <w:bookmarkStart w:id="20" w:name="OLE_LINK24"/>
            <w:bookmarkStart w:id="21" w:name="OLE_LINK23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普通高校</w:t>
            </w:r>
            <w:bookmarkEnd w:id="18"/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毕业生，研究生学历，硕士学位及以上，38周岁及以下。</w:t>
            </w:r>
            <w:bookmarkEnd w:id="20"/>
            <w:bookmarkEnd w:id="21"/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69C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</w:t>
            </w:r>
          </w:p>
          <w:p w14:paraId="652886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514F">
            <w:pPr>
              <w:widowControl/>
              <w:spacing w:line="206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bookmarkStart w:id="22" w:name="OLE_LINK53"/>
            <w:bookmarkStart w:id="23" w:name="OLE_LINK54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石家庄正定新区恒阳路61号</w:t>
            </w:r>
          </w:p>
          <w:bookmarkEnd w:id="22"/>
          <w:bookmarkEnd w:id="23"/>
          <w:p w14:paraId="257E40EA">
            <w:pPr>
              <w:spacing w:line="206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3079">
            <w:pPr>
              <w:widowControl/>
              <w:spacing w:line="206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bookmarkStart w:id="24" w:name="OLE_LINK55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0311-85337581</w:t>
            </w:r>
          </w:p>
          <w:bookmarkEnd w:id="24"/>
          <w:p w14:paraId="15943F06">
            <w:pPr>
              <w:spacing w:line="206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30FA">
            <w:pPr>
              <w:widowControl/>
              <w:spacing w:line="206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  <w:bookmarkStart w:id="25" w:name="OLE_LINK57"/>
            <w:bookmarkStart w:id="26" w:name="OLE_LINK56"/>
            <w:r>
              <w:rPr>
                <w:rFonts w:hint="eastAsia" w:ascii="宋体" w:hAnsi="宋体" w:cs="宋体"/>
                <w:kern w:val="0"/>
                <w:sz w:val="16"/>
                <w:szCs w:val="16"/>
                <w:u w:val="single"/>
              </w:rPr>
              <w:t>http://www.hepec.edu.cn/</w:t>
            </w:r>
          </w:p>
          <w:bookmarkEnd w:id="25"/>
          <w:bookmarkEnd w:id="26"/>
          <w:p w14:paraId="7D38FABB">
            <w:pPr>
              <w:spacing w:line="206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84D9">
            <w:pPr>
              <w:widowControl/>
              <w:spacing w:line="206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bookmarkStart w:id="27" w:name="OLE_LINK59"/>
            <w:bookmarkStart w:id="28" w:name="OLE_LINK58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单位招聘</w:t>
            </w:r>
          </w:p>
          <w:bookmarkEnd w:id="27"/>
          <w:bookmarkEnd w:id="28"/>
          <w:p w14:paraId="3F97363F">
            <w:pPr>
              <w:spacing w:line="206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bookmarkEnd w:id="2"/>
      <w:bookmarkEnd w:id="3"/>
      <w:bookmarkEnd w:id="4"/>
      <w:tr w14:paraId="04B2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900">
            <w:pPr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bookmarkStart w:id="29" w:name="OLE_LINK47" w:colFirst="7" w:colLast="73"/>
            <w:bookmarkStart w:id="30" w:name="OLE_LINK48" w:colFirst="7" w:colLast="73"/>
            <w:bookmarkStart w:id="31" w:name="_Hlk221112941"/>
          </w:p>
        </w:tc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DB06">
            <w:pPr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A69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32" w:name="OLE_LINK21"/>
            <w:bookmarkStart w:id="33" w:name="OLE_LINK22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体育艺术系—美育教师</w:t>
            </w:r>
            <w:bookmarkEnd w:id="32"/>
            <w:bookmarkEnd w:id="33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（专技）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4F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002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3D2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3D0C">
            <w:pPr>
              <w:jc w:val="center"/>
            </w:pPr>
            <w:bookmarkStart w:id="34" w:name="OLE_LINK17"/>
            <w:bookmarkStart w:id="35" w:name="OLE_LINK18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1:3</w:t>
            </w:r>
            <w:bookmarkEnd w:id="34"/>
            <w:bookmarkEnd w:id="35"/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8BD8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本科：音乐与舞蹈学类1302；</w:t>
            </w:r>
          </w:p>
          <w:p w14:paraId="2BB5FB6D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研究生：音乐1352；舞蹈1353 ；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0CF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14F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CD7B">
            <w:pPr>
              <w:widowControl/>
              <w:spacing w:line="240" w:lineRule="exact"/>
              <w:ind w:firstLine="32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普通高校毕业生，本科及以上学历，学士及以上学位， 38周岁及以下。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B279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967D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308C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E919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0E67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bookmarkEnd w:id="29"/>
      <w:bookmarkEnd w:id="30"/>
      <w:bookmarkEnd w:id="31"/>
      <w:tr w14:paraId="6244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2030">
            <w:pPr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bookmarkStart w:id="36" w:name="OLE_LINK36" w:colFirst="7" w:colLast="73"/>
            <w:bookmarkStart w:id="37" w:name="_Hlk221106976"/>
            <w:bookmarkStart w:id="38" w:name="OLE_LINK29" w:colFirst="7" w:colLast="73"/>
            <w:bookmarkStart w:id="39" w:name="OLE_LINK30" w:colFirst="7" w:colLast="73"/>
            <w:bookmarkStart w:id="40" w:name="OLE_LINK35" w:colFirst="7" w:colLast="73"/>
          </w:p>
        </w:tc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1B4D">
            <w:pPr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8A6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体育艺术系—街舞教师</w:t>
            </w:r>
            <w:bookmarkStart w:id="41" w:name="OLE_LINK39"/>
            <w:bookmarkStart w:id="42" w:name="OLE_LINK4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（专技）</w:t>
            </w:r>
            <w:bookmarkEnd w:id="41"/>
            <w:bookmarkEnd w:id="42"/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866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003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78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4B7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1:3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EDA3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体育学类0403；体育0452（含下设二级专业）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C84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AC7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C59A">
            <w:pPr>
              <w:widowControl/>
              <w:spacing w:line="240" w:lineRule="exact"/>
              <w:ind w:firstLine="320" w:firstLineChars="200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普通高校毕业生，研究生学历，硕士学位及以上，38周岁及以下。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D5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43" w:name="OLE_LINK71"/>
            <w:bookmarkStart w:id="44" w:name="OLE_LINK7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</w:t>
            </w:r>
            <w:bookmarkEnd w:id="43"/>
            <w:bookmarkEnd w:id="44"/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B4B8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6AAF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1BC1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B868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36"/>
      <w:bookmarkEnd w:id="37"/>
      <w:bookmarkEnd w:id="38"/>
      <w:bookmarkEnd w:id="39"/>
      <w:bookmarkEnd w:id="40"/>
      <w:tr w14:paraId="0834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BE1B">
            <w:pPr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bookmarkStart w:id="45" w:name="_Hlk221120709"/>
            <w:bookmarkStart w:id="46" w:name="OLE_LINK76" w:colFirst="2" w:colLast="73"/>
            <w:bookmarkStart w:id="47" w:name="OLE_LINK77" w:colFirst="2" w:colLast="73"/>
          </w:p>
        </w:tc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6F5F">
            <w:pPr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B49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48" w:name="OLE_LINK41"/>
            <w:bookmarkStart w:id="49" w:name="OLE_LINK42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运动人体科学系－教师（专技）</w:t>
            </w:r>
            <w:bookmarkEnd w:id="48"/>
            <w:bookmarkEnd w:id="49"/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4F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004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48C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1C97">
            <w:pPr>
              <w:jc w:val="center"/>
            </w:pPr>
            <w:bookmarkStart w:id="50" w:name="OLE_LINK44"/>
            <w:bookmarkStart w:id="51" w:name="OLE_LINK43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1:3</w:t>
            </w:r>
            <w:bookmarkEnd w:id="50"/>
            <w:bookmarkEnd w:id="51"/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FA46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52" w:name="OLE_LINK46"/>
            <w:bookmarkStart w:id="53" w:name="OLE_LINK45"/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临床医学（1002、1051）；基础医学（0778、1001）；公共卫生与预防医学（0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79、1004）；中医学1005；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 xml:space="preserve"> </w:t>
            </w:r>
            <w:bookmarkEnd w:id="52"/>
            <w:bookmarkEnd w:id="53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生物学0710；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00B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4A8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A137">
            <w:pPr>
              <w:widowControl/>
              <w:spacing w:line="240" w:lineRule="exact"/>
              <w:ind w:firstLine="320" w:firstLineChars="200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普通高校毕业生，研究生学历，硕士学位及以上，38周岁及以下。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6B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4F05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57FD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EB83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1D1A">
            <w:pPr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bookmarkEnd w:id="45"/>
      <w:bookmarkEnd w:id="46"/>
      <w:bookmarkEnd w:id="47"/>
      <w:tr w14:paraId="2377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F9CB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bookmarkStart w:id="54" w:name="OLE_LINK78" w:colFirst="2" w:colLast="73"/>
            <w:bookmarkStart w:id="55" w:name="OLE_LINK79" w:colFirst="2" w:colLast="73"/>
            <w:bookmarkStart w:id="56" w:name="_Hlk221120721"/>
          </w:p>
        </w:tc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7C6B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247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运动人体科学系－实验员（专技）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78F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005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99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E5B1">
            <w:pPr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1:3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2575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本科：生物工程083001；临床医学100201K；基础医学100101K；</w:t>
            </w:r>
          </w:p>
          <w:p w14:paraId="5935F201">
            <w:pPr>
              <w:widowControl/>
              <w:spacing w:line="206" w:lineRule="exact"/>
              <w:jc w:val="left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研究生：生物工程0836；临床医学（1002、1051）；基础医学（0778、1001） 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ED0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329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1F5E">
            <w:pPr>
              <w:widowControl/>
              <w:spacing w:line="240" w:lineRule="exact"/>
              <w:ind w:firstLine="320" w:firstLineChars="200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普通高校毕业生，本科及以上学历，学士及以上学位，38周岁及以下。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058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无</w:t>
            </w:r>
          </w:p>
        </w:tc>
        <w:tc>
          <w:tcPr>
            <w:tcW w:w="10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78A1">
            <w:pPr>
              <w:widowControl/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DC72">
            <w:pPr>
              <w:widowControl/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4DCA">
            <w:pPr>
              <w:widowControl/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166B">
            <w:pPr>
              <w:widowControl/>
              <w:spacing w:line="206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bookmarkEnd w:id="54"/>
      <w:bookmarkEnd w:id="55"/>
      <w:bookmarkEnd w:id="56"/>
    </w:tbl>
    <w:p w14:paraId="59F48CAC">
      <w:pPr>
        <w:spacing w:line="240" w:lineRule="exac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211B1A76">
      <w:bookmarkStart w:id="57" w:name="_GoBack"/>
      <w:bookmarkEnd w:id="5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96FF17-3569-4020-9FAE-5838AC7696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FCD49D-6BDB-4237-B581-C543D13CF3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0970E15-6A94-4A1C-897A-5C01A3AC1E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8ECB638-EF51-4932-ABE4-49CD6F19F0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A43711D-47A1-46BC-A152-A3A18823DB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2026-03-25T10:06:00Z</dcterms:created>
  <dc:creator>Lenovo</dc:creator>
  <cp:lastModifiedBy>小二郭</cp:lastModifiedBy>
  <dcterms:modified xsi:type="dcterms:W3CDTF">2026-03-25T10:06:03Z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eyJoZGlkIjoiYjE4MjE1OTNhMjMxNmI0NzIxZTUyZGNjNmVmNmNjNjciLCJ1c2VySWQiOiI4NDA1MDMxMTMifQ==</vt:lpwstr>
  </property>
  <property fmtid="{D5CDD505-2E9C-101B-9397-08002B2CF9AE}" pid="4" name="ICV">
    <vt:lpwstr>B8BB8DEADCFD48A99D94D8901F76D622_12</vt:lpwstr>
  </property>
</Properties>
</file>