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3943">
      <w:pPr>
        <w:spacing w:line="220" w:lineRule="atLeas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  <w:bookmarkStart w:id="0" w:name="_GoBack"/>
      <w:bookmarkEnd w:id="0"/>
    </w:p>
    <w:p w14:paraId="6FCA1030"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大冶市中医医院2026年公开招聘合同制人员岗位表</w:t>
      </w:r>
    </w:p>
    <w:tbl>
      <w:tblPr>
        <w:tblStyle w:val="6"/>
        <w:tblW w:w="14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00"/>
        <w:gridCol w:w="1262"/>
        <w:gridCol w:w="823"/>
        <w:gridCol w:w="2076"/>
        <w:gridCol w:w="1997"/>
        <w:gridCol w:w="2871"/>
        <w:gridCol w:w="2511"/>
        <w:gridCol w:w="1172"/>
      </w:tblGrid>
      <w:tr w14:paraId="0395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08" w:type="dxa"/>
            <w:vAlign w:val="center"/>
          </w:tcPr>
          <w:p w14:paraId="032E3E5E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900" w:type="dxa"/>
            <w:vAlign w:val="center"/>
          </w:tcPr>
          <w:p w14:paraId="17EB431A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岗位代码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8E46761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</w:t>
            </w:r>
          </w:p>
          <w:p w14:paraId="65B4C05D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名称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5AE70F1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计划数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7B924A9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</w:t>
            </w:r>
          </w:p>
          <w:p w14:paraId="04EC41EF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所需专业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C4FAFF7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学历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59AB0B84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年龄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0C8B8CD1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其他条件</w:t>
            </w:r>
          </w:p>
        </w:tc>
        <w:tc>
          <w:tcPr>
            <w:tcW w:w="1172" w:type="dxa"/>
            <w:vAlign w:val="center"/>
          </w:tcPr>
          <w:p w14:paraId="496E66C0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考试</w:t>
            </w:r>
          </w:p>
          <w:p w14:paraId="6106A42A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方式</w:t>
            </w:r>
          </w:p>
        </w:tc>
      </w:tr>
      <w:tr w14:paraId="2E59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tblHeader/>
          <w:jc w:val="center"/>
        </w:trPr>
        <w:tc>
          <w:tcPr>
            <w:tcW w:w="808" w:type="dxa"/>
            <w:vAlign w:val="center"/>
          </w:tcPr>
          <w:p w14:paraId="46BB331E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6A7D4148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05E82AC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针灸/康复科学科带头人（主任/副主任）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1476749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FF32AFE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中医学或针灸推拿学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B8FE1F5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全日制本科及以上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4EAEEA35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45周岁及以下</w:t>
            </w:r>
            <w:r>
              <w:rPr>
                <w:rFonts w:hint="eastAsia" w:ascii="宋体" w:hAnsi="宋体" w:eastAsia="宋体" w:cs="宋体"/>
                <w:szCs w:val="24"/>
              </w:rPr>
              <w:t>（1980年4月1日后出生）</w:t>
            </w:r>
            <w:r>
              <w:rPr>
                <w:rFonts w:hint="eastAsia" w:ascii="宋体" w:hAnsi="宋体" w:cs="宋体"/>
              </w:rPr>
              <w:t>，正高职称放宽至48周岁（</w:t>
            </w:r>
            <w:r>
              <w:rPr>
                <w:rFonts w:hint="eastAsia" w:ascii="宋体" w:hAnsi="宋体" w:eastAsia="宋体" w:cs="宋体"/>
                <w:szCs w:val="24"/>
              </w:rPr>
              <w:t>1977年4月1日后出生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0A99A287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1.具有相应专业副主任医师及以上职称；</w:t>
            </w:r>
          </w:p>
          <w:p w14:paraId="3A3284F5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2.具有二级甲等及以上综合医院从事针灸/康复专业5年及以上工作经验，且具有3年及以上管理经验。</w:t>
            </w:r>
          </w:p>
        </w:tc>
        <w:tc>
          <w:tcPr>
            <w:tcW w:w="1172" w:type="dxa"/>
            <w:vAlign w:val="center"/>
          </w:tcPr>
          <w:p w14:paraId="58DA9DFA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面试</w:t>
            </w:r>
          </w:p>
        </w:tc>
      </w:tr>
      <w:tr w14:paraId="7D3F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tblHeader/>
          <w:jc w:val="center"/>
        </w:trPr>
        <w:tc>
          <w:tcPr>
            <w:tcW w:w="808" w:type="dxa"/>
            <w:vAlign w:val="center"/>
          </w:tcPr>
          <w:p w14:paraId="3A189E5E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56EA2FB5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55F31F0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眼耳鼻喉科学科带头人（主任/副主任）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E47983A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858F7BC">
            <w:pPr>
              <w:spacing w:line="2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临床医学或中医学（含中西医结合）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5E93602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全日制本科及以上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5BAE6812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45周岁及以下</w:t>
            </w:r>
            <w:r>
              <w:rPr>
                <w:rFonts w:hint="eastAsia" w:ascii="宋体" w:hAnsi="宋体" w:eastAsia="宋体" w:cs="宋体"/>
                <w:szCs w:val="24"/>
              </w:rPr>
              <w:t>（1980年4月1日后出生）</w:t>
            </w:r>
            <w:r>
              <w:rPr>
                <w:rFonts w:hint="eastAsia" w:ascii="宋体" w:hAnsi="宋体" w:cs="宋体"/>
              </w:rPr>
              <w:t>，正高职称放宽至48周岁（</w:t>
            </w:r>
            <w:r>
              <w:rPr>
                <w:rFonts w:hint="eastAsia" w:ascii="宋体" w:hAnsi="宋体" w:eastAsia="宋体" w:cs="宋体"/>
                <w:szCs w:val="24"/>
              </w:rPr>
              <w:t>1977年4月1日后出生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3037E9CB">
            <w:pPr>
              <w:spacing w:line="2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1.具有相应专业副主任医师及以上职称；</w:t>
            </w:r>
          </w:p>
          <w:p w14:paraId="7B07942D">
            <w:pPr>
              <w:spacing w:line="2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2.具有二级甲等及以上综合医院从事眼耳鼻喉专业5年及以上工作经验，且具有3年及以上管理经验。</w:t>
            </w:r>
          </w:p>
        </w:tc>
        <w:tc>
          <w:tcPr>
            <w:tcW w:w="1172" w:type="dxa"/>
            <w:vAlign w:val="center"/>
          </w:tcPr>
          <w:p w14:paraId="2B96AD43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面试</w:t>
            </w:r>
          </w:p>
        </w:tc>
      </w:tr>
    </w:tbl>
    <w:p w14:paraId="2D9E20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974F5"/>
    <w:rsid w:val="0AD657BC"/>
    <w:rsid w:val="50D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2026-03-23T08:47:00Z</dcterms:created>
  <dc:creator>FengQ</dc:creator>
  <cp:lastModifiedBy>FengQ</cp:lastModifiedBy>
  <dcterms:modified xsi:type="dcterms:W3CDTF">2026-03-23T08:55:41Z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F0F80586667C404C8BB491210D95FAA9_11</vt:lpwstr>
  </property>
  <property fmtid="{D5CDD505-2E9C-101B-9397-08002B2CF9AE}" pid="4" name="KSOTemplateDocerSaveRecord">
    <vt:lpwstr>eyJoZGlkIjoiMzE0MjFiMzRmZWM3YjBlNTVlYWJlYjhiNmFjZjFkMjIiLCJ1c2VySWQiOiI1NjgyNTcwODAifQ==</vt:lpwstr>
  </property>
</Properties>
</file>