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D81B">
      <w:pPr>
        <w:pStyle w:val="8"/>
        <w:spacing w:before="0" w:beforeAutospacing="0" w:after="0" w:afterAutospacing="0"/>
        <w:rPr>
          <w:rFonts w:hint="default" w:eastAsiaTheme="minorEastAsia"/>
          <w:sz w:val="2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件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</w:t>
      </w:r>
    </w:p>
    <w:tbl>
      <w:tblPr>
        <w:tblStyle w:val="9"/>
        <w:tblW w:w="10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325"/>
        <w:gridCol w:w="1255"/>
        <w:gridCol w:w="735"/>
        <w:gridCol w:w="1080"/>
        <w:gridCol w:w="1155"/>
        <w:gridCol w:w="3788"/>
      </w:tblGrid>
      <w:tr w14:paraId="118D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郑州大学第二附属医院2026年公开招聘高层次人才人数一览表</w:t>
            </w:r>
          </w:p>
        </w:tc>
      </w:tr>
      <w:tr w14:paraId="544A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262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妇产科学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7B90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C73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临床医学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405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CF9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BF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CBD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A5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7037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08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7EF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871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393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59FA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41E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8E8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42F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603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944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F4E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07D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3A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110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7FD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5FA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45F7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CE2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3D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4DC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A5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282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406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877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FDF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5B1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5E0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456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1D3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7C39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707C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545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65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672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7C8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2BD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1CE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3F59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532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2C7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0C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ECA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43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16E1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54CA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996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69B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E22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2DA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181E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59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445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31A1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D9E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0F7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4E75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6A0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668F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1F8A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09DA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49B0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6AC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7779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5B53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  <w:p w14:paraId="440E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  <w:tr w14:paraId="2F2D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  <w:p w14:paraId="41A5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具有三级甲等医院工作经验</w:t>
            </w:r>
          </w:p>
        </w:tc>
      </w:tr>
    </w:tbl>
    <w:p w14:paraId="18759E2F">
      <w:pPr>
        <w:widowControl/>
        <w:jc w:val="left"/>
        <w:rPr>
          <w:b/>
          <w:bCs/>
          <w:sz w:val="28"/>
          <w:szCs w:val="28"/>
          <w:highlight w:val="none"/>
        </w:rPr>
      </w:pP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NmNmZmJkNTM2YmZlZTAzZDdkMjYxYzQxODcxNjMifQ=="/>
  </w:docVars>
  <w:rsids>
    <w:rsidRoot w:val="005C6C2C"/>
    <w:rsid w:val="000360D1"/>
    <w:rsid w:val="000729B3"/>
    <w:rsid w:val="000E4157"/>
    <w:rsid w:val="00167B11"/>
    <w:rsid w:val="001925E4"/>
    <w:rsid w:val="001B53C5"/>
    <w:rsid w:val="001E0C9D"/>
    <w:rsid w:val="001E28BB"/>
    <w:rsid w:val="001F296A"/>
    <w:rsid w:val="00242CA6"/>
    <w:rsid w:val="00285256"/>
    <w:rsid w:val="002D39BD"/>
    <w:rsid w:val="00305EE1"/>
    <w:rsid w:val="0034042E"/>
    <w:rsid w:val="003417C3"/>
    <w:rsid w:val="00341EE7"/>
    <w:rsid w:val="00360541"/>
    <w:rsid w:val="003C6812"/>
    <w:rsid w:val="003D6191"/>
    <w:rsid w:val="00430F5B"/>
    <w:rsid w:val="00447771"/>
    <w:rsid w:val="004609A2"/>
    <w:rsid w:val="004B6F79"/>
    <w:rsid w:val="00526974"/>
    <w:rsid w:val="00564523"/>
    <w:rsid w:val="005B09C9"/>
    <w:rsid w:val="005C6C2C"/>
    <w:rsid w:val="00617CB4"/>
    <w:rsid w:val="0062216E"/>
    <w:rsid w:val="006D2E25"/>
    <w:rsid w:val="007405AD"/>
    <w:rsid w:val="00750204"/>
    <w:rsid w:val="007D2751"/>
    <w:rsid w:val="007E2D83"/>
    <w:rsid w:val="007E5DEB"/>
    <w:rsid w:val="007F3E3A"/>
    <w:rsid w:val="00826438"/>
    <w:rsid w:val="00830C97"/>
    <w:rsid w:val="008375E8"/>
    <w:rsid w:val="008549B6"/>
    <w:rsid w:val="00884DBE"/>
    <w:rsid w:val="00890263"/>
    <w:rsid w:val="00896C15"/>
    <w:rsid w:val="008A1B6A"/>
    <w:rsid w:val="008B5D9B"/>
    <w:rsid w:val="008E4291"/>
    <w:rsid w:val="009352E4"/>
    <w:rsid w:val="00964D5B"/>
    <w:rsid w:val="009725E5"/>
    <w:rsid w:val="00976784"/>
    <w:rsid w:val="0098282A"/>
    <w:rsid w:val="009B38A6"/>
    <w:rsid w:val="00A0119E"/>
    <w:rsid w:val="00A75274"/>
    <w:rsid w:val="00A92B18"/>
    <w:rsid w:val="00A9674E"/>
    <w:rsid w:val="00AC203D"/>
    <w:rsid w:val="00AC7EE0"/>
    <w:rsid w:val="00B01510"/>
    <w:rsid w:val="00B0759E"/>
    <w:rsid w:val="00BA7100"/>
    <w:rsid w:val="00C050A8"/>
    <w:rsid w:val="00C35BB0"/>
    <w:rsid w:val="00C421B0"/>
    <w:rsid w:val="00C7633A"/>
    <w:rsid w:val="00C95F49"/>
    <w:rsid w:val="00CA5465"/>
    <w:rsid w:val="00CC155C"/>
    <w:rsid w:val="00CD4891"/>
    <w:rsid w:val="00CE2163"/>
    <w:rsid w:val="00D62182"/>
    <w:rsid w:val="00D8396B"/>
    <w:rsid w:val="00D911B4"/>
    <w:rsid w:val="00D96EE1"/>
    <w:rsid w:val="00E20C20"/>
    <w:rsid w:val="00E26100"/>
    <w:rsid w:val="00E36301"/>
    <w:rsid w:val="00E529DA"/>
    <w:rsid w:val="00E96D6A"/>
    <w:rsid w:val="00F400A6"/>
    <w:rsid w:val="00F76B2B"/>
    <w:rsid w:val="00F836A3"/>
    <w:rsid w:val="00F90E09"/>
    <w:rsid w:val="00F9222A"/>
    <w:rsid w:val="00FC5688"/>
    <w:rsid w:val="00FE5CAB"/>
    <w:rsid w:val="00FE68DA"/>
    <w:rsid w:val="00FF3D5F"/>
    <w:rsid w:val="057448C8"/>
    <w:rsid w:val="05F72E03"/>
    <w:rsid w:val="068F0F84"/>
    <w:rsid w:val="0A682522"/>
    <w:rsid w:val="1571672E"/>
    <w:rsid w:val="17B23E7F"/>
    <w:rsid w:val="1AA93DBB"/>
    <w:rsid w:val="1FE03A86"/>
    <w:rsid w:val="1FE87F35"/>
    <w:rsid w:val="20591F10"/>
    <w:rsid w:val="227C0E31"/>
    <w:rsid w:val="22E83DA8"/>
    <w:rsid w:val="24905F09"/>
    <w:rsid w:val="26B839B3"/>
    <w:rsid w:val="26EF7DFB"/>
    <w:rsid w:val="272D1E27"/>
    <w:rsid w:val="27E2506B"/>
    <w:rsid w:val="29FF2D51"/>
    <w:rsid w:val="2AC6034B"/>
    <w:rsid w:val="2C9B56D5"/>
    <w:rsid w:val="30992CB9"/>
    <w:rsid w:val="341D2618"/>
    <w:rsid w:val="376712E7"/>
    <w:rsid w:val="3911358A"/>
    <w:rsid w:val="391B4A7F"/>
    <w:rsid w:val="3960166D"/>
    <w:rsid w:val="3B707CFC"/>
    <w:rsid w:val="3D510A70"/>
    <w:rsid w:val="3E704F26"/>
    <w:rsid w:val="4134048C"/>
    <w:rsid w:val="41C04416"/>
    <w:rsid w:val="43593508"/>
    <w:rsid w:val="44AE4021"/>
    <w:rsid w:val="45FE4791"/>
    <w:rsid w:val="472B37DD"/>
    <w:rsid w:val="48837C0E"/>
    <w:rsid w:val="494E2307"/>
    <w:rsid w:val="4ADC043B"/>
    <w:rsid w:val="4B1A4B97"/>
    <w:rsid w:val="4DC67F59"/>
    <w:rsid w:val="524E0A4B"/>
    <w:rsid w:val="552C52DC"/>
    <w:rsid w:val="57DD3E74"/>
    <w:rsid w:val="5E6D6805"/>
    <w:rsid w:val="5EF00CBC"/>
    <w:rsid w:val="61061D24"/>
    <w:rsid w:val="6568379B"/>
    <w:rsid w:val="6B3B04E6"/>
    <w:rsid w:val="6BA52728"/>
    <w:rsid w:val="6E2100CE"/>
    <w:rsid w:val="6FC13A8B"/>
    <w:rsid w:val="75E35FAE"/>
    <w:rsid w:val="7BBC2F7D"/>
    <w:rsid w:val="7E2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eastAsia="宋体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普通(网站) 字符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FE92-4923-429C-B450-71E9138DB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1284</Characters>
  <Lines>16</Lines>
  <Paragraphs>4</Paragraphs>
  <TotalTime>37</TotalTime>
  <ScaleCrop>false</ScaleCrop>
  <LinksUpToDate>false</LinksUpToDate>
  <CharactersWithSpaces>1295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2020-02-13T07:12:00Z</dcterms:created>
  <dc:creator>Administrator</dc:creator>
  <cp:lastModifiedBy>杨淼</cp:lastModifiedBy>
  <cp:lastPrinted>2025-08-04T01:14:00Z</cp:lastPrinted>
  <dcterms:modified xsi:type="dcterms:W3CDTF">2026-03-02T08:59:49Z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EF9996FF052F4FE0B00212A4B6A5383D_13</vt:lpwstr>
  </property>
  <property fmtid="{D5CDD505-2E9C-101B-9397-08002B2CF9AE}" pid="4" name="KSOTemplateDocerSaveRecord">
    <vt:lpwstr>eyJoZGlkIjoiZmM3YmVhODJhZjNmZmYwMjJmMjRiZmQzMzI2YTJlYjIiLCJ1c2VySWQiOiI2NTIwNDgyOTUifQ==</vt:lpwstr>
  </property>
</Properties>
</file>