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88F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bookmarkStart w:id="0" w:name="_GoBack"/>
      <w:bookmarkEnd w:id="0"/>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年第十师</w:t>
      </w:r>
      <w:r>
        <w:rPr>
          <w:rFonts w:hint="eastAsia" w:ascii="Times New Roman" w:hAnsi="Times New Roman" w:eastAsia="方正小标宋简体" w:cs="Times New Roman"/>
          <w:sz w:val="44"/>
          <w:szCs w:val="44"/>
          <w:lang w:eastAsia="zh-CN"/>
        </w:rPr>
        <w:t>北屯市</w:t>
      </w:r>
      <w:r>
        <w:rPr>
          <w:rFonts w:hint="default" w:ascii="Times New Roman" w:hAnsi="Times New Roman" w:eastAsia="方正小标宋简体" w:cs="Times New Roman"/>
          <w:sz w:val="44"/>
          <w:szCs w:val="44"/>
          <w:lang w:eastAsia="zh-CN"/>
        </w:rPr>
        <w:t>面向社会公开</w:t>
      </w:r>
    </w:p>
    <w:p w14:paraId="3FE713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招聘</w:t>
      </w:r>
      <w:r>
        <w:rPr>
          <w:rFonts w:hint="default" w:ascii="Times New Roman" w:hAnsi="Times New Roman" w:eastAsia="方正小标宋简体" w:cs="Times New Roman"/>
          <w:sz w:val="44"/>
          <w:szCs w:val="44"/>
        </w:rPr>
        <w:t>特岗教师</w:t>
      </w:r>
      <w:r>
        <w:rPr>
          <w:rFonts w:hint="default" w:ascii="Times New Roman" w:hAnsi="Times New Roman" w:eastAsia="方正小标宋简体" w:cs="Times New Roman"/>
          <w:sz w:val="44"/>
          <w:szCs w:val="44"/>
          <w:lang w:val="en-US" w:eastAsia="zh-CN"/>
        </w:rPr>
        <w:t>工作细则</w:t>
      </w:r>
    </w:p>
    <w:p w14:paraId="4B763BFC">
      <w:pPr>
        <w:pStyle w:val="2"/>
        <w:rPr>
          <w:rFonts w:hint="default" w:ascii="Times New Roman" w:hAnsi="Times New Roman" w:cs="Times New Roman"/>
          <w:lang w:val="en-US" w:eastAsia="zh-CN"/>
        </w:rPr>
      </w:pPr>
    </w:p>
    <w:p w14:paraId="1BEECDB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lang w:eastAsia="zh-CN"/>
        </w:rPr>
        <w:t>、招聘计划</w:t>
      </w:r>
    </w:p>
    <w:p w14:paraId="0A8C774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第十师北屯市202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年义务</w:t>
      </w:r>
      <w:r>
        <w:rPr>
          <w:rFonts w:hint="eastAsia" w:ascii="Times New Roman" w:hAnsi="Times New Roman" w:eastAsia="仿宋_GB2312" w:cs="Times New Roman"/>
          <w:sz w:val="32"/>
          <w:szCs w:val="32"/>
          <w:lang w:val="en-US" w:eastAsia="zh-CN"/>
        </w:rPr>
        <w:t>教育</w:t>
      </w:r>
      <w:r>
        <w:rPr>
          <w:rFonts w:hint="default" w:ascii="Times New Roman" w:hAnsi="Times New Roman" w:eastAsia="仿宋_GB2312" w:cs="Times New Roman"/>
          <w:sz w:val="32"/>
          <w:szCs w:val="32"/>
          <w:lang w:val="en-US" w:eastAsia="zh-CN"/>
        </w:rPr>
        <w:t>阶段特岗教师计划招聘3</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名，</w:t>
      </w:r>
      <w:r>
        <w:rPr>
          <w:rFonts w:hint="eastAsia" w:ascii="Times New Roman" w:hAnsi="Times New Roman" w:eastAsia="仿宋_GB2312" w:cs="Times New Roman"/>
          <w:sz w:val="32"/>
          <w:szCs w:val="32"/>
          <w:lang w:val="en-US" w:eastAsia="zh-CN"/>
        </w:rPr>
        <w:t>减去面向</w:t>
      </w:r>
      <w:r>
        <w:rPr>
          <w:rFonts w:hint="default" w:ascii="Times New Roman" w:hAnsi="Times New Roman" w:eastAsia="仿宋_GB2312" w:cs="Times New Roman"/>
          <w:sz w:val="32"/>
          <w:szCs w:val="32"/>
          <w:lang w:val="en-US" w:eastAsia="zh-CN"/>
        </w:rPr>
        <w:t>“西部计划”“三支一扶”支教招聘人员及面向师范类高校招聘人员后，空缺岗位面向社会公开招聘，具体计划见后期招聘公告。</w:t>
      </w:r>
    </w:p>
    <w:p w14:paraId="7FC85DD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二、招聘步骤和程序</w:t>
      </w:r>
    </w:p>
    <w:p w14:paraId="55C29B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成立招聘工作组。师市成立由教育局牵头，党委编办、财政、人社等部门为成员的招聘工作组。</w:t>
      </w:r>
    </w:p>
    <w:p w14:paraId="786BA3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（一）根据招聘公告，采取网上报名的方式，应聘者自行下载相应表格打印填报，申报人员需符合应历届本科及以上学历毕业生的招聘条件。</w:t>
      </w:r>
    </w:p>
    <w:p w14:paraId="61E00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年6月底进行资格审查。</w:t>
      </w:r>
    </w:p>
    <w:p w14:paraId="35D6A70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年7月初进行现场笔试，笔试为闭卷考试，满分为100分。主要测试综合能力素质（如政策理论水平、文字综合能力、解决问题能力等）和专业知识能力素质。</w:t>
      </w:r>
      <w:r>
        <w:rPr>
          <w:rFonts w:hint="default" w:ascii="Times New Roman" w:hAnsi="Times New Roman" w:eastAsia="仿宋_GB2312" w:cs="Times New Roman"/>
          <w:sz w:val="32"/>
          <w:szCs w:val="32"/>
          <w:lang w:eastAsia="zh-CN"/>
        </w:rPr>
        <w:t>笔试通过后进入面试，</w:t>
      </w:r>
      <w:r>
        <w:rPr>
          <w:rFonts w:hint="default" w:ascii="Times New Roman" w:hAnsi="Times New Roman" w:eastAsia="仿宋_GB2312" w:cs="Times New Roman"/>
          <w:sz w:val="32"/>
          <w:szCs w:val="32"/>
          <w:lang w:val="en-US" w:eastAsia="zh-CN"/>
        </w:rPr>
        <w:t>面试采取说课、授课与专家提问相结合的方式进行，满分为100分。重点考察语言表达能力、逻辑思维能力、仪表举止、教师基本功、教学实践能力等。考试总成绩=笔试成绩*40%+面试成绩*60%，按“四舍五入”法保留小数点后两位数字。总成绩低于60分者，不得进入下一环节。</w:t>
      </w:r>
    </w:p>
    <w:p w14:paraId="756C8A9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（四）考后一周内对考试合格人员进行考察。应聘者须填报《</w:t>
      </w:r>
      <w:r>
        <w:rPr>
          <w:rFonts w:hint="eastAsia"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lang w:val="en-US" w:eastAsia="zh-CN"/>
        </w:rPr>
        <w:t>新疆生产建设兵团第十师北屯市面向疆内外高校招聘特岗教师拟聘用人员政审表》</w:t>
      </w:r>
      <w:r>
        <w:rPr>
          <w:rFonts w:hint="eastAsia" w:ascii="Times New Roman" w:hAnsi="Times New Roman" w:eastAsia="仿宋_GB2312" w:cs="Times New Roman"/>
          <w:sz w:val="32"/>
          <w:szCs w:val="32"/>
          <w:lang w:val="en-US" w:eastAsia="zh-CN"/>
        </w:rPr>
        <w:t>（见附件7）</w:t>
      </w:r>
      <w:r>
        <w:rPr>
          <w:rFonts w:hint="default" w:ascii="Times New Roman" w:hAnsi="Times New Roman" w:eastAsia="仿宋_GB2312" w:cs="Times New Roman"/>
          <w:sz w:val="32"/>
          <w:szCs w:val="32"/>
          <w:lang w:val="en-US" w:eastAsia="zh-CN"/>
        </w:rPr>
        <w:t xml:space="preserve">。 </w:t>
      </w:r>
    </w:p>
    <w:p w14:paraId="2084AA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67D9C"/>
    <w:rsid w:val="04B67D9C"/>
    <w:rsid w:val="2FBA2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2026-03-16T09:49:00Z</dcterms:created>
  <dc:creator>Administrator</dc:creator>
  <cp:lastModifiedBy>Administrator</cp:lastModifiedBy>
  <dcterms:modified xsi:type="dcterms:W3CDTF">2026-03-16T09:49:34Z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7D4B7FED14DB4566AEDCBCB7990F1CC5_11</vt:lpwstr>
  </property>
</Properties>
</file>