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54AAF">
      <w:pPr>
        <w:spacing w:line="580" w:lineRule="exact"/>
        <w:rPr>
          <w:rFonts w:ascii="方正黑体_GBK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Times New Roman" w:eastAsia="方正黑体_GBK" w:cs="Times New Roman"/>
          <w:sz w:val="32"/>
          <w:szCs w:val="32"/>
        </w:rPr>
        <w:t>附件</w:t>
      </w:r>
    </w:p>
    <w:p w14:paraId="0315F7DB">
      <w:pPr>
        <w:widowControl/>
        <w:spacing w:line="580" w:lineRule="exact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_GBK" w:cs="Times New Roman"/>
          <w:sz w:val="44"/>
          <w:szCs w:val="44"/>
        </w:rPr>
        <w:t>年成都市双流区面向社会公开招聘政府雇员岗位表</w:t>
      </w:r>
    </w:p>
    <w:tbl>
      <w:tblPr>
        <w:tblStyle w:val="7"/>
        <w:tblW w:w="1433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830"/>
        <w:gridCol w:w="1016"/>
        <w:gridCol w:w="1285"/>
        <w:gridCol w:w="2981"/>
        <w:gridCol w:w="563"/>
        <w:gridCol w:w="506"/>
        <w:gridCol w:w="2579"/>
        <w:gridCol w:w="1127"/>
        <w:gridCol w:w="1553"/>
        <w:gridCol w:w="1500"/>
      </w:tblGrid>
      <w:tr w14:paraId="42F44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</w:trPr>
        <w:tc>
          <w:tcPr>
            <w:tcW w:w="394" w:type="dxa"/>
            <w:vMerge w:val="restart"/>
            <w:shd w:val="clear" w:color="auto" w:fill="auto"/>
            <w:vAlign w:val="center"/>
          </w:tcPr>
          <w:p w14:paraId="147361DA"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 w14:paraId="55A69A58">
            <w:pPr>
              <w:widowControl/>
              <w:jc w:val="center"/>
              <w:rPr>
                <w:rFonts w:hint="default" w:ascii="方正黑体_GBK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黑体" w:eastAsia="方正黑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招聘单位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14:paraId="40B3E5EF">
            <w:pPr>
              <w:widowControl/>
              <w:jc w:val="center"/>
              <w:rPr>
                <w:rFonts w:hint="default" w:ascii="方正黑体_GBK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黑体" w:eastAsia="方正黑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14:paraId="121E53F2"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981" w:type="dxa"/>
            <w:vMerge w:val="restart"/>
            <w:shd w:val="clear" w:color="auto" w:fill="auto"/>
            <w:vAlign w:val="center"/>
          </w:tcPr>
          <w:p w14:paraId="271A510B"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</w:tcPr>
          <w:p w14:paraId="2F7BFA58"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4"/>
                <w:szCs w:val="24"/>
              </w:rPr>
              <w:t>雇员</w:t>
            </w:r>
          </w:p>
          <w:p w14:paraId="0F157D29"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506" w:type="dxa"/>
            <w:vMerge w:val="restart"/>
            <w:shd w:val="clear" w:color="auto" w:fill="auto"/>
            <w:vAlign w:val="center"/>
          </w:tcPr>
          <w:p w14:paraId="3FDB52B4">
            <w:pPr>
              <w:widowControl/>
              <w:jc w:val="center"/>
              <w:rPr>
                <w:rFonts w:hint="default" w:ascii="方正黑体_GBK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黑体" w:eastAsia="方正黑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6759" w:type="dxa"/>
            <w:gridSpan w:val="4"/>
            <w:shd w:val="clear" w:color="auto" w:fill="auto"/>
            <w:vAlign w:val="center"/>
          </w:tcPr>
          <w:p w14:paraId="24C07A76"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4"/>
                <w:szCs w:val="24"/>
              </w:rPr>
              <w:t>招聘条件</w:t>
            </w:r>
          </w:p>
        </w:tc>
      </w:tr>
      <w:tr w14:paraId="1A619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tblHeader/>
        </w:trPr>
        <w:tc>
          <w:tcPr>
            <w:tcW w:w="394" w:type="dxa"/>
            <w:vMerge w:val="continue"/>
            <w:vAlign w:val="center"/>
          </w:tcPr>
          <w:p w14:paraId="4C4D8AF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vAlign w:val="center"/>
          </w:tcPr>
          <w:p w14:paraId="0271D3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Merge w:val="continue"/>
            <w:vAlign w:val="center"/>
          </w:tcPr>
          <w:p w14:paraId="05AB7A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vMerge w:val="continue"/>
            <w:vAlign w:val="center"/>
          </w:tcPr>
          <w:p w14:paraId="525EA6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1" w:type="dxa"/>
            <w:vMerge w:val="continue"/>
            <w:vAlign w:val="center"/>
          </w:tcPr>
          <w:p w14:paraId="467B2A8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vMerge w:val="continue"/>
            <w:vAlign w:val="center"/>
          </w:tcPr>
          <w:p w14:paraId="7B3186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6" w:type="dxa"/>
            <w:vMerge w:val="continue"/>
            <w:vAlign w:val="center"/>
          </w:tcPr>
          <w:p w14:paraId="62E8AF5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14:paraId="500197B0"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15C6A94"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1D38F58"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B816D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14:paraId="26FD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4" w:type="dxa"/>
            <w:shd w:val="clear" w:color="auto" w:fill="auto"/>
            <w:noWrap/>
            <w:vAlign w:val="center"/>
          </w:tcPr>
          <w:p w14:paraId="7F90C3E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E209DCD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成都市双流</w:t>
            </w:r>
            <w:r>
              <w:rPr>
                <w:rFonts w:hint="eastAsia" w:ascii="仿宋_GB2312" w:eastAsia="仿宋_GB2312"/>
                <w:sz w:val="20"/>
                <w:szCs w:val="20"/>
              </w:rPr>
              <w:t>区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委社会工作部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3A1D9E92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21301001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5A97D8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社会治理岗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2E04440"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协助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做好“两企三新”联系服务工作</w:t>
            </w: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46406AE4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506" w:type="dxa"/>
            <w:shd w:val="clear" w:color="auto" w:fill="auto"/>
            <w:noWrap/>
            <w:vAlign w:val="center"/>
          </w:tcPr>
          <w:p w14:paraId="3A88407A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3980307F"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default" w:ascii="仿宋_GB2312" w:eastAsia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仿宋_GB2312" w:eastAsia="仿宋_GB2312"/>
                <w:sz w:val="20"/>
                <w:szCs w:val="20"/>
              </w:rPr>
              <w:t>经济学类</w:t>
            </w: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0"/>
                <w:szCs w:val="20"/>
              </w:rPr>
              <w:t>金融学类</w:t>
            </w: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0"/>
                <w:szCs w:val="20"/>
              </w:rPr>
              <w:t>社会学类</w:t>
            </w: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0"/>
                <w:szCs w:val="20"/>
              </w:rPr>
              <w:t>法学类</w:t>
            </w: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0"/>
                <w:szCs w:val="20"/>
              </w:rPr>
              <w:t>中国语言文学类</w:t>
            </w: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0"/>
                <w:szCs w:val="20"/>
              </w:rPr>
              <w:t>公共管理类</w:t>
            </w:r>
          </w:p>
          <w:p w14:paraId="64503238">
            <w:pPr>
              <w:spacing w:line="240" w:lineRule="exact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研究生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：应用经济学一级学科、 社会学一级学科、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社会工作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一级学科、法学一级学科、中国语言文学一级学科、公共管理一级学科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839AE97">
            <w:pPr>
              <w:spacing w:line="240" w:lineRule="exact"/>
              <w:rPr>
                <w:rFonts w:hint="default" w:ascii="仿宋_GB2312" w:eastAsia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  <w:t>大学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本科及以上学历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  <w:t>并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取得学历相应学位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A366665">
            <w:pPr>
              <w:spacing w:line="240" w:lineRule="exact"/>
              <w:rPr>
                <w:rFonts w:hint="default" w:ascii="仿宋_GB2312" w:eastAsia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1990年3月18日及以后，其中硕士、博士研究生放宽到1985年3月18日及以后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59DBB8D">
            <w:pPr>
              <w:spacing w:line="240" w:lineRule="exact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</w:p>
        </w:tc>
      </w:tr>
      <w:tr w14:paraId="55EB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94" w:type="dxa"/>
            <w:vMerge w:val="restart"/>
            <w:shd w:val="clear" w:color="auto" w:fill="auto"/>
            <w:noWrap/>
            <w:vAlign w:val="center"/>
          </w:tcPr>
          <w:p w14:paraId="1C3850AB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 w14:paraId="65039230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成都市双流</w:t>
            </w:r>
            <w:r>
              <w:rPr>
                <w:rFonts w:hint="eastAsia" w:ascii="仿宋_GB2312" w:eastAsia="仿宋_GB2312"/>
                <w:sz w:val="20"/>
                <w:szCs w:val="20"/>
              </w:rPr>
              <w:t>区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民政局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0C6FA397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21301002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B13DBA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安全运维岗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66518AB">
            <w:pPr>
              <w:spacing w:line="240" w:lineRule="exact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协助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民政领域消防、用电用气、特种设备等安全巡防与指导。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0FCAF5C5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506" w:type="dxa"/>
            <w:shd w:val="clear" w:color="auto" w:fill="auto"/>
            <w:noWrap/>
            <w:vAlign w:val="center"/>
          </w:tcPr>
          <w:p w14:paraId="38634649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82AB57C"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本科：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安全科学与工程类</w:t>
            </w:r>
          </w:p>
          <w:p w14:paraId="2B17CCE0">
            <w:pPr>
              <w:spacing w:line="240" w:lineRule="exact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研究生：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安全科学与工程一级学科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471C014">
            <w:pPr>
              <w:widowControl/>
              <w:jc w:val="center"/>
              <w:rPr>
                <w:rFonts w:hint="default" w:ascii="仿宋_GB2312" w:eastAsia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  <w:t>大学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本科及以上学历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  <w:t>并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取得学历相应学位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8F3D896">
            <w:pPr>
              <w:spacing w:line="240" w:lineRule="exact"/>
              <w:rPr>
                <w:rFonts w:hint="default" w:ascii="仿宋_GB2312" w:eastAsia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1990年3月18日及以后，其中硕士、博士研究生放宽到1985年3月18日及以后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27DC73F">
            <w:pPr>
              <w:spacing w:line="240" w:lineRule="exact"/>
              <w:jc w:val="left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</w:p>
        </w:tc>
      </w:tr>
      <w:tr w14:paraId="7E1E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394" w:type="dxa"/>
            <w:vMerge w:val="continue"/>
            <w:shd w:val="clear" w:color="auto" w:fill="auto"/>
            <w:noWrap/>
            <w:vAlign w:val="center"/>
          </w:tcPr>
          <w:p w14:paraId="529A70B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 w14:paraId="24518B9E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77028B4E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21301003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831C6F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综合保障岗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6224088">
            <w:pPr>
              <w:spacing w:line="240" w:lineRule="exact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协助做好民政领域信息化建设、政策研究、综合保障等工作</w:t>
            </w:r>
            <w:r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26392FA9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506" w:type="dxa"/>
            <w:shd w:val="clear" w:color="auto" w:fill="auto"/>
            <w:noWrap/>
            <w:vAlign w:val="center"/>
          </w:tcPr>
          <w:p w14:paraId="31E200DB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3B545769"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本科：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公共管理类、法学类、社会学类</w:t>
            </w:r>
          </w:p>
          <w:p w14:paraId="185F3BCF">
            <w:pPr>
              <w:spacing w:line="240" w:lineRule="exact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研究生：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公共管理一级学科、法学一级学科、法律一级学科、社会学一级学科、社会工作一级学科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2BE8FBC">
            <w:pPr>
              <w:widowControl/>
              <w:jc w:val="center"/>
              <w:rPr>
                <w:rFonts w:hint="default" w:ascii="仿宋_GB2312" w:eastAsia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  <w:t>大学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本科及以上学历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  <w:t>并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取得学历相应学位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E91836D">
            <w:pPr>
              <w:spacing w:line="240" w:lineRule="exact"/>
              <w:rPr>
                <w:rFonts w:hint="default" w:ascii="仿宋_GB2312" w:eastAsia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1990年3月18日及以后，其中硕士、博士研究生放宽到1985年3月18日及以后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863A89F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</w:p>
        </w:tc>
      </w:tr>
      <w:tr w14:paraId="23C02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394" w:type="dxa"/>
            <w:shd w:val="clear" w:color="auto" w:fill="auto"/>
            <w:noWrap/>
            <w:vAlign w:val="center"/>
          </w:tcPr>
          <w:p w14:paraId="68D0895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21C5B9B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成都市双流区应急管理局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5899F429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21301004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A6F495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</w:p>
          <w:p w14:paraId="47DF6F08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安全应急岗</w:t>
            </w:r>
          </w:p>
          <w:p w14:paraId="43415B71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46A736BA"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参与消防监督、火灾预防等工作，协助</w:t>
            </w:r>
            <w:r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  <w:t>危险化学品和烟花爆竹安全生产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  <w:t>管理工作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。</w:t>
            </w:r>
            <w:r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02832BCD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506" w:type="dxa"/>
            <w:shd w:val="clear" w:color="auto" w:fill="auto"/>
            <w:noWrap/>
            <w:vAlign w:val="center"/>
          </w:tcPr>
          <w:p w14:paraId="63D46AB1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3A4F9357"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本科：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化学工程与工艺专业、</w:t>
            </w:r>
            <w:r>
              <w:rPr>
                <w:rFonts w:hint="eastAsia" w:ascii="仿宋_GB2312" w:eastAsia="仿宋_GB2312"/>
                <w:sz w:val="20"/>
                <w:szCs w:val="20"/>
              </w:rPr>
              <w:t>安全工程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消防工程专业</w:t>
            </w:r>
          </w:p>
          <w:p w14:paraId="401830B8">
            <w:pPr>
              <w:spacing w:line="240" w:lineRule="exact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研究生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：化学工程与技术一级学科、安全科学与工程一级学科、消防工程专业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E1E6040">
            <w:pPr>
              <w:spacing w:line="240" w:lineRule="exact"/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  <w:t>大学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本科及以上学历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  <w:t>并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取得学历相应学位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C2DFD17">
            <w:pPr>
              <w:spacing w:line="240" w:lineRule="exact"/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1990年3月18日及以后，其中硕士、博士研究生放宽到1985年3月18日及以后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820F4D9"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</w:p>
        </w:tc>
      </w:tr>
      <w:tr w14:paraId="16BE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394" w:type="dxa"/>
            <w:vMerge w:val="restart"/>
            <w:shd w:val="clear" w:color="auto" w:fill="auto"/>
            <w:noWrap/>
            <w:vAlign w:val="center"/>
          </w:tcPr>
          <w:p w14:paraId="441986A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 w14:paraId="124239AE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成都市双流</w:t>
            </w:r>
            <w:r>
              <w:rPr>
                <w:rFonts w:hint="eastAsia" w:ascii="仿宋_GB2312" w:eastAsia="仿宋_GB2312"/>
                <w:sz w:val="20"/>
                <w:szCs w:val="20"/>
              </w:rPr>
              <w:t>区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人力资源和社会保障局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21D81072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21301005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296061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人力资源分析与管理岗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8D351EF"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协助开展人力资源分析、高层次人才服务、企业人才招聘、两业融合等工作。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1CE0BFFA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506" w:type="dxa"/>
            <w:shd w:val="clear" w:color="auto" w:fill="auto"/>
            <w:noWrap/>
            <w:vAlign w:val="center"/>
          </w:tcPr>
          <w:p w14:paraId="3010BE2D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14:paraId="09753225">
            <w:pPr>
              <w:spacing w:line="240" w:lineRule="exact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本科：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计算机科学与技术专业、数据科学与大数据技术专业、软件工程专业</w:t>
            </w:r>
          </w:p>
          <w:p w14:paraId="32D241FF">
            <w:pPr>
              <w:spacing w:line="240" w:lineRule="exact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研究生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：计算机科学与技术一级学科、数据科学一级学科、软件工程一级学科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3CFB7D9">
            <w:pPr>
              <w:spacing w:line="240" w:lineRule="exact"/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  <w:t>大学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本科及以上学历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  <w:t>并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取得学历相应学位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012D94D">
            <w:pPr>
              <w:spacing w:line="240" w:lineRule="exact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1990年3月18日及以后，其中硕士、博士研究生放宽到1985年3月18日及以后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6F8A665">
            <w:pPr>
              <w:spacing w:line="240" w:lineRule="exact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</w:p>
        </w:tc>
      </w:tr>
      <w:tr w14:paraId="0A616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394" w:type="dxa"/>
            <w:vMerge w:val="continue"/>
            <w:vAlign w:val="center"/>
          </w:tcPr>
          <w:p w14:paraId="41BCBF4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vMerge w:val="continue"/>
            <w:vAlign w:val="center"/>
          </w:tcPr>
          <w:p w14:paraId="776ED093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3A872282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21301006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D26363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劳动关系</w:t>
            </w:r>
          </w:p>
          <w:p w14:paraId="5CE19894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调解仲裁岗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041C9FC">
            <w:pPr>
              <w:spacing w:line="240" w:lineRule="exact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依法审理劳动人事争议案件，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参与</w:t>
            </w:r>
            <w:r>
              <w:rPr>
                <w:rFonts w:hint="eastAsia" w:ascii="仿宋_GB2312" w:eastAsia="仿宋_GB2312"/>
                <w:sz w:val="20"/>
                <w:szCs w:val="20"/>
              </w:rPr>
              <w:t>庭审、组织调解、制作裁决文书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等工作。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3C2127A1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506" w:type="dxa"/>
            <w:shd w:val="clear" w:color="auto" w:fill="auto"/>
            <w:noWrap/>
            <w:vAlign w:val="center"/>
          </w:tcPr>
          <w:p w14:paraId="02F3150E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14:paraId="7DAF6832"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仿宋_GB2312" w:eastAsia="仿宋_GB2312"/>
                <w:sz w:val="20"/>
                <w:szCs w:val="20"/>
              </w:rPr>
              <w:t>法学类</w:t>
            </w:r>
          </w:p>
          <w:p w14:paraId="19BA2880">
            <w:pPr>
              <w:spacing w:line="240" w:lineRule="exact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研究生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：法学一级学科、法律一级学科</w:t>
            </w:r>
          </w:p>
          <w:p w14:paraId="1B0971FE"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0"/>
                <w:szCs w:val="20"/>
              </w:rPr>
              <w:t>已通过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劳动</w:t>
            </w:r>
            <w:r>
              <w:rPr>
                <w:rFonts w:hint="eastAsia" w:ascii="仿宋_GB2312" w:eastAsia="仿宋_GB2312"/>
                <w:sz w:val="20"/>
                <w:szCs w:val="20"/>
              </w:rPr>
              <w:t>仲裁员培训并取得仲裁员资格证的，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可不限专业</w:t>
            </w: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）</w:t>
            </w:r>
          </w:p>
          <w:p w14:paraId="4410971C">
            <w:pPr>
              <w:spacing w:line="240" w:lineRule="exact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5CE36C2"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  <w:t>大学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本科及以上学历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  <w:t>并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取得学历相应学位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776901A"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1990年3月18日及以后，其中硕士、博士研究生放宽到1985年3月18日及以后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4E7A6B2"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符合下列条件之一：（一）曾任审判员的；（二）从事法律研究、教学工作并具有中级以上职称的；（三）具有法律知识、从事人力资源管理或者工会等专业工作满五年的；（四）律师执业满三年的。</w:t>
            </w:r>
          </w:p>
        </w:tc>
      </w:tr>
      <w:tr w14:paraId="6AB1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394" w:type="dxa"/>
            <w:vMerge w:val="restart"/>
            <w:vAlign w:val="center"/>
          </w:tcPr>
          <w:p w14:paraId="245745D3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 w14:paraId="7A6B1228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成都市双流区民营经济发展促进中心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06FC36E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21301007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0DF0F2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企业服务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岗A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27B449EF"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协助梳理涉企清单、督办企业诉求、监测经济运行态势，帮助企业链接市场资源。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563FCD1D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506" w:type="dxa"/>
            <w:shd w:val="clear" w:color="auto" w:fill="auto"/>
            <w:noWrap/>
            <w:vAlign w:val="center"/>
          </w:tcPr>
          <w:p w14:paraId="0843710B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14:paraId="6E50410A">
            <w:pPr>
              <w:spacing w:line="240" w:lineRule="exact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：经济学类、金融学类、经济与贸易类、新闻传播学类、中国语言文学类、法学专业、知识产权专业</w:t>
            </w:r>
          </w:p>
          <w:p w14:paraId="59A68BC9">
            <w:pPr>
              <w:spacing w:line="240" w:lineRule="exact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研究生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：理论经济学一级学科、应用经济学一级学科、新闻传播学一级学科、中国语言文学一级学科、法学一级学科、法律一级学科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5FD80DE"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  <w:t>大学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本科及以上学历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  <w:t>并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取得学历相应学位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72B66D0"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1990年3月18日及以后，其中硕士、博士研究生放宽到1985年3月18日及以后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7B8DFF3"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</w:p>
        </w:tc>
      </w:tr>
      <w:tr w14:paraId="72411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394" w:type="dxa"/>
            <w:vMerge w:val="continue"/>
            <w:vAlign w:val="center"/>
          </w:tcPr>
          <w:p w14:paraId="0BDCFFFA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 w14:paraId="55BAE9DB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22E21E48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21301008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708D1F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企业服务岗B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F3936B6"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协助梳理涉企清单、督办企业诉求、监测经济运行态势，帮助企业链接市场资源。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1BCF1265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506" w:type="dxa"/>
            <w:shd w:val="clear" w:color="auto" w:fill="auto"/>
            <w:noWrap/>
            <w:vAlign w:val="center"/>
          </w:tcPr>
          <w:p w14:paraId="5D95EA4E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14:paraId="01553E91">
            <w:pPr>
              <w:spacing w:line="240" w:lineRule="exact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：电子信息类、计算机类、航空航天类、建筑学类</w:t>
            </w:r>
          </w:p>
          <w:p w14:paraId="649A3C76"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研究生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：电子科学与技术一级学科、信息与通信工程一级学科、计算机科学与技术一级学科、航空宇航科学与技术一级学科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  <w:t>、建筑（学）一级学科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37CD592"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大学本科及以上学历，取得学历相应学位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96B9E4D"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1990年3月18日及以后，其中硕士、博士研究生放宽到1985年3月18日及以后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D9566BB"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</w:p>
        </w:tc>
      </w:tr>
      <w:tr w14:paraId="3835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394" w:type="dxa"/>
            <w:vAlign w:val="center"/>
          </w:tcPr>
          <w:p w14:paraId="06C90F2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5EF2206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成都市双流</w:t>
            </w:r>
            <w:r>
              <w:rPr>
                <w:rFonts w:hint="default" w:ascii="仿宋_GB2312" w:eastAsia="仿宋_GB2312"/>
                <w:sz w:val="20"/>
                <w:szCs w:val="20"/>
              </w:rPr>
              <w:t>区</w:t>
            </w:r>
            <w:r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  <w:t>财政</w:t>
            </w:r>
            <w:r>
              <w:rPr>
                <w:rFonts w:hint="default" w:ascii="仿宋_GB2312" w:eastAsia="仿宋_GB2312"/>
                <w:sz w:val="20"/>
                <w:szCs w:val="20"/>
              </w:rPr>
              <w:t>局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45C0EF0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</w:p>
          <w:p w14:paraId="07DDDE51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213010</w:t>
            </w:r>
            <w:r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9</w:t>
            </w:r>
          </w:p>
          <w:p w14:paraId="183F0DF3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4EC9870F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eastAsia="仿宋_GB2312"/>
                <w:sz w:val="20"/>
                <w:szCs w:val="20"/>
                <w:lang w:eastAsia="zh-CN"/>
              </w:rPr>
              <w:t>国企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金融</w:t>
            </w:r>
          </w:p>
          <w:p w14:paraId="0042633A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服务</w:t>
            </w:r>
            <w:r>
              <w:rPr>
                <w:rFonts w:hint="default" w:ascii="仿宋_GB2312" w:eastAsia="仿宋_GB2312"/>
                <w:sz w:val="20"/>
                <w:szCs w:val="20"/>
                <w:lang w:eastAsia="zh-CN"/>
              </w:rPr>
              <w:t>岗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E63ED43">
            <w:pPr>
              <w:numPr>
                <w:ilvl w:val="0"/>
                <w:numId w:val="0"/>
              </w:numPr>
              <w:spacing w:line="240" w:lineRule="exact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eastAsia="仿宋_GB2312"/>
                <w:sz w:val="20"/>
                <w:szCs w:val="20"/>
                <w:lang w:eastAsia="zh-CN"/>
              </w:rPr>
              <w:t>协助做好国资国企改革发展中的综合研究、政策分析及数据统计等工作。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7E3FB97C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eastAsia="仿宋_GB2312"/>
                <w:sz w:val="20"/>
                <w:szCs w:val="20"/>
                <w:lang w:eastAsia="zh-CN"/>
              </w:rPr>
              <w:t>初级</w:t>
            </w:r>
          </w:p>
        </w:tc>
        <w:tc>
          <w:tcPr>
            <w:tcW w:w="506" w:type="dxa"/>
            <w:shd w:val="clear" w:color="auto" w:fill="auto"/>
            <w:noWrap/>
            <w:vAlign w:val="center"/>
          </w:tcPr>
          <w:p w14:paraId="6E2B9955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14:paraId="019DB78F">
            <w:pPr>
              <w:spacing w:line="240" w:lineRule="exact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eastAsia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default" w:ascii="仿宋_GB2312" w:eastAsia="仿宋_GB2312"/>
                <w:sz w:val="20"/>
                <w:szCs w:val="20"/>
                <w:lang w:eastAsia="zh-CN"/>
              </w:rPr>
              <w:t>：经济学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default" w:ascii="仿宋_GB2312" w:eastAsia="仿宋_GB2312"/>
                <w:sz w:val="20"/>
                <w:szCs w:val="20"/>
                <w:lang w:eastAsia="zh-CN"/>
              </w:rPr>
              <w:t>、金融学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default" w:ascii="仿宋_GB2312" w:eastAsia="仿宋_GB2312"/>
                <w:sz w:val="20"/>
                <w:szCs w:val="20"/>
                <w:lang w:eastAsia="zh-CN"/>
              </w:rPr>
              <w:t>、资产评估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专业、审计学专业、会计学专业</w:t>
            </w:r>
            <w:r>
              <w:rPr>
                <w:rFonts w:hint="default" w:ascii="仿宋_GB2312" w:eastAsia="仿宋_GB2312"/>
                <w:sz w:val="20"/>
                <w:szCs w:val="20"/>
                <w:lang w:eastAsia="zh-CN"/>
              </w:rPr>
              <w:t>、财务管理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专业</w:t>
            </w:r>
          </w:p>
          <w:p w14:paraId="05218566">
            <w:pPr>
              <w:spacing w:line="240" w:lineRule="exact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eastAsia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研究生</w:t>
            </w:r>
            <w:r>
              <w:rPr>
                <w:rFonts w:hint="default" w:ascii="仿宋_GB2312" w:eastAsia="仿宋_GB2312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应用经济学一级学科</w:t>
            </w:r>
            <w:r>
              <w:rPr>
                <w:rFonts w:hint="default" w:ascii="仿宋_GB2312" w:eastAsia="仿宋_GB231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金融一级学科、</w:t>
            </w:r>
            <w:r>
              <w:rPr>
                <w:rFonts w:hint="default" w:ascii="仿宋_GB2312" w:eastAsia="仿宋_GB2312"/>
                <w:sz w:val="20"/>
                <w:szCs w:val="20"/>
                <w:lang w:eastAsia="zh-CN"/>
              </w:rPr>
              <w:t>资产评估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一级学科、审计一级学科、会计一级学科、审计学专业、会计学专业财务学专业、财务管理专业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D9C5915">
            <w:pPr>
              <w:spacing w:line="240" w:lineRule="exact"/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  <w:t>大学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本科及以上学历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  <w:t>并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取得学历相应学位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48DDD88"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1990年3月18日及以后，其中硕士、博士研究生放宽到1985年3月18日及以后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DF9ECFA"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</w:p>
        </w:tc>
      </w:tr>
    </w:tbl>
    <w:p w14:paraId="5F1687F3">
      <w:pPr>
        <w:widowControl/>
        <w:spacing w:line="580" w:lineRule="exact"/>
        <w:textAlignment w:val="baseline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sectPr>
      <w:footerReference r:id="rId3" w:type="default"/>
      <w:pgSz w:w="16838" w:h="11906" w:orient="landscape"/>
      <w:pgMar w:top="1418" w:right="2240" w:bottom="1418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762379"/>
    </w:sdtPr>
    <w:sdtContent>
      <w:p w14:paraId="14060F3C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2E397BA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7EE"/>
    <w:rsid w:val="0000423B"/>
    <w:rsid w:val="0000685B"/>
    <w:rsid w:val="000173EF"/>
    <w:rsid w:val="000207B1"/>
    <w:rsid w:val="0003316F"/>
    <w:rsid w:val="000401B9"/>
    <w:rsid w:val="00040DFC"/>
    <w:rsid w:val="00041992"/>
    <w:rsid w:val="000432DB"/>
    <w:rsid w:val="0004438F"/>
    <w:rsid w:val="00050CF7"/>
    <w:rsid w:val="000546C1"/>
    <w:rsid w:val="000711ED"/>
    <w:rsid w:val="0007553D"/>
    <w:rsid w:val="00075FB2"/>
    <w:rsid w:val="00080087"/>
    <w:rsid w:val="00081521"/>
    <w:rsid w:val="000840ED"/>
    <w:rsid w:val="000A0AC5"/>
    <w:rsid w:val="000A6670"/>
    <w:rsid w:val="000B7C2A"/>
    <w:rsid w:val="000C4949"/>
    <w:rsid w:val="000D12E2"/>
    <w:rsid w:val="000D4CB2"/>
    <w:rsid w:val="000E24BF"/>
    <w:rsid w:val="000F18C0"/>
    <w:rsid w:val="000F6E94"/>
    <w:rsid w:val="00124EC2"/>
    <w:rsid w:val="001407F7"/>
    <w:rsid w:val="001521DA"/>
    <w:rsid w:val="00154863"/>
    <w:rsid w:val="00156548"/>
    <w:rsid w:val="00165281"/>
    <w:rsid w:val="00167260"/>
    <w:rsid w:val="00167B3F"/>
    <w:rsid w:val="00175D1A"/>
    <w:rsid w:val="00183887"/>
    <w:rsid w:val="0019488E"/>
    <w:rsid w:val="001964AF"/>
    <w:rsid w:val="001A26F3"/>
    <w:rsid w:val="001B19BC"/>
    <w:rsid w:val="001B3349"/>
    <w:rsid w:val="001C4375"/>
    <w:rsid w:val="001C64E9"/>
    <w:rsid w:val="001D220C"/>
    <w:rsid w:val="001D2DD7"/>
    <w:rsid w:val="001E221B"/>
    <w:rsid w:val="001F65F1"/>
    <w:rsid w:val="00207048"/>
    <w:rsid w:val="00212AF6"/>
    <w:rsid w:val="0022148F"/>
    <w:rsid w:val="00221716"/>
    <w:rsid w:val="00221FD2"/>
    <w:rsid w:val="002244F7"/>
    <w:rsid w:val="002277C9"/>
    <w:rsid w:val="00233F90"/>
    <w:rsid w:val="002376DA"/>
    <w:rsid w:val="00244A73"/>
    <w:rsid w:val="002478C5"/>
    <w:rsid w:val="0025181E"/>
    <w:rsid w:val="0025491C"/>
    <w:rsid w:val="00254A47"/>
    <w:rsid w:val="002569F6"/>
    <w:rsid w:val="002804FF"/>
    <w:rsid w:val="00290A41"/>
    <w:rsid w:val="00290C99"/>
    <w:rsid w:val="00297107"/>
    <w:rsid w:val="002A0A5E"/>
    <w:rsid w:val="002B4A06"/>
    <w:rsid w:val="002D231F"/>
    <w:rsid w:val="002D3852"/>
    <w:rsid w:val="002D5A27"/>
    <w:rsid w:val="002D6E4E"/>
    <w:rsid w:val="002E64CE"/>
    <w:rsid w:val="002F0D0D"/>
    <w:rsid w:val="002F5F22"/>
    <w:rsid w:val="002F7A21"/>
    <w:rsid w:val="00300663"/>
    <w:rsid w:val="003020FE"/>
    <w:rsid w:val="003100AE"/>
    <w:rsid w:val="00313A80"/>
    <w:rsid w:val="00323F85"/>
    <w:rsid w:val="003568C1"/>
    <w:rsid w:val="00363619"/>
    <w:rsid w:val="00370A7B"/>
    <w:rsid w:val="00376AC1"/>
    <w:rsid w:val="00377F86"/>
    <w:rsid w:val="0039110F"/>
    <w:rsid w:val="00394704"/>
    <w:rsid w:val="00396847"/>
    <w:rsid w:val="003A1993"/>
    <w:rsid w:val="003A1CBB"/>
    <w:rsid w:val="003A344A"/>
    <w:rsid w:val="003C0C8A"/>
    <w:rsid w:val="003C7FE3"/>
    <w:rsid w:val="003E2E1E"/>
    <w:rsid w:val="003E4CF9"/>
    <w:rsid w:val="003F2036"/>
    <w:rsid w:val="003F3CCB"/>
    <w:rsid w:val="00401E00"/>
    <w:rsid w:val="004128A1"/>
    <w:rsid w:val="004146AE"/>
    <w:rsid w:val="00420B9C"/>
    <w:rsid w:val="00423975"/>
    <w:rsid w:val="004251F3"/>
    <w:rsid w:val="0043049E"/>
    <w:rsid w:val="00431AB6"/>
    <w:rsid w:val="00453A2D"/>
    <w:rsid w:val="004546ED"/>
    <w:rsid w:val="0046098C"/>
    <w:rsid w:val="0046190F"/>
    <w:rsid w:val="0046357A"/>
    <w:rsid w:val="00485B61"/>
    <w:rsid w:val="0048625C"/>
    <w:rsid w:val="00490358"/>
    <w:rsid w:val="00494BA1"/>
    <w:rsid w:val="00494CAA"/>
    <w:rsid w:val="004A1318"/>
    <w:rsid w:val="004B0D57"/>
    <w:rsid w:val="004B3338"/>
    <w:rsid w:val="004D1F4C"/>
    <w:rsid w:val="004E49EE"/>
    <w:rsid w:val="00504894"/>
    <w:rsid w:val="005075EE"/>
    <w:rsid w:val="00523EC5"/>
    <w:rsid w:val="00523F7D"/>
    <w:rsid w:val="005303A1"/>
    <w:rsid w:val="00535F3E"/>
    <w:rsid w:val="0054104C"/>
    <w:rsid w:val="00545217"/>
    <w:rsid w:val="00551601"/>
    <w:rsid w:val="00557EB2"/>
    <w:rsid w:val="00560DBC"/>
    <w:rsid w:val="00567055"/>
    <w:rsid w:val="005676ED"/>
    <w:rsid w:val="0057129C"/>
    <w:rsid w:val="00576703"/>
    <w:rsid w:val="005946C3"/>
    <w:rsid w:val="005A4186"/>
    <w:rsid w:val="005A4D64"/>
    <w:rsid w:val="005A72CB"/>
    <w:rsid w:val="005B05C0"/>
    <w:rsid w:val="005B4C4B"/>
    <w:rsid w:val="005C2522"/>
    <w:rsid w:val="005C7896"/>
    <w:rsid w:val="005D4D62"/>
    <w:rsid w:val="005D6F78"/>
    <w:rsid w:val="005E1C5B"/>
    <w:rsid w:val="005E5B22"/>
    <w:rsid w:val="005E6976"/>
    <w:rsid w:val="005F1926"/>
    <w:rsid w:val="005F1F4F"/>
    <w:rsid w:val="006057B5"/>
    <w:rsid w:val="006059AC"/>
    <w:rsid w:val="006229DD"/>
    <w:rsid w:val="00625BC1"/>
    <w:rsid w:val="00625CAE"/>
    <w:rsid w:val="00634608"/>
    <w:rsid w:val="00636DED"/>
    <w:rsid w:val="00641FD9"/>
    <w:rsid w:val="00645245"/>
    <w:rsid w:val="00663E1A"/>
    <w:rsid w:val="006648B0"/>
    <w:rsid w:val="00666C3F"/>
    <w:rsid w:val="006715F2"/>
    <w:rsid w:val="00682C22"/>
    <w:rsid w:val="00682E8E"/>
    <w:rsid w:val="0068486E"/>
    <w:rsid w:val="00685D32"/>
    <w:rsid w:val="0068609E"/>
    <w:rsid w:val="00693416"/>
    <w:rsid w:val="006A257C"/>
    <w:rsid w:val="006A3675"/>
    <w:rsid w:val="006A7C73"/>
    <w:rsid w:val="006C64B1"/>
    <w:rsid w:val="006C66E6"/>
    <w:rsid w:val="006D63E6"/>
    <w:rsid w:val="006E7129"/>
    <w:rsid w:val="006F212E"/>
    <w:rsid w:val="006F6B9F"/>
    <w:rsid w:val="00705745"/>
    <w:rsid w:val="00716B44"/>
    <w:rsid w:val="0071721D"/>
    <w:rsid w:val="0072138D"/>
    <w:rsid w:val="00722473"/>
    <w:rsid w:val="00722E24"/>
    <w:rsid w:val="00730403"/>
    <w:rsid w:val="0073236F"/>
    <w:rsid w:val="00734503"/>
    <w:rsid w:val="00734916"/>
    <w:rsid w:val="007365F7"/>
    <w:rsid w:val="0075174A"/>
    <w:rsid w:val="00771578"/>
    <w:rsid w:val="007761DD"/>
    <w:rsid w:val="0077677D"/>
    <w:rsid w:val="00783CE1"/>
    <w:rsid w:val="00784CF2"/>
    <w:rsid w:val="00790891"/>
    <w:rsid w:val="007A17E5"/>
    <w:rsid w:val="007A55F6"/>
    <w:rsid w:val="007C276B"/>
    <w:rsid w:val="007C5DBC"/>
    <w:rsid w:val="007D2DD8"/>
    <w:rsid w:val="007E0AB2"/>
    <w:rsid w:val="007E34CD"/>
    <w:rsid w:val="007E5315"/>
    <w:rsid w:val="008067FB"/>
    <w:rsid w:val="0080682C"/>
    <w:rsid w:val="0081024D"/>
    <w:rsid w:val="008150EA"/>
    <w:rsid w:val="00825125"/>
    <w:rsid w:val="00825C18"/>
    <w:rsid w:val="0083736C"/>
    <w:rsid w:val="00840DBF"/>
    <w:rsid w:val="00850BDC"/>
    <w:rsid w:val="00860F66"/>
    <w:rsid w:val="00866A33"/>
    <w:rsid w:val="00867EC9"/>
    <w:rsid w:val="0087522D"/>
    <w:rsid w:val="0088306A"/>
    <w:rsid w:val="008831E4"/>
    <w:rsid w:val="00887F78"/>
    <w:rsid w:val="008948CA"/>
    <w:rsid w:val="00896EFE"/>
    <w:rsid w:val="008A5772"/>
    <w:rsid w:val="008B02A4"/>
    <w:rsid w:val="008B341B"/>
    <w:rsid w:val="008B44D4"/>
    <w:rsid w:val="008B4F58"/>
    <w:rsid w:val="008D06DE"/>
    <w:rsid w:val="008D0C6E"/>
    <w:rsid w:val="008D2470"/>
    <w:rsid w:val="008E33D5"/>
    <w:rsid w:val="008F7F4A"/>
    <w:rsid w:val="009042BF"/>
    <w:rsid w:val="00905595"/>
    <w:rsid w:val="00910FB6"/>
    <w:rsid w:val="00910FCC"/>
    <w:rsid w:val="00932A27"/>
    <w:rsid w:val="009410EE"/>
    <w:rsid w:val="009458A2"/>
    <w:rsid w:val="00951ADA"/>
    <w:rsid w:val="00971C6A"/>
    <w:rsid w:val="00974ECB"/>
    <w:rsid w:val="00982377"/>
    <w:rsid w:val="00982872"/>
    <w:rsid w:val="009868EB"/>
    <w:rsid w:val="009A2306"/>
    <w:rsid w:val="009A2816"/>
    <w:rsid w:val="009A37ED"/>
    <w:rsid w:val="009B126E"/>
    <w:rsid w:val="009B50D2"/>
    <w:rsid w:val="009C114A"/>
    <w:rsid w:val="009C7BD0"/>
    <w:rsid w:val="009D46AA"/>
    <w:rsid w:val="009D5290"/>
    <w:rsid w:val="00A03F66"/>
    <w:rsid w:val="00A22617"/>
    <w:rsid w:val="00A22711"/>
    <w:rsid w:val="00A35896"/>
    <w:rsid w:val="00A40DDC"/>
    <w:rsid w:val="00A40F6B"/>
    <w:rsid w:val="00A446DD"/>
    <w:rsid w:val="00A555BF"/>
    <w:rsid w:val="00A62DD0"/>
    <w:rsid w:val="00A6595F"/>
    <w:rsid w:val="00A72D41"/>
    <w:rsid w:val="00A74789"/>
    <w:rsid w:val="00A75083"/>
    <w:rsid w:val="00A86681"/>
    <w:rsid w:val="00A87441"/>
    <w:rsid w:val="00A87CBE"/>
    <w:rsid w:val="00A95366"/>
    <w:rsid w:val="00AA22BA"/>
    <w:rsid w:val="00AA3505"/>
    <w:rsid w:val="00AB1ADE"/>
    <w:rsid w:val="00AB7CDA"/>
    <w:rsid w:val="00AD2764"/>
    <w:rsid w:val="00AD4480"/>
    <w:rsid w:val="00AE01C5"/>
    <w:rsid w:val="00AF3812"/>
    <w:rsid w:val="00AF6782"/>
    <w:rsid w:val="00B0384B"/>
    <w:rsid w:val="00B076D1"/>
    <w:rsid w:val="00B13D1A"/>
    <w:rsid w:val="00B452A5"/>
    <w:rsid w:val="00B56D9D"/>
    <w:rsid w:val="00B60E72"/>
    <w:rsid w:val="00B82CF8"/>
    <w:rsid w:val="00B842C2"/>
    <w:rsid w:val="00BA4FDF"/>
    <w:rsid w:val="00BC4EE8"/>
    <w:rsid w:val="00BD3022"/>
    <w:rsid w:val="00BD7BDB"/>
    <w:rsid w:val="00BE03A0"/>
    <w:rsid w:val="00BF4999"/>
    <w:rsid w:val="00BF54F4"/>
    <w:rsid w:val="00C027E9"/>
    <w:rsid w:val="00C10252"/>
    <w:rsid w:val="00C1353C"/>
    <w:rsid w:val="00C14695"/>
    <w:rsid w:val="00C17EB1"/>
    <w:rsid w:val="00C201C5"/>
    <w:rsid w:val="00C21BF4"/>
    <w:rsid w:val="00C33B8D"/>
    <w:rsid w:val="00C3567E"/>
    <w:rsid w:val="00C6209C"/>
    <w:rsid w:val="00C643C4"/>
    <w:rsid w:val="00C82200"/>
    <w:rsid w:val="00C84D75"/>
    <w:rsid w:val="00C9266E"/>
    <w:rsid w:val="00C937E2"/>
    <w:rsid w:val="00C94716"/>
    <w:rsid w:val="00CB587A"/>
    <w:rsid w:val="00CC0E7F"/>
    <w:rsid w:val="00CD312F"/>
    <w:rsid w:val="00CD3A59"/>
    <w:rsid w:val="00CD3C18"/>
    <w:rsid w:val="00CE6ACF"/>
    <w:rsid w:val="00D00283"/>
    <w:rsid w:val="00D02634"/>
    <w:rsid w:val="00D04F3C"/>
    <w:rsid w:val="00D25C0B"/>
    <w:rsid w:val="00D44BB7"/>
    <w:rsid w:val="00D47A3D"/>
    <w:rsid w:val="00D47E46"/>
    <w:rsid w:val="00D61742"/>
    <w:rsid w:val="00D66D5C"/>
    <w:rsid w:val="00D6777E"/>
    <w:rsid w:val="00D70560"/>
    <w:rsid w:val="00D840DC"/>
    <w:rsid w:val="00D85B90"/>
    <w:rsid w:val="00D86559"/>
    <w:rsid w:val="00D92654"/>
    <w:rsid w:val="00D92AFA"/>
    <w:rsid w:val="00D964B0"/>
    <w:rsid w:val="00DA0E2C"/>
    <w:rsid w:val="00DB2370"/>
    <w:rsid w:val="00DC76FA"/>
    <w:rsid w:val="00DD26A7"/>
    <w:rsid w:val="00DD3B8B"/>
    <w:rsid w:val="00DE3EC3"/>
    <w:rsid w:val="00DF74E3"/>
    <w:rsid w:val="00E07E0E"/>
    <w:rsid w:val="00E1035F"/>
    <w:rsid w:val="00E1301B"/>
    <w:rsid w:val="00E15478"/>
    <w:rsid w:val="00E1717E"/>
    <w:rsid w:val="00E20E5C"/>
    <w:rsid w:val="00E26EE1"/>
    <w:rsid w:val="00E343ED"/>
    <w:rsid w:val="00E6064E"/>
    <w:rsid w:val="00E72EB0"/>
    <w:rsid w:val="00E97A90"/>
    <w:rsid w:val="00EA2A69"/>
    <w:rsid w:val="00EA4F28"/>
    <w:rsid w:val="00EA696C"/>
    <w:rsid w:val="00EB6FEA"/>
    <w:rsid w:val="00EC6DB7"/>
    <w:rsid w:val="00EC6F6A"/>
    <w:rsid w:val="00EC7265"/>
    <w:rsid w:val="00ED01F6"/>
    <w:rsid w:val="00ED15D5"/>
    <w:rsid w:val="00ED51CE"/>
    <w:rsid w:val="00ED58E1"/>
    <w:rsid w:val="00EE011F"/>
    <w:rsid w:val="00F069A0"/>
    <w:rsid w:val="00F16A18"/>
    <w:rsid w:val="00F4185A"/>
    <w:rsid w:val="00F4209A"/>
    <w:rsid w:val="00F475A4"/>
    <w:rsid w:val="00F54251"/>
    <w:rsid w:val="00F5777D"/>
    <w:rsid w:val="00F6656E"/>
    <w:rsid w:val="00F67B51"/>
    <w:rsid w:val="00F67F13"/>
    <w:rsid w:val="00F70EE1"/>
    <w:rsid w:val="00F839AB"/>
    <w:rsid w:val="00FA19F5"/>
    <w:rsid w:val="00FB68EB"/>
    <w:rsid w:val="00FB6AD0"/>
    <w:rsid w:val="00FC016F"/>
    <w:rsid w:val="00FC2256"/>
    <w:rsid w:val="00FD4A23"/>
    <w:rsid w:val="00FE75CC"/>
    <w:rsid w:val="00FF119F"/>
    <w:rsid w:val="00FF1CCA"/>
    <w:rsid w:val="00FF3B94"/>
    <w:rsid w:val="00FF4B01"/>
    <w:rsid w:val="00FF4C0A"/>
    <w:rsid w:val="00FF5221"/>
    <w:rsid w:val="08666594"/>
    <w:rsid w:val="0B2E367D"/>
    <w:rsid w:val="141C4C27"/>
    <w:rsid w:val="169F778F"/>
    <w:rsid w:val="1B4C2C1A"/>
    <w:rsid w:val="1C723D3B"/>
    <w:rsid w:val="1FAC5786"/>
    <w:rsid w:val="23F84A91"/>
    <w:rsid w:val="2C041E78"/>
    <w:rsid w:val="2F01691D"/>
    <w:rsid w:val="30BA5CF1"/>
    <w:rsid w:val="358B5193"/>
    <w:rsid w:val="41932425"/>
    <w:rsid w:val="419E58CF"/>
    <w:rsid w:val="467C4DAF"/>
    <w:rsid w:val="4A817E75"/>
    <w:rsid w:val="4AFB201B"/>
    <w:rsid w:val="52276985"/>
    <w:rsid w:val="567E247E"/>
    <w:rsid w:val="56D06EED"/>
    <w:rsid w:val="58EE438C"/>
    <w:rsid w:val="5ADE0A23"/>
    <w:rsid w:val="64E65F95"/>
    <w:rsid w:val="662F7324"/>
    <w:rsid w:val="6DA93E2C"/>
    <w:rsid w:val="77A34805"/>
    <w:rsid w:val="79EE748C"/>
    <w:rsid w:val="7CD2057E"/>
    <w:rsid w:val="7D20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widowControl/>
      <w:ind w:firstLine="540" w:firstLineChars="180"/>
      <w:jc w:val="left"/>
    </w:pPr>
    <w:rPr>
      <w:rFonts w:ascii="Times New Roman" w:hAnsi="Times New Roman" w:eastAsia="仿宋_GB2312" w:cs="Times New Roman"/>
      <w:kern w:val="0"/>
      <w:sz w:val="30"/>
      <w:szCs w:val="20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缩进 Char"/>
    <w:basedOn w:val="8"/>
    <w:link w:val="2"/>
    <w:qFormat/>
    <w:uiPriority w:val="0"/>
    <w:rPr>
      <w:rFonts w:ascii="Times New Roman" w:hAnsi="Times New Roman" w:eastAsia="仿宋_GB2312" w:cs="Times New Roman"/>
      <w:kern w:val="0"/>
      <w:sz w:val="30"/>
      <w:szCs w:val="20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Calibri" w:hAnsi="Calibri" w:eastAsia="仿宋_GB2312" w:cs="Times New Roman"/>
      <w:kern w:val="0"/>
      <w:sz w:val="32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725A6-5D79-4B80-8126-599D8FABE7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5434</Words>
  <Characters>5694</Characters>
  <Lines>33</Lines>
  <Paragraphs>9</Paragraphs>
  <TotalTime>129</TotalTime>
  <ScaleCrop>false</ScaleCrop>
  <LinksUpToDate>false</LinksUpToDate>
  <CharactersWithSpaces>5813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2022-04-24T09:12:00Z</dcterms:created>
  <dc:creator>fdsf</dc:creator>
  <cp:lastModifiedBy>杨鑫月</cp:lastModifiedBy>
  <cp:lastPrinted>2026-03-16T14:26:00Z</cp:lastPrinted>
  <dcterms:modified xsi:type="dcterms:W3CDTF">2026-03-16T16:21:36Z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BF7407805F4C48F090CFA39043953D67_13</vt:lpwstr>
  </property>
  <property fmtid="{D5CDD505-2E9C-101B-9397-08002B2CF9AE}" pid="4" name="KSOTemplateDocerSaveRecord">
    <vt:lpwstr>eyJoZGlkIjoiN2Q2ZTFjYzI4OTQyYmFiM2JkNjkxNmYwMzlhNmMzNmEiLCJ1c2VySWQiOiIxNzUzMDUxNTQifQ==</vt:lpwstr>
  </property>
</Properties>
</file>