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DE5E">
      <w:pPr>
        <w:spacing w:line="580" w:lineRule="exact"/>
        <w:jc w:val="left"/>
        <w:rPr>
          <w:rStyle w:val="7"/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val="en-US"/>
        </w:rPr>
      </w:pPr>
      <w:bookmarkStart w:id="0" w:name="_GoBack"/>
      <w:r>
        <w:rPr>
          <w:rStyle w:val="7"/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附件</w:t>
      </w:r>
      <w:r>
        <w:rPr>
          <w:rStyle w:val="7"/>
          <w:rFonts w:hint="eastAsia" w:eastAsia="黑体" w:cs="Times New Roman"/>
          <w:color w:val="000000"/>
          <w:sz w:val="28"/>
          <w:szCs w:val="28"/>
          <w:highlight w:val="none"/>
          <w:lang w:val="en-US"/>
        </w:rPr>
        <w:t>3</w:t>
      </w:r>
    </w:p>
    <w:bookmarkEnd w:id="0"/>
    <w:p w14:paraId="0BEBC10E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1A182819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6B22B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报名时需提交的相关材料如下：</w:t>
      </w:r>
    </w:p>
    <w:p w14:paraId="38892F6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年度“庆蓝优引·社会招引”市属医院人才引进报名登记表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excel电子版和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4B0F5A1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未取得毕业证书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、规培合格证书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年毕业生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，需提供由学校（规培基地）出具的在读、在培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shd w:val="clear" w:fill="FFFFFF"/>
        </w:rPr>
        <w:t>书面证明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专业名称、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学历层次、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入学时间、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shd w:val="clear" w:fill="FFFFFF"/>
        </w:rPr>
        <w:t>毕业时间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等）；</w:t>
      </w:r>
    </w:p>
    <w:p w14:paraId="077941B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4C70142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市外机关、事业单位在编人员还须按干部人事管理权限提供单位和主管部门《同意报考证明》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电子扫描件；</w:t>
      </w:r>
    </w:p>
    <w:p w14:paraId="67D29D0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除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2026年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全日制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毕业生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外，其他报考人员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须提交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子版（档案存放在黑龙江省各地人才部门的考生，可在微信小程序中搜索“龙江人才”，点击登录→输入姓名及身份证号→进行人脸识别验证→我要办→出具证明，提交审核后生成存档证明）；</w:t>
      </w:r>
    </w:p>
    <w:p w14:paraId="6E1E346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岗位要求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医师资格证书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、执业证书、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住院医师规范化培训合格证书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须提供相关证书原件电子扫描件；</w:t>
      </w:r>
    </w:p>
    <w:p w14:paraId="1303AA9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岗位要求的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/>
        </w:rPr>
        <w:t>其他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证明材料电子扫描件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</w:rPr>
        <w:t>。</w:t>
      </w:r>
    </w:p>
    <w:p w14:paraId="1A7376CB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现场资格确认阶段需提供以上材料的纸质版原件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复印件。</w:t>
      </w:r>
    </w:p>
    <w:p w14:paraId="2F1A7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通过邮箱报名时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，电子邮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件请按以下格式规范填写，样式为：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报考单位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+报考岗位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  <w:t>+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大学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+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学历+所学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专业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及代码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+姓名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修改报名信息的报考人员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邮件命名增加修改*次项（标明修改次数）。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D96839-2452-4BF9-9C47-A74FC20AEB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26F2C0-74C3-40B4-944F-98C5A2188F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1E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BFF7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BFF7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YWEyMTc0NGU1MmU0ZGYxMDc2ZjViYjE1YWFhODEifQ=="/>
  </w:docVars>
  <w:rsids>
    <w:rsidRoot w:val="00000000"/>
    <w:rsid w:val="01D844A3"/>
    <w:rsid w:val="01FE439E"/>
    <w:rsid w:val="02AB2BC7"/>
    <w:rsid w:val="033C2E86"/>
    <w:rsid w:val="06027EFD"/>
    <w:rsid w:val="061708BA"/>
    <w:rsid w:val="0640283F"/>
    <w:rsid w:val="079F63F6"/>
    <w:rsid w:val="0B8F4F4B"/>
    <w:rsid w:val="0C336877"/>
    <w:rsid w:val="0C6F1E60"/>
    <w:rsid w:val="0E344BF5"/>
    <w:rsid w:val="11172F23"/>
    <w:rsid w:val="124D245C"/>
    <w:rsid w:val="126C21B9"/>
    <w:rsid w:val="13F549F9"/>
    <w:rsid w:val="16A23B23"/>
    <w:rsid w:val="16AC30B1"/>
    <w:rsid w:val="173D4F0F"/>
    <w:rsid w:val="183B4DBD"/>
    <w:rsid w:val="18FA28D1"/>
    <w:rsid w:val="19C52FE1"/>
    <w:rsid w:val="1A330456"/>
    <w:rsid w:val="1A505860"/>
    <w:rsid w:val="1A7C06C2"/>
    <w:rsid w:val="1C2F20FA"/>
    <w:rsid w:val="1C695740"/>
    <w:rsid w:val="1CE32A62"/>
    <w:rsid w:val="1F1562CA"/>
    <w:rsid w:val="1FE73549"/>
    <w:rsid w:val="1FFC7D79"/>
    <w:rsid w:val="218D48F0"/>
    <w:rsid w:val="22C2136B"/>
    <w:rsid w:val="2584014E"/>
    <w:rsid w:val="279D773E"/>
    <w:rsid w:val="279F5C70"/>
    <w:rsid w:val="27DF6394"/>
    <w:rsid w:val="27EC34E9"/>
    <w:rsid w:val="28866DB6"/>
    <w:rsid w:val="296E4686"/>
    <w:rsid w:val="299862B5"/>
    <w:rsid w:val="2BDA2339"/>
    <w:rsid w:val="2CFE0EFF"/>
    <w:rsid w:val="2E297F58"/>
    <w:rsid w:val="2F8A2C7F"/>
    <w:rsid w:val="31E12DCD"/>
    <w:rsid w:val="346C3C91"/>
    <w:rsid w:val="34BB6F6D"/>
    <w:rsid w:val="35995B6E"/>
    <w:rsid w:val="36695DCE"/>
    <w:rsid w:val="38C33EF1"/>
    <w:rsid w:val="39B66B4E"/>
    <w:rsid w:val="3E6B0B23"/>
    <w:rsid w:val="3F1610EE"/>
    <w:rsid w:val="409E3FCC"/>
    <w:rsid w:val="424951F5"/>
    <w:rsid w:val="42C929F1"/>
    <w:rsid w:val="436D4143"/>
    <w:rsid w:val="44CB6EF4"/>
    <w:rsid w:val="45D9461B"/>
    <w:rsid w:val="474F75B8"/>
    <w:rsid w:val="478C3B1C"/>
    <w:rsid w:val="4B147944"/>
    <w:rsid w:val="4BCA2533"/>
    <w:rsid w:val="4BDF0889"/>
    <w:rsid w:val="4C327578"/>
    <w:rsid w:val="4C784600"/>
    <w:rsid w:val="4E3E03EA"/>
    <w:rsid w:val="517C102C"/>
    <w:rsid w:val="51B56562"/>
    <w:rsid w:val="526E3BD0"/>
    <w:rsid w:val="543E3E47"/>
    <w:rsid w:val="54851C5A"/>
    <w:rsid w:val="54BD7051"/>
    <w:rsid w:val="55465E74"/>
    <w:rsid w:val="56BC23DF"/>
    <w:rsid w:val="57872AA0"/>
    <w:rsid w:val="57E133FF"/>
    <w:rsid w:val="580E2F4C"/>
    <w:rsid w:val="58483C09"/>
    <w:rsid w:val="59105588"/>
    <w:rsid w:val="598D382A"/>
    <w:rsid w:val="59D078F3"/>
    <w:rsid w:val="59D14F9E"/>
    <w:rsid w:val="59F04B51"/>
    <w:rsid w:val="5A8B7B47"/>
    <w:rsid w:val="5BB36379"/>
    <w:rsid w:val="5C7A2C26"/>
    <w:rsid w:val="5EC526B1"/>
    <w:rsid w:val="5EF45A22"/>
    <w:rsid w:val="5F1813C8"/>
    <w:rsid w:val="5FC32BA4"/>
    <w:rsid w:val="62610066"/>
    <w:rsid w:val="62D41677"/>
    <w:rsid w:val="63105442"/>
    <w:rsid w:val="63AF3B7E"/>
    <w:rsid w:val="67E54AB2"/>
    <w:rsid w:val="67FF4182"/>
    <w:rsid w:val="69260264"/>
    <w:rsid w:val="69E807DF"/>
    <w:rsid w:val="6A5B0EDA"/>
    <w:rsid w:val="6B1C2C96"/>
    <w:rsid w:val="6CF92CFE"/>
    <w:rsid w:val="6F601587"/>
    <w:rsid w:val="6FA62C37"/>
    <w:rsid w:val="6FD04C60"/>
    <w:rsid w:val="70115367"/>
    <w:rsid w:val="7058169C"/>
    <w:rsid w:val="708C4FED"/>
    <w:rsid w:val="70FE2245"/>
    <w:rsid w:val="73E22862"/>
    <w:rsid w:val="74475181"/>
    <w:rsid w:val="74851102"/>
    <w:rsid w:val="753A3580"/>
    <w:rsid w:val="76695BD9"/>
    <w:rsid w:val="782D11B6"/>
    <w:rsid w:val="7A7F6203"/>
    <w:rsid w:val="7B607AF4"/>
    <w:rsid w:val="7D647429"/>
    <w:rsid w:val="7D9D2EC1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rFonts w:cs="Times New Roman"/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746</Characters>
  <Lines>0</Lines>
  <Paragraphs>0</Paragraphs>
  <TotalTime>3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张若愚。</cp:lastModifiedBy>
  <cp:lastPrinted>2024-01-11T08:13:00Z</cp:lastPrinted>
  <dcterms:modified xsi:type="dcterms:W3CDTF">2026-03-10T00:06:10Z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916DFF07733E49BA800439DED8818449_13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