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4EDAA6">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招聘单位简介</w:t>
      </w:r>
    </w:p>
    <w:p w14:paraId="514F90E0">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暨南大学附属第一医院潮汕医院（饶平县人民医院）建立于1956年4月12日。现为饶平县唯一一家三级综合医院。2020年12月16日暨南大学附属第一医院正式接管饶平县人民医院，改名为暨南大学附属第一医院潮汕医院，保留饶平县人民医院为第二名称。医院全院在职员工</w:t>
      </w:r>
      <w:bookmarkStart w:id="1" w:name="_GoBack"/>
      <w:bookmarkEnd w:id="1"/>
      <w:r>
        <w:rPr>
          <w:rFonts w:hint="default" w:ascii="仿宋_GB2312" w:eastAsia="仿宋_GB2312"/>
          <w:sz w:val="32"/>
          <w:szCs w:val="32"/>
          <w:lang w:val="en-US" w:eastAsia="zh-CN"/>
        </w:rPr>
        <w:t>827名，其中硕士生导师2名，博士7名，硕士11名，副高职称以上86名（正高21名，副高65名），中级职称175名，初级职称383人。2023年3月16日医院整体搬迁至新院区，新院区占地面积100.9亩，一期建筑面积97676.84㎡，设计床位数800张，二期建筑面积约20000㎡，设计床位380张。设置急危重症医学部、神经内科、心内科等临床科室。其中2015年胸外科、妇产科、心内科被评为潮州市重点专科，2022年神经外科、骨科、呼吸与危重症医学科被评为潮州市重点专科，2023年耳鼻咽喉科被评为潮州市重点专科；2024年检验科被评为潮州市重点专科。2025年普外科、重症医学科被评为潮州市重点专科。配有一体化手术室、3.0T MR、256排512层CT成像系统、DSA、全高清（4K3D）腹腔镜系统等先进医疗设备。其中多数设备为潮州地区乃至潮汕地区首台设备。托管以来，医院成功入选国家“千县工程”首批示范单位，入选2023年广东医改创新十大典型案例、获批为广东省防治卒中中心单位、成为“广东省科技专家工作站”、设立饶平县首个“医疗博士后创新实践基地”、创伤中心顺利通过省级现场评审验收，胸痛中心通过广东省胸痛中心认证；于2024年11月成功晋升三级综合医院；2025年，帮扶团队获得推进“百千万工程”工作表现突出集体；</w:t>
      </w:r>
    </w:p>
    <w:p w14:paraId="27D064E9">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饶平县中医医院（饶平县华侨医院）于1962年6月1日正式开诊，1968年停办，1984年10月复办。2003年5月18日搬迁至饶平县黄冈镇饶平大道162号新院址，医院占地面积为12726.67平方米，现建筑面积约3.2万平方米，已发展成为集医疗、急救、教学、科研、预防、保健于一体的综合性国家级二级甲等中医医院，是潮州市医保定点医院、“120”定点医院、医学院和卫校实习医院。业务楼有门诊大楼、住院大楼，综合楼和两幢附属楼。医院工作环境宽敞、明亮、舒适。现在职职工33</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人，卫生专业人员26</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人，卫生专业高级职称26人（正高7人、副高19人），中级职称59人，初级职称18</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人，中医类别执业医师21人。拥有国家基层名老中医1名、</w:t>
      </w:r>
      <w:r>
        <w:rPr>
          <w:rFonts w:hint="eastAsia" w:ascii="仿宋_GB2312" w:hAnsi="仿宋_GB2312" w:eastAsia="仿宋_GB2312" w:cs="仿宋_GB2312"/>
          <w:sz w:val="32"/>
          <w:szCs w:val="32"/>
          <w:lang w:eastAsia="zh-CN"/>
        </w:rPr>
        <w:t>潮州市名老中医</w:t>
      </w:r>
      <w:r>
        <w:rPr>
          <w:rFonts w:hint="eastAsia" w:ascii="仿宋_GB2312" w:hAnsi="仿宋_GB2312" w:eastAsia="仿宋_GB2312" w:cs="仿宋_GB2312"/>
          <w:sz w:val="32"/>
          <w:szCs w:val="32"/>
          <w:lang w:val="en-US" w:eastAsia="zh-CN"/>
        </w:rPr>
        <w:t>4名（分别是第一届余构武，第三届郑文少、张伟生、张顺湧）、</w:t>
      </w:r>
      <w:r>
        <w:rPr>
          <w:rFonts w:hint="eastAsia" w:ascii="仿宋_GB2312" w:hAnsi="仿宋_GB2312" w:eastAsia="仿宋_GB2312" w:cs="仿宋_GB2312"/>
          <w:sz w:val="32"/>
          <w:szCs w:val="32"/>
        </w:rPr>
        <w:t>国务院特殊津贴专家1名、潮州市高层次人才4名、饶平县优秀人才6名。医院开放住院病床250张，设有内科、外科、骨伤科、脾胃病科、急诊科、门诊部、血液透析科、治未病科等十大科室，其中骨伤科、脾胃病科和治未病科是省中医重点（特色）专科</w:t>
      </w:r>
      <w:r>
        <w:rPr>
          <w:rFonts w:hint="eastAsia" w:ascii="仿宋_GB2312" w:hAnsi="仿宋_GB2312" w:eastAsia="仿宋_GB2312" w:cs="仿宋_GB2312"/>
          <w:sz w:val="32"/>
          <w:szCs w:val="32"/>
          <w:lang w:eastAsia="zh-CN"/>
        </w:rPr>
        <w:t>，针灸科、康复科通过评审获得“潮州市中医药特色专科”建设科室</w:t>
      </w:r>
      <w:r>
        <w:rPr>
          <w:rFonts w:hint="eastAsia" w:ascii="仿宋_GB2312" w:hAnsi="仿宋_GB2312" w:eastAsia="仿宋_GB2312" w:cs="仿宋_GB2312"/>
          <w:sz w:val="32"/>
          <w:szCs w:val="32"/>
        </w:rPr>
        <w:t>。</w:t>
      </w:r>
    </w:p>
    <w:p w14:paraId="565A7B82">
      <w:pPr>
        <w:keepNext w:val="0"/>
        <w:keepLines w:val="0"/>
        <w:pageBreakBefore w:val="0"/>
        <w:widowControl w:val="0"/>
        <w:kinsoku/>
        <w:wordWrap/>
        <w:overflowPunct/>
        <w:topLinePunct w:val="0"/>
        <w:autoSpaceDE/>
        <w:autoSpaceDN/>
        <w:bidi w:val="0"/>
        <w:adjustRightInd/>
        <w:snapToGrid/>
        <w:spacing w:line="570" w:lineRule="exact"/>
        <w:ind w:firstLine="510" w:firstLineChars="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饶平县妇幼保健院</w:t>
      </w:r>
      <w:r>
        <w:rPr>
          <w:rFonts w:hint="eastAsia" w:ascii="仿宋" w:hAnsi="仿宋" w:eastAsia="仿宋" w:cs="仿宋"/>
          <w:kern w:val="0"/>
          <w:sz w:val="32"/>
          <w:szCs w:val="32"/>
          <w:lang w:val="en-US" w:eastAsia="zh-CN" w:bidi="ar-SA"/>
        </w:rPr>
        <w:t>，二级甲等妇幼保健院，现位于潮州市饶平县黄冈镇新城区车站往南方向一公里。本院</w:t>
      </w:r>
      <w:r>
        <w:rPr>
          <w:rFonts w:hint="eastAsia" w:ascii="仿宋" w:hAnsi="仿宋" w:eastAsia="仿宋" w:cs="仿宋"/>
          <w:sz w:val="32"/>
          <w:szCs w:val="32"/>
        </w:rPr>
        <w:t>复办于1973年</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2018年</w:t>
      </w:r>
      <w:r>
        <w:rPr>
          <w:rFonts w:hint="eastAsia" w:ascii="仿宋" w:hAnsi="仿宋" w:eastAsia="仿宋" w:cs="仿宋"/>
          <w:sz w:val="32"/>
          <w:szCs w:val="32"/>
        </w:rPr>
        <w:t>在县委县政府的大力支持下，择址重建，2021年4月完成整体搬迁并投入使用。医院占地面积34亩，总投资1.6亿元。按“二级甲等妇幼保健院”标准建设，设置病床260张，总建筑面积</w:t>
      </w:r>
      <w:r>
        <w:rPr>
          <w:rFonts w:hint="eastAsia" w:ascii="仿宋" w:hAnsi="仿宋" w:eastAsia="仿宋" w:cs="仿宋"/>
          <w:sz w:val="32"/>
          <w:szCs w:val="32"/>
          <w:lang w:val="en-US" w:eastAsia="zh-CN"/>
        </w:rPr>
        <w:t>27800</w:t>
      </w:r>
      <w:r>
        <w:rPr>
          <w:rFonts w:hint="eastAsia" w:ascii="仿宋" w:hAnsi="仿宋" w:eastAsia="仿宋" w:cs="仿宋"/>
          <w:sz w:val="32"/>
          <w:szCs w:val="32"/>
          <w:lang w:eastAsia="zh-CN"/>
        </w:rPr>
        <w:t>平方米。</w:t>
      </w:r>
      <w:r>
        <w:rPr>
          <w:rFonts w:hint="eastAsia" w:ascii="仿宋" w:hAnsi="仿宋" w:eastAsia="仿宋" w:cs="仿宋"/>
          <w:sz w:val="32"/>
          <w:szCs w:val="32"/>
          <w:lang w:val="en-US" w:eastAsia="zh-CN"/>
        </w:rPr>
        <w:t>2025年2月托育服务综合楼项目建设竣工验收，总建筑面积约10222.66平方米。</w:t>
      </w:r>
      <w:r>
        <w:rPr>
          <w:rFonts w:hint="eastAsia" w:ascii="仿宋" w:hAnsi="仿宋" w:eastAsia="仿宋" w:cs="仿宋"/>
          <w:sz w:val="32"/>
          <w:szCs w:val="32"/>
        </w:rPr>
        <w:t>自创建伊始，</w:t>
      </w:r>
      <w:r>
        <w:rPr>
          <w:rFonts w:hint="eastAsia" w:ascii="仿宋" w:hAnsi="仿宋" w:eastAsia="仿宋" w:cs="仿宋"/>
          <w:sz w:val="32"/>
          <w:szCs w:val="32"/>
          <w:lang w:eastAsia="zh-CN"/>
        </w:rPr>
        <w:t>本院</w:t>
      </w:r>
      <w:r>
        <w:rPr>
          <w:rFonts w:hint="eastAsia" w:ascii="仿宋" w:hAnsi="仿宋" w:eastAsia="仿宋" w:cs="仿宋"/>
          <w:sz w:val="32"/>
          <w:szCs w:val="32"/>
        </w:rPr>
        <w:t>恪慎遵循“以保健为中心，保健与临床相结合”的工作方针，以妇女、儿童健康的需求为导向，以“儿童优先，母亲安全”为服务宗旨，承担全县妇幼保健业务技术指导与培训、婚前保健、计划生育技术指导、健康教育、</w:t>
      </w:r>
      <w:r>
        <w:rPr>
          <w:rFonts w:hint="eastAsia" w:ascii="仿宋" w:hAnsi="仿宋" w:eastAsia="仿宋" w:cs="仿宋"/>
          <w:sz w:val="32"/>
          <w:szCs w:val="32"/>
          <w:lang w:eastAsia="zh-CN"/>
        </w:rPr>
        <w:t>托育服务、</w:t>
      </w:r>
      <w:r>
        <w:rPr>
          <w:rFonts w:hint="eastAsia" w:ascii="仿宋" w:hAnsi="仿宋" w:eastAsia="仿宋" w:cs="仿宋"/>
          <w:sz w:val="32"/>
          <w:szCs w:val="32"/>
        </w:rPr>
        <w:t>妇幼卫生信息统计</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体检中心、</w:t>
      </w:r>
      <w:r>
        <w:rPr>
          <w:rFonts w:hint="eastAsia" w:ascii="仿宋" w:hAnsi="仿宋" w:eastAsia="仿宋" w:cs="仿宋"/>
          <w:sz w:val="32"/>
          <w:szCs w:val="32"/>
        </w:rPr>
        <w:t>以及</w:t>
      </w:r>
      <w:r>
        <w:rPr>
          <w:rFonts w:hint="eastAsia" w:ascii="仿宋" w:hAnsi="仿宋" w:eastAsia="仿宋" w:cs="仿宋"/>
          <w:sz w:val="32"/>
          <w:szCs w:val="32"/>
          <w:lang w:val="en-US" w:eastAsia="zh-CN"/>
        </w:rPr>
        <w:t>产前检查、</w:t>
      </w:r>
      <w:r>
        <w:rPr>
          <w:rFonts w:hint="eastAsia" w:ascii="仿宋" w:hAnsi="仿宋" w:eastAsia="仿宋" w:cs="仿宋"/>
          <w:sz w:val="32"/>
          <w:szCs w:val="32"/>
        </w:rPr>
        <w:t>住院分娩、妇女儿童疾病诊疗等职能</w:t>
      </w:r>
      <w:r>
        <w:rPr>
          <w:rFonts w:hint="eastAsia" w:ascii="仿宋" w:hAnsi="仿宋" w:eastAsia="仿宋" w:cs="仿宋"/>
          <w:sz w:val="32"/>
          <w:szCs w:val="32"/>
          <w:lang w:eastAsia="zh-CN"/>
        </w:rPr>
        <w:t>，全心全意为妇女儿童健康保健保驶护航。</w:t>
      </w:r>
    </w:p>
    <w:p w14:paraId="6DB231DB">
      <w:pPr>
        <w:pStyle w:val="2"/>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lang w:eastAsia="zh-CN"/>
        </w:rPr>
      </w:pPr>
      <w:r>
        <w:rPr>
          <w:rFonts w:hint="eastAsia" w:ascii="仿宋_GB2312" w:hAnsi="仿宋_GB2312" w:cs="仿宋_GB2312"/>
          <w:kern w:val="2"/>
          <w:sz w:val="32"/>
          <w:szCs w:val="32"/>
          <w:lang w:val="en-US" w:eastAsia="zh-CN" w:bidi="ar-SA"/>
        </w:rPr>
        <w:t>饶平县精神卫生中心（饶平县第三人民医院）是一所隶属饶平县卫生健康局的公益一类事业单位，承担全县精神病的监测和防治工作，负责辖区内精神障碍早期发现，疑难急重转诊、应急处置、慢性诊疗、医学康复、心理健康教育、技术指导和人才培养等工作，负责精神疾病临床医学鉴定工作，完成县卫生健康局交办的其他任务。医院于2022年5月16日建成并正式投入使用，总用地面积共13218.91平方米；总建筑面积共23785.64平方米，建设层数为地上6层，地下1层，地上分为门诊楼、行政楼、住院楼，地下为人防工程。医院设有心理门诊、音乐治疗室等特色科室，住院部设置病区6个，编制床位230张，配置CT、DR等大型设备及彩色B超仪等一大批先进诊疗设备；还建设了占地面积为10亩的康复园，配有篮球场、羽毛球场、兵乒球场、健身活动器材等设施，实现了严重精神障碍患者“足不出县就可享受高质量医疗服务”的目标。2023年度被评为饶平县卫生健康系统“先进集体”。</w:t>
      </w:r>
    </w:p>
    <w:p w14:paraId="0F675292">
      <w:pPr>
        <w:keepNext w:val="0"/>
        <w:keepLines w:val="0"/>
        <w:pageBreakBefore w:val="0"/>
        <w:widowControl/>
        <w:kinsoku/>
        <w:wordWrap/>
        <w:overflowPunct/>
        <w:topLinePunct w:val="0"/>
        <w:autoSpaceDE/>
        <w:autoSpaceDN/>
        <w:bidi w:val="0"/>
        <w:adjustRightInd/>
        <w:snapToGrid/>
        <w:spacing w:line="570" w:lineRule="exact"/>
        <w:ind w:firstLine="67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spacing w:val="8"/>
          <w:sz w:val="32"/>
          <w:szCs w:val="32"/>
          <w:shd w:val="clear" w:color="auto" w:fill="FFFFFF"/>
        </w:rPr>
        <w:t>饶平县疾病预防控制中心成立于2004年12月，地址位于饶平县黄冈镇龙眼城村前</w:t>
      </w:r>
      <w:r>
        <w:rPr>
          <w:rFonts w:hint="eastAsia" w:ascii="仿宋_GB2312" w:hAnsi="仿宋_GB2312" w:eastAsia="仿宋_GB2312" w:cs="仿宋_GB2312"/>
          <w:i w:val="0"/>
          <w:iCs w:val="0"/>
          <w:caps w:val="0"/>
          <w:spacing w:val="8"/>
          <w:sz w:val="32"/>
          <w:szCs w:val="32"/>
          <w:shd w:val="clear" w:color="auto" w:fill="FFFFFF"/>
          <w:lang w:eastAsia="zh-CN"/>
        </w:rPr>
        <w:t>。</w:t>
      </w:r>
      <w:r>
        <w:rPr>
          <w:rFonts w:hint="eastAsia" w:ascii="仿宋_GB2312" w:hAnsi="仿宋_GB2312" w:eastAsia="仿宋_GB2312" w:cs="仿宋_GB2312"/>
          <w:i w:val="0"/>
          <w:iCs w:val="0"/>
          <w:caps w:val="0"/>
          <w:spacing w:val="8"/>
          <w:sz w:val="32"/>
          <w:szCs w:val="32"/>
          <w:shd w:val="clear" w:color="auto" w:fill="FFFFFF"/>
          <w:lang w:val="en-US" w:eastAsia="zh-CN"/>
        </w:rPr>
        <w:t>2024年3月1日</w:t>
      </w:r>
      <w:r>
        <w:rPr>
          <w:rFonts w:hint="eastAsia" w:ascii="仿宋_GB2312" w:hAnsi="仿宋_GB2312" w:eastAsia="仿宋_GB2312" w:cs="仿宋_GB2312"/>
          <w:b w:val="0"/>
          <w:bCs/>
          <w:sz w:val="32"/>
          <w:szCs w:val="40"/>
          <w:lang w:val="en-US" w:eastAsia="zh-CN"/>
        </w:rPr>
        <w:t>我中心与卫生监督所重新组建成立为新的饶平县疾病预防控制中心</w:t>
      </w:r>
      <w:r>
        <w:rPr>
          <w:rFonts w:hint="eastAsia" w:ascii="仿宋_GB2312" w:hAnsi="仿宋_GB2312" w:eastAsia="仿宋_GB2312" w:cs="仿宋_GB2312"/>
          <w:i w:val="0"/>
          <w:iCs w:val="0"/>
          <w:caps w:val="0"/>
          <w:spacing w:val="8"/>
          <w:sz w:val="32"/>
          <w:szCs w:val="32"/>
          <w:shd w:val="clear" w:color="auto" w:fill="FFFFFF"/>
        </w:rPr>
        <w:t>。饶平疾控中心是饶平县卫生健康局属下副科级</w:t>
      </w:r>
      <w:r>
        <w:rPr>
          <w:rFonts w:hint="eastAsia" w:ascii="仿宋_GB2312" w:hAnsi="仿宋_GB2312" w:eastAsia="仿宋_GB2312" w:cs="仿宋_GB2312"/>
          <w:i w:val="0"/>
          <w:iCs w:val="0"/>
          <w:caps w:val="0"/>
          <w:spacing w:val="8"/>
          <w:sz w:val="32"/>
          <w:szCs w:val="32"/>
          <w:shd w:val="clear" w:color="auto" w:fill="FFFFFF"/>
          <w:lang w:val="en-US" w:eastAsia="zh-CN"/>
        </w:rPr>
        <w:t>及</w:t>
      </w:r>
      <w:r>
        <w:rPr>
          <w:rFonts w:hint="eastAsia" w:ascii="仿宋_GB2312" w:hAnsi="仿宋_GB2312" w:eastAsia="仿宋_GB2312" w:cs="仿宋_GB2312"/>
          <w:i w:val="0"/>
          <w:iCs w:val="0"/>
          <w:caps w:val="0"/>
          <w:spacing w:val="8"/>
          <w:sz w:val="32"/>
          <w:szCs w:val="32"/>
          <w:shd w:val="clear" w:color="auto" w:fill="FFFFFF"/>
        </w:rPr>
        <w:t>公益一类事业单位，编制</w:t>
      </w:r>
      <w:r>
        <w:rPr>
          <w:rFonts w:hint="eastAsia" w:ascii="仿宋_GB2312" w:hAnsi="仿宋_GB2312" w:eastAsia="仿宋_GB2312" w:cs="仿宋_GB2312"/>
          <w:i w:val="0"/>
          <w:iCs w:val="0"/>
          <w:caps w:val="0"/>
          <w:spacing w:val="8"/>
          <w:sz w:val="32"/>
          <w:szCs w:val="32"/>
          <w:shd w:val="clear" w:color="auto" w:fill="FFFFFF"/>
          <w:lang w:val="en-US" w:eastAsia="zh-CN"/>
        </w:rPr>
        <w:t>73</w:t>
      </w:r>
      <w:r>
        <w:rPr>
          <w:rFonts w:hint="eastAsia" w:ascii="仿宋_GB2312" w:hAnsi="仿宋_GB2312" w:eastAsia="仿宋_GB2312" w:cs="仿宋_GB2312"/>
          <w:i w:val="0"/>
          <w:iCs w:val="0"/>
          <w:caps w:val="0"/>
          <w:spacing w:val="8"/>
          <w:sz w:val="32"/>
          <w:szCs w:val="32"/>
          <w:shd w:val="clear" w:color="auto" w:fill="FFFFFF"/>
        </w:rPr>
        <w:t>人，现有人员</w:t>
      </w:r>
      <w:r>
        <w:rPr>
          <w:rFonts w:hint="eastAsia" w:ascii="仿宋_GB2312" w:hAnsi="仿宋_GB2312" w:eastAsia="仿宋_GB2312" w:cs="仿宋_GB2312"/>
          <w:i w:val="0"/>
          <w:iCs w:val="0"/>
          <w:caps w:val="0"/>
          <w:spacing w:val="8"/>
          <w:sz w:val="32"/>
          <w:szCs w:val="32"/>
          <w:shd w:val="clear" w:color="auto" w:fill="FFFFFF"/>
          <w:lang w:val="en-US" w:eastAsia="zh-CN"/>
        </w:rPr>
        <w:t>44</w:t>
      </w:r>
      <w:r>
        <w:rPr>
          <w:rFonts w:hint="eastAsia" w:ascii="仿宋_GB2312" w:hAnsi="仿宋_GB2312" w:eastAsia="仿宋_GB2312" w:cs="仿宋_GB2312"/>
          <w:i w:val="0"/>
          <w:iCs w:val="0"/>
          <w:caps w:val="0"/>
          <w:spacing w:val="8"/>
          <w:sz w:val="32"/>
          <w:szCs w:val="32"/>
          <w:shd w:val="clear" w:color="auto" w:fill="FFFFFF"/>
        </w:rPr>
        <w:t>人，其中</w:t>
      </w:r>
      <w:r>
        <w:rPr>
          <w:rFonts w:hint="eastAsia" w:ascii="仿宋_GB2312" w:hAnsi="仿宋_GB2312" w:eastAsia="仿宋_GB2312" w:cs="仿宋_GB2312"/>
          <w:i w:val="0"/>
          <w:iCs w:val="0"/>
          <w:caps w:val="0"/>
          <w:spacing w:val="8"/>
          <w:sz w:val="32"/>
          <w:szCs w:val="32"/>
          <w:shd w:val="clear" w:color="auto" w:fill="FFFFFF"/>
          <w:lang w:val="en-US" w:eastAsia="zh-CN"/>
        </w:rPr>
        <w:t>高级职称5个，</w:t>
      </w:r>
      <w:r>
        <w:rPr>
          <w:rFonts w:hint="eastAsia" w:ascii="仿宋_GB2312" w:hAnsi="仿宋_GB2312" w:eastAsia="仿宋_GB2312" w:cs="仿宋_GB2312"/>
          <w:i w:val="0"/>
          <w:iCs w:val="0"/>
          <w:caps w:val="0"/>
          <w:spacing w:val="8"/>
          <w:sz w:val="32"/>
          <w:szCs w:val="32"/>
          <w:shd w:val="clear" w:color="auto" w:fill="FFFFFF"/>
        </w:rPr>
        <w:t>中级</w:t>
      </w:r>
      <w:r>
        <w:rPr>
          <w:rFonts w:hint="eastAsia" w:ascii="仿宋_GB2312" w:hAnsi="仿宋_GB2312" w:eastAsia="仿宋_GB2312" w:cs="仿宋_GB2312"/>
          <w:i w:val="0"/>
          <w:iCs w:val="0"/>
          <w:caps w:val="0"/>
          <w:spacing w:val="8"/>
          <w:sz w:val="32"/>
          <w:szCs w:val="32"/>
          <w:shd w:val="clear" w:color="auto" w:fill="FFFFFF"/>
          <w:lang w:val="en-US" w:eastAsia="zh-CN"/>
        </w:rPr>
        <w:t>职</w:t>
      </w:r>
      <w:r>
        <w:rPr>
          <w:rFonts w:hint="eastAsia" w:ascii="仿宋_GB2312" w:hAnsi="仿宋_GB2312" w:eastAsia="仿宋_GB2312" w:cs="仿宋_GB2312"/>
          <w:i w:val="0"/>
          <w:iCs w:val="0"/>
          <w:caps w:val="0"/>
          <w:spacing w:val="8"/>
          <w:sz w:val="32"/>
          <w:szCs w:val="32"/>
          <w:shd w:val="clear" w:color="auto" w:fill="FFFFFF"/>
        </w:rPr>
        <w:t>称</w:t>
      </w:r>
      <w:r>
        <w:rPr>
          <w:rFonts w:hint="eastAsia" w:ascii="仿宋_GB2312" w:hAnsi="仿宋_GB2312" w:eastAsia="仿宋_GB2312" w:cs="仿宋_GB2312"/>
          <w:i w:val="0"/>
          <w:iCs w:val="0"/>
          <w:caps w:val="0"/>
          <w:spacing w:val="8"/>
          <w:sz w:val="32"/>
          <w:szCs w:val="32"/>
          <w:shd w:val="clear" w:color="auto" w:fill="FFFFFF"/>
          <w:lang w:val="en-US" w:eastAsia="zh-CN"/>
        </w:rPr>
        <w:t>7</w:t>
      </w:r>
      <w:r>
        <w:rPr>
          <w:rFonts w:hint="eastAsia" w:ascii="仿宋_GB2312" w:hAnsi="仿宋_GB2312" w:eastAsia="仿宋_GB2312" w:cs="仿宋_GB2312"/>
          <w:i w:val="0"/>
          <w:iCs w:val="0"/>
          <w:caps w:val="0"/>
          <w:spacing w:val="8"/>
          <w:sz w:val="32"/>
          <w:szCs w:val="32"/>
          <w:shd w:val="clear" w:color="auto" w:fill="FFFFFF"/>
        </w:rPr>
        <w:t>人，</w:t>
      </w:r>
      <w:r>
        <w:rPr>
          <w:rFonts w:hint="eastAsia" w:ascii="仿宋_GB2312" w:hAnsi="仿宋_GB2312" w:eastAsia="仿宋_GB2312" w:cs="仿宋_GB2312"/>
          <w:b w:val="0"/>
          <w:bCs/>
          <w:sz w:val="32"/>
          <w:szCs w:val="40"/>
          <w:lang w:val="en-US" w:eastAsia="zh-CN"/>
        </w:rPr>
        <w:t>初级职称15人，</w:t>
      </w:r>
      <w:r>
        <w:rPr>
          <w:rFonts w:hint="eastAsia" w:ascii="仿宋_GB2312" w:hAnsi="仿宋_GB2312" w:eastAsia="仿宋_GB2312" w:cs="仿宋_GB2312"/>
          <w:i w:val="0"/>
          <w:iCs w:val="0"/>
          <w:caps w:val="0"/>
          <w:spacing w:val="8"/>
          <w:sz w:val="32"/>
          <w:szCs w:val="32"/>
          <w:shd w:val="clear" w:color="auto" w:fill="FFFFFF"/>
        </w:rPr>
        <w:t>人员工资全额由县财政统发，中心占地面积12000平方米，工作用房</w:t>
      </w:r>
      <w:r>
        <w:rPr>
          <w:rFonts w:hint="eastAsia" w:ascii="仿宋_GB2312" w:hAnsi="仿宋_GB2312" w:eastAsia="仿宋_GB2312" w:cs="仿宋_GB2312"/>
          <w:i w:val="0"/>
          <w:iCs w:val="0"/>
          <w:caps w:val="0"/>
          <w:spacing w:val="8"/>
          <w:sz w:val="32"/>
          <w:szCs w:val="32"/>
          <w:shd w:val="clear" w:color="auto" w:fill="FFFFFF"/>
          <w:lang w:val="en-US" w:eastAsia="zh-CN"/>
        </w:rPr>
        <w:t>5136</w:t>
      </w:r>
      <w:r>
        <w:rPr>
          <w:rFonts w:hint="eastAsia" w:ascii="仿宋_GB2312" w:hAnsi="仿宋_GB2312" w:eastAsia="仿宋_GB2312" w:cs="仿宋_GB2312"/>
          <w:i w:val="0"/>
          <w:iCs w:val="0"/>
          <w:caps w:val="0"/>
          <w:spacing w:val="8"/>
          <w:sz w:val="32"/>
          <w:szCs w:val="32"/>
          <w:shd w:val="clear" w:color="auto" w:fill="FFFFFF"/>
        </w:rPr>
        <w:t>平方米，总固定资产</w:t>
      </w:r>
      <w:r>
        <w:rPr>
          <w:rFonts w:hint="eastAsia" w:ascii="仿宋_GB2312" w:hAnsi="仿宋_GB2312" w:eastAsia="仿宋_GB2312" w:cs="仿宋_GB2312"/>
          <w:i w:val="0"/>
          <w:iCs w:val="0"/>
          <w:caps w:val="0"/>
          <w:spacing w:val="8"/>
          <w:sz w:val="32"/>
          <w:szCs w:val="32"/>
          <w:shd w:val="clear" w:color="auto" w:fill="FFFFFF"/>
          <w:lang w:val="en-US" w:eastAsia="zh-CN"/>
        </w:rPr>
        <w:t>2204.9</w:t>
      </w:r>
      <w:r>
        <w:rPr>
          <w:rFonts w:hint="eastAsia" w:ascii="仿宋_GB2312" w:hAnsi="仿宋_GB2312" w:eastAsia="仿宋_GB2312" w:cs="仿宋_GB2312"/>
          <w:i w:val="0"/>
          <w:iCs w:val="0"/>
          <w:caps w:val="0"/>
          <w:spacing w:val="8"/>
          <w:sz w:val="32"/>
          <w:szCs w:val="32"/>
          <w:shd w:val="clear" w:color="auto" w:fill="FFFFFF"/>
        </w:rPr>
        <w:t>多万元，内设</w:t>
      </w:r>
      <w:r>
        <w:rPr>
          <w:rFonts w:hint="eastAsia" w:ascii="仿宋_GB2312" w:hAnsi="仿宋_GB2312" w:eastAsia="仿宋_GB2312" w:cs="仿宋_GB2312"/>
          <w:i w:val="0"/>
          <w:iCs w:val="0"/>
          <w:caps w:val="0"/>
          <w:spacing w:val="8"/>
          <w:sz w:val="32"/>
          <w:szCs w:val="32"/>
          <w:shd w:val="clear" w:color="auto" w:fill="FFFFFF"/>
          <w:lang w:val="en-US" w:eastAsia="zh-CN"/>
        </w:rPr>
        <w:t>综合</w:t>
      </w:r>
      <w:r>
        <w:rPr>
          <w:rFonts w:hint="eastAsia" w:ascii="仿宋_GB2312" w:hAnsi="仿宋_GB2312" w:eastAsia="仿宋_GB2312" w:cs="仿宋_GB2312"/>
          <w:i w:val="0"/>
          <w:iCs w:val="0"/>
          <w:caps w:val="0"/>
          <w:spacing w:val="8"/>
          <w:sz w:val="32"/>
          <w:szCs w:val="32"/>
          <w:shd w:val="clear" w:color="auto" w:fill="FFFFFF"/>
        </w:rPr>
        <w:t>股、流行病防治股、公共卫生股、放射与职业病防治股、计划免疫股、艾滋病与寄生虫病防治股、卫生检验股、预防体检股等8个股。拥有气相色谱仪、气相色谱质谱联用仪、液相色谱仪、液相色谱质谱联用仪等一大批先进仪器设备。具备开展血清病毒学实验，细菌培养分离鉴定，常见中毒事件微生物培养初步分离，传染性流行病多病原核酸检测，等检验能力。根据CNACL201-2001《实验室认可准则》，于2006年9月通过广东省计量认证，同时通过潮州市HIV初筛实验室认定工作</w:t>
      </w:r>
      <w:r>
        <w:rPr>
          <w:rFonts w:hint="eastAsia" w:ascii="仿宋_GB2312" w:hAnsi="仿宋_GB2312" w:eastAsia="仿宋_GB2312" w:cs="仿宋_GB2312"/>
          <w:i w:val="0"/>
          <w:iCs w:val="0"/>
          <w:caps w:val="0"/>
          <w:spacing w:val="8"/>
          <w:sz w:val="32"/>
          <w:szCs w:val="32"/>
          <w:shd w:val="clear" w:color="auto" w:fill="FFFFFF"/>
          <w:lang w:val="en-US" w:eastAsia="zh-CN"/>
        </w:rPr>
        <w:t>，</w:t>
      </w:r>
      <w:r>
        <w:rPr>
          <w:rFonts w:hint="eastAsia" w:ascii="仿宋_GB2312" w:hAnsi="仿宋_GB2312" w:eastAsia="仿宋_GB2312" w:cs="仿宋_GB2312"/>
          <w:i w:val="0"/>
          <w:iCs w:val="0"/>
          <w:caps w:val="0"/>
          <w:spacing w:val="8"/>
          <w:sz w:val="32"/>
          <w:szCs w:val="32"/>
          <w:shd w:val="clear" w:color="auto" w:fill="FFFFFF"/>
          <w:lang w:eastAsia="zh-CN"/>
        </w:rPr>
        <w:t>2024年重新申报省计量认证评审专家组进行现场评审并获顺利通过，取得了检验检测机构资质认定证书</w:t>
      </w:r>
      <w:r>
        <w:rPr>
          <w:rFonts w:hint="eastAsia" w:ascii="仿宋_GB2312" w:hAnsi="仿宋_GB2312" w:eastAsia="仿宋_GB2312" w:cs="仿宋_GB2312"/>
          <w:i w:val="0"/>
          <w:iCs w:val="0"/>
          <w:caps w:val="0"/>
          <w:spacing w:val="8"/>
          <w:sz w:val="32"/>
          <w:szCs w:val="32"/>
          <w:shd w:val="clear" w:color="auto" w:fill="FFFFFF"/>
        </w:rPr>
        <w:t>。</w:t>
      </w:r>
    </w:p>
    <w:p w14:paraId="34EEEEE7">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饶平县上饶卫生院位于饶平北部，是一所集医疗、预防、保健于一体的综合型乡镇卫生院，承担着上饶镇5万</w:t>
      </w:r>
      <w:r>
        <w:rPr>
          <w:rFonts w:hint="eastAsia" w:ascii="仿宋_GB2312" w:hAnsi="仿宋_GB2312" w:eastAsia="仿宋_GB2312" w:cs="仿宋_GB2312"/>
          <w:sz w:val="32"/>
          <w:szCs w:val="32"/>
          <w:lang w:eastAsia="zh-CN"/>
        </w:rPr>
        <w:t>常住</w:t>
      </w:r>
      <w:r>
        <w:rPr>
          <w:rFonts w:hint="eastAsia" w:ascii="仿宋_GB2312" w:hAnsi="仿宋_GB2312" w:eastAsia="仿宋_GB2312" w:cs="仿宋_GB2312"/>
          <w:sz w:val="32"/>
          <w:szCs w:val="32"/>
        </w:rPr>
        <w:t>人口的医疗、预防保健公共卫生、计划生育技术指导、康复和卫生行政等工作，同时负责对辖区内有34所村卫生站的业务指导和人员培训等工作；设有门诊综合部、住院部大楼、中医馆。</w:t>
      </w:r>
    </w:p>
    <w:p w14:paraId="272D6C8C">
      <w:pPr>
        <w:pStyle w:val="2"/>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饶平县饶洋卫生院位于饶平县饶洋镇工卫路25号，始建于1971年3月，是一所集医疗、预防、保健、康复、公共卫生服务为一体的综合性基层医疗机构，占地面积1.38万㎡，建筑面积4600㎡，饶洋镇是红色革命老区，行政管辖26个自然村，1个居委会和2个镇办场；我院承担全镇常住人口约7万人次的基本医疗、预防保健、公共卫生服务等工作。我院设有住院部（全科医疗）、全科门诊、妇幼门诊、中医馆、中医门诊、口腔科门诊、预防接种门诊、公卫科及设置中西药房，以及配套有化验室、B超、心电图室、放射室等辅助医技科室。</w:t>
      </w:r>
    </w:p>
    <w:p w14:paraId="68CBCAC1">
      <w:pPr>
        <w:pStyle w:val="2"/>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 xml:space="preserve">饶平县新丰中心卫生院（饶平县第二人民医院）坐落于广东省饶平县新丰镇金丰路，是广东省第二人民医院紧密型医联体协作单位，也是饶平县北部六镇范围内唯一的二级综合医院及县域医疗副中心。作为粤西北47家中心卫生院升级改造重点单位之一，医院肩负饶平县北部山区近30万居民的基本医疗与公共卫生服务核心职责。2019年，市、县两级政府累计投入2.8亿元启动新院区建设工程，于次年实现整体搬迁并正式升级为饶平县第二人民医院。新院区规划设置床位300张，配置CT、高清彩色B超、进口腹腔镜、胃肠镜、DR、C臂、宫腔镜、呼吸机、全自动生化分析仪、血气分析仪等先进诊疗设备。科室设置齐全，涵盖二级医院所有必备科室，能够满足辖区群众常见病、多发病的诊疗需求。   </w:t>
      </w:r>
    </w:p>
    <w:p w14:paraId="505611AC">
      <w:pPr>
        <w:pStyle w:val="2"/>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饶平县</w:t>
      </w:r>
      <w:r>
        <w:rPr>
          <w:rFonts w:hint="eastAsia" w:ascii="仿宋_GB2312" w:hAnsi="仿宋_GB2312" w:eastAsia="仿宋_GB2312" w:cs="仿宋_GB2312"/>
          <w:kern w:val="2"/>
          <w:sz w:val="32"/>
          <w:szCs w:val="32"/>
          <w:lang w:val="en-US" w:eastAsia="zh-CN" w:bidi="ar-SA"/>
        </w:rPr>
        <w:t>建饶卫生院位于饶北山区，建于1962年，占地面积2660平方米，业务用房1101平方米，是一所集医疗、预防、保健与一体的综合型乡镇卫生院，配有6张床位，设有预防保健科、全科医疗科、内科、外科、中医科、中西医结合科等科室。拥有五分类血细胞分析仪（血常规），尿液化学分析仪（尿常规），全自动生化分析仪，心电图机等诊疗设备。实行医疗信息化管理，实行国家基本药物制度、药品零差率销售，实行城镇职工、城乡居民基本医疗保险门诊一站式结算服务。我院主要承担全镇群众的基本医疗卫生和基本公共卫生服务，同时负责对村卫生站的业务指导和人员培训等工作。</w:t>
      </w:r>
    </w:p>
    <w:p w14:paraId="4FB43986">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饶平县</w:t>
      </w:r>
      <w:r>
        <w:rPr>
          <w:rFonts w:hint="eastAsia" w:ascii="仿宋_GB2312" w:hAnsi="仿宋_GB2312" w:eastAsia="仿宋_GB2312" w:cs="仿宋_GB2312"/>
          <w:sz w:val="32"/>
          <w:szCs w:val="32"/>
        </w:rPr>
        <w:t>三饶卫生院始建于1956年，位于饶平县文化古城三饶镇区内。近年来，三饶卫生院深入贯彻习近平总书记关于卫生与健康工作的重要论述，以“团结、爱院、敬业、求精”的医院精神和主动热忱，给饶北地区人民群众带来满意的医疗保健服务。卫生院科室设置较为齐全，现设住院部（内外儿科）、妇产科、眼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化验</w:t>
      </w:r>
      <w:r>
        <w:rPr>
          <w:rFonts w:hint="eastAsia" w:ascii="仿宋_GB2312" w:hAnsi="仿宋_GB2312" w:eastAsia="仿宋_GB2312" w:cs="仿宋_GB2312"/>
          <w:sz w:val="32"/>
          <w:szCs w:val="32"/>
        </w:rPr>
        <w:t>室、B超心电图室、放射室（设有CT室、DR室）、公卫科、中医馆、中西药房。</w:t>
      </w:r>
      <w:r>
        <w:rPr>
          <w:rFonts w:hint="eastAsia" w:ascii="仿宋_GB2312" w:hAnsi="仿宋_GB2312" w:eastAsia="仿宋_GB2312" w:cs="仿宋_GB2312"/>
          <w:sz w:val="32"/>
          <w:szCs w:val="32"/>
          <w:lang w:val="en-US" w:eastAsia="zh-CN"/>
        </w:rPr>
        <w:t>床位数70张。</w:t>
      </w:r>
    </w:p>
    <w:p w14:paraId="6BEA3441">
      <w:pPr>
        <w:pStyle w:val="2"/>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lang w:val="en-US" w:eastAsia="zh-CN"/>
        </w:rPr>
      </w:pPr>
      <w:r>
        <w:rPr>
          <w:rFonts w:hint="eastAsia" w:ascii="仿宋_GB2312" w:hAnsi="仿宋_GB2312" w:eastAsia="仿宋_GB2312" w:cs="仿宋_GB2312"/>
          <w:kern w:val="2"/>
          <w:sz w:val="32"/>
          <w:szCs w:val="32"/>
          <w:lang w:val="en-US" w:eastAsia="zh-CN" w:bidi="ar-SA"/>
        </w:rPr>
        <w:t>饶平县新塘生院始建于1975年，属公益一类事业单位，未定级等，服务人口超2.3万人，职工23人，设置有普通门诊</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预防接种门诊，中医馆，公共卫生等科室，目前开放0张。卫生院秉承扎实开展基本医疗服务、医疗应急、国家基本公共卫生服务工作，着力加强基础设施建设、发展特色专科、培养专业技术人才、开展新技术、提升医疗装备水平，不断提高医院综合服务能力和水平;卫生院与潮州市中心签署医联体合作协议，加入饶平县医共体总医院体系，院内设置名医工作室，邀请上级专家定期坐诊，解决疑难病症，帮助指导手术和疑难病例。医院专业技术水平有了大幅度提高，真正实现了“以治病为中心”向“以健康为中心”转变的发展模式。</w:t>
      </w:r>
    </w:p>
    <w:p w14:paraId="2D2BC1C9">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饶平县汤溪卫生院成立于1966年，初名汤溪卫生所。卫生院位于饶平县汤溪镇付坝街26号。现有医师共3人（执业助理医师2人、执业医师1人），其中全科医生2人，护士3人。汤溪卫生院位于饶平县中部山区，共13个行政村，49个自然村，设置13个村卫生站，驻村医生13人，承担着辖区内1.1万农民群众的基本医疗、预防保健、健康教育、计划生育、基本公共卫生服务等职能。</w:t>
      </w:r>
    </w:p>
    <w:p w14:paraId="6BE2DB59">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hint="eastAsia" w:ascii="仿宋_GB2312" w:eastAsia="仿宋_GB2312"/>
          <w:b w:val="0"/>
          <w:i w:val="0"/>
          <w:spacing w:val="0"/>
          <w:w w:val="100"/>
          <w:sz w:val="32"/>
          <w:szCs w:val="32"/>
          <w:lang w:eastAsia="zh-CN"/>
        </w:rPr>
      </w:pPr>
      <w:r>
        <w:rPr>
          <w:rFonts w:hint="eastAsia" w:ascii="仿宋_GB2312" w:eastAsia="仿宋_GB2312"/>
          <w:b w:val="0"/>
          <w:i w:val="0"/>
          <w:spacing w:val="0"/>
          <w:w w:val="100"/>
          <w:sz w:val="32"/>
          <w:szCs w:val="32"/>
          <w:lang w:eastAsia="zh-CN"/>
        </w:rPr>
        <w:t>饶平县浮滨卫生院始建于1968年，属公益一类事业单位，</w:t>
      </w:r>
      <w:r>
        <w:rPr>
          <w:rFonts w:hint="eastAsia" w:ascii="仿宋_GB2312" w:eastAsia="仿宋_GB2312"/>
          <w:b w:val="0"/>
          <w:i w:val="0"/>
          <w:spacing w:val="0"/>
          <w:w w:val="100"/>
          <w:sz w:val="32"/>
          <w:szCs w:val="32"/>
          <w:lang w:val="en-US" w:eastAsia="zh-CN"/>
        </w:rPr>
        <w:t>2010年原坪溪卫生院并入我院</w:t>
      </w:r>
      <w:r>
        <w:rPr>
          <w:rFonts w:hint="eastAsia" w:ascii="仿宋_GB2312" w:eastAsia="仿宋_GB2312"/>
          <w:b w:val="0"/>
          <w:i w:val="0"/>
          <w:spacing w:val="0"/>
          <w:w w:val="100"/>
          <w:sz w:val="32"/>
          <w:szCs w:val="32"/>
          <w:lang w:eastAsia="zh-CN"/>
        </w:rPr>
        <w:t>。</w:t>
      </w:r>
      <w:r>
        <w:rPr>
          <w:rFonts w:hint="eastAsia" w:ascii="仿宋_GB2312" w:eastAsia="仿宋_GB2312"/>
          <w:b w:val="0"/>
          <w:i w:val="0"/>
          <w:spacing w:val="0"/>
          <w:w w:val="100"/>
          <w:sz w:val="32"/>
          <w:szCs w:val="32"/>
          <w:lang w:val="en-US" w:eastAsia="zh-CN"/>
        </w:rPr>
        <w:t>我院地处饶平县中部浮滨镇镇区</w:t>
      </w:r>
      <w:r>
        <w:rPr>
          <w:rFonts w:hint="eastAsia" w:ascii="仿宋_GB2312" w:eastAsia="仿宋_GB2312"/>
          <w:b w:val="0"/>
          <w:i w:val="0"/>
          <w:spacing w:val="0"/>
          <w:w w:val="100"/>
          <w:sz w:val="32"/>
          <w:szCs w:val="32"/>
          <w:lang w:eastAsia="zh-CN"/>
        </w:rPr>
        <w:t>，全镇面积为154平方公里，人口约为2.6万人，辖32个行政村</w:t>
      </w:r>
      <w:r>
        <w:rPr>
          <w:rFonts w:hint="eastAsia" w:ascii="仿宋_GB2312" w:eastAsia="仿宋_GB2312"/>
          <w:b w:val="0"/>
          <w:i w:val="0"/>
          <w:spacing w:val="0"/>
          <w:w w:val="100"/>
          <w:sz w:val="32"/>
          <w:szCs w:val="32"/>
          <w:lang w:val="en-US" w:eastAsia="zh-CN"/>
        </w:rPr>
        <w:t>。</w:t>
      </w:r>
      <w:r>
        <w:rPr>
          <w:rFonts w:hint="eastAsia" w:ascii="仿宋_GB2312" w:eastAsia="仿宋_GB2312"/>
          <w:b w:val="0"/>
          <w:i w:val="0"/>
          <w:spacing w:val="0"/>
          <w:w w:val="100"/>
          <w:sz w:val="32"/>
          <w:szCs w:val="32"/>
          <w:lang w:eastAsia="zh-CN"/>
        </w:rPr>
        <w:t>全院占地面积为1120平方米，建筑面积1850.04平方米，现有二幢门诊楼，开展中西医门诊、中医馆、计免门诊和国家基本公共卫生服务等。单位核定编制数</w:t>
      </w:r>
      <w:r>
        <w:rPr>
          <w:rFonts w:hint="eastAsia" w:ascii="仿宋_GB2312" w:eastAsia="仿宋_GB2312"/>
          <w:b w:val="0"/>
          <w:i w:val="0"/>
          <w:spacing w:val="0"/>
          <w:w w:val="100"/>
          <w:sz w:val="32"/>
          <w:szCs w:val="32"/>
          <w:lang w:val="en-US" w:eastAsia="zh-CN"/>
        </w:rPr>
        <w:t>51</w:t>
      </w:r>
      <w:r>
        <w:rPr>
          <w:rFonts w:hint="eastAsia" w:ascii="仿宋_GB2312" w:eastAsia="仿宋_GB2312"/>
          <w:b w:val="0"/>
          <w:i w:val="0"/>
          <w:spacing w:val="0"/>
          <w:w w:val="100"/>
          <w:sz w:val="32"/>
          <w:szCs w:val="32"/>
          <w:lang w:eastAsia="zh-CN"/>
        </w:rPr>
        <w:t>人，全院职工</w:t>
      </w:r>
      <w:r>
        <w:rPr>
          <w:rFonts w:hint="eastAsia" w:ascii="仿宋_GB2312" w:eastAsia="仿宋_GB2312"/>
          <w:b w:val="0"/>
          <w:i w:val="0"/>
          <w:spacing w:val="0"/>
          <w:w w:val="100"/>
          <w:sz w:val="32"/>
          <w:szCs w:val="32"/>
          <w:lang w:val="en-US" w:eastAsia="zh-CN"/>
        </w:rPr>
        <w:t>32</w:t>
      </w:r>
      <w:r>
        <w:rPr>
          <w:rFonts w:hint="eastAsia" w:ascii="仿宋_GB2312" w:eastAsia="仿宋_GB2312"/>
          <w:b w:val="0"/>
          <w:i w:val="0"/>
          <w:spacing w:val="0"/>
          <w:w w:val="100"/>
          <w:sz w:val="32"/>
          <w:szCs w:val="32"/>
          <w:lang w:eastAsia="zh-CN"/>
        </w:rPr>
        <w:t>人，在编</w:t>
      </w:r>
      <w:r>
        <w:rPr>
          <w:rFonts w:hint="eastAsia" w:ascii="仿宋_GB2312" w:eastAsia="仿宋_GB2312"/>
          <w:b w:val="0"/>
          <w:i w:val="0"/>
          <w:spacing w:val="0"/>
          <w:w w:val="100"/>
          <w:sz w:val="32"/>
          <w:szCs w:val="32"/>
          <w:lang w:val="en-US" w:eastAsia="zh-CN"/>
        </w:rPr>
        <w:t>30</w:t>
      </w:r>
      <w:r>
        <w:rPr>
          <w:rFonts w:hint="eastAsia" w:ascii="仿宋_GB2312" w:eastAsia="仿宋_GB2312"/>
          <w:b w:val="0"/>
          <w:i w:val="0"/>
          <w:spacing w:val="0"/>
          <w:w w:val="100"/>
          <w:sz w:val="32"/>
          <w:szCs w:val="32"/>
          <w:lang w:eastAsia="zh-CN"/>
        </w:rPr>
        <w:t>人。专业技术人员</w:t>
      </w:r>
      <w:r>
        <w:rPr>
          <w:rFonts w:hint="eastAsia" w:ascii="仿宋_GB2312" w:eastAsia="仿宋_GB2312"/>
          <w:b w:val="0"/>
          <w:i w:val="0"/>
          <w:spacing w:val="0"/>
          <w:w w:val="100"/>
          <w:sz w:val="32"/>
          <w:szCs w:val="32"/>
          <w:lang w:val="en-US" w:eastAsia="zh-CN"/>
        </w:rPr>
        <w:t>29</w:t>
      </w:r>
      <w:r>
        <w:rPr>
          <w:rFonts w:hint="eastAsia" w:ascii="仿宋_GB2312" w:eastAsia="仿宋_GB2312"/>
          <w:b w:val="0"/>
          <w:i w:val="0"/>
          <w:spacing w:val="0"/>
          <w:w w:val="100"/>
          <w:sz w:val="32"/>
          <w:szCs w:val="32"/>
          <w:lang w:eastAsia="zh-CN"/>
        </w:rPr>
        <w:t>人，其中高级职称</w:t>
      </w:r>
      <w:r>
        <w:rPr>
          <w:rFonts w:hint="eastAsia" w:ascii="仿宋_GB2312" w:eastAsia="仿宋_GB2312"/>
          <w:b w:val="0"/>
          <w:i w:val="0"/>
          <w:spacing w:val="0"/>
          <w:w w:val="100"/>
          <w:sz w:val="32"/>
          <w:szCs w:val="32"/>
          <w:lang w:val="en-US" w:eastAsia="zh-CN"/>
        </w:rPr>
        <w:t>1</w:t>
      </w:r>
      <w:r>
        <w:rPr>
          <w:rFonts w:hint="eastAsia" w:ascii="仿宋_GB2312" w:eastAsia="仿宋_GB2312"/>
          <w:b w:val="0"/>
          <w:i w:val="0"/>
          <w:spacing w:val="0"/>
          <w:w w:val="100"/>
          <w:sz w:val="32"/>
          <w:szCs w:val="32"/>
          <w:lang w:eastAsia="zh-CN"/>
        </w:rPr>
        <w:t>人，</w:t>
      </w:r>
      <w:r>
        <w:rPr>
          <w:rFonts w:hint="eastAsia" w:ascii="仿宋_GB2312" w:eastAsia="仿宋_GB2312"/>
          <w:b w:val="0"/>
          <w:i w:val="0"/>
          <w:spacing w:val="0"/>
          <w:w w:val="100"/>
          <w:sz w:val="32"/>
          <w:szCs w:val="32"/>
          <w:lang w:val="en-US" w:eastAsia="zh-CN"/>
        </w:rPr>
        <w:t>中级职称1人，</w:t>
      </w:r>
      <w:r>
        <w:rPr>
          <w:rFonts w:hint="eastAsia" w:ascii="仿宋_GB2312" w:eastAsia="仿宋_GB2312"/>
          <w:b w:val="0"/>
          <w:i w:val="0"/>
          <w:spacing w:val="0"/>
          <w:w w:val="100"/>
          <w:sz w:val="32"/>
          <w:szCs w:val="32"/>
          <w:lang w:eastAsia="zh-CN"/>
        </w:rPr>
        <w:t>初级职称</w:t>
      </w:r>
      <w:r>
        <w:rPr>
          <w:rFonts w:hint="eastAsia" w:ascii="仿宋_GB2312" w:eastAsia="仿宋_GB2312"/>
          <w:b w:val="0"/>
          <w:i w:val="0"/>
          <w:spacing w:val="0"/>
          <w:w w:val="100"/>
          <w:sz w:val="32"/>
          <w:szCs w:val="32"/>
          <w:lang w:val="en-US" w:eastAsia="zh-CN"/>
        </w:rPr>
        <w:t>27</w:t>
      </w:r>
      <w:r>
        <w:rPr>
          <w:rFonts w:hint="eastAsia" w:ascii="仿宋_GB2312" w:eastAsia="仿宋_GB2312"/>
          <w:b w:val="0"/>
          <w:i w:val="0"/>
          <w:spacing w:val="0"/>
          <w:w w:val="100"/>
          <w:sz w:val="32"/>
          <w:szCs w:val="32"/>
          <w:lang w:eastAsia="zh-CN"/>
        </w:rPr>
        <w:t>人。近年来在</w:t>
      </w:r>
      <w:r>
        <w:rPr>
          <w:rFonts w:hint="eastAsia" w:ascii="仿宋_GB2312" w:eastAsia="仿宋_GB2312"/>
          <w:b w:val="0"/>
          <w:i w:val="0"/>
          <w:spacing w:val="0"/>
          <w:w w:val="100"/>
          <w:sz w:val="32"/>
          <w:szCs w:val="32"/>
          <w:lang w:val="en-US" w:eastAsia="zh-CN"/>
        </w:rPr>
        <w:t>全院干部职工齐心协力</w:t>
      </w:r>
      <w:r>
        <w:rPr>
          <w:rFonts w:hint="eastAsia" w:ascii="仿宋_GB2312" w:eastAsia="仿宋_GB2312"/>
          <w:b w:val="0"/>
          <w:i w:val="0"/>
          <w:spacing w:val="0"/>
          <w:w w:val="100"/>
          <w:sz w:val="32"/>
          <w:szCs w:val="32"/>
          <w:lang w:eastAsia="zh-CN"/>
        </w:rPr>
        <w:t>下，医疗业务蒸蒸日上，开展特色中医</w:t>
      </w:r>
      <w:r>
        <w:rPr>
          <w:rFonts w:hint="eastAsia" w:ascii="仿宋_GB2312" w:eastAsia="仿宋_GB2312"/>
          <w:b w:val="0"/>
          <w:i w:val="0"/>
          <w:spacing w:val="0"/>
          <w:w w:val="100"/>
          <w:sz w:val="32"/>
          <w:szCs w:val="32"/>
          <w:lang w:val="en-US" w:eastAsia="zh-CN"/>
        </w:rPr>
        <w:t>康复</w:t>
      </w:r>
      <w:r>
        <w:rPr>
          <w:rFonts w:hint="eastAsia" w:ascii="仿宋_GB2312" w:eastAsia="仿宋_GB2312"/>
          <w:b w:val="0"/>
          <w:i w:val="0"/>
          <w:spacing w:val="0"/>
          <w:w w:val="100"/>
          <w:sz w:val="32"/>
          <w:szCs w:val="32"/>
          <w:lang w:eastAsia="zh-CN"/>
        </w:rPr>
        <w:t>门诊</w:t>
      </w:r>
      <w:r>
        <w:rPr>
          <w:rFonts w:hint="eastAsia" w:ascii="仿宋_GB2312" w:eastAsia="仿宋_GB2312"/>
          <w:b w:val="0"/>
          <w:i w:val="0"/>
          <w:spacing w:val="0"/>
          <w:w w:val="100"/>
          <w:sz w:val="32"/>
          <w:szCs w:val="32"/>
          <w:lang w:val="en-US" w:eastAsia="zh-CN"/>
        </w:rPr>
        <w:t>和</w:t>
      </w:r>
      <w:r>
        <w:rPr>
          <w:rFonts w:hint="eastAsia" w:ascii="仿宋_GB2312" w:eastAsia="仿宋_GB2312"/>
          <w:b w:val="0"/>
          <w:i w:val="0"/>
          <w:spacing w:val="0"/>
          <w:w w:val="100"/>
          <w:sz w:val="32"/>
          <w:szCs w:val="32"/>
          <w:lang w:eastAsia="zh-CN"/>
        </w:rPr>
        <w:t>中医馆</w:t>
      </w:r>
      <w:r>
        <w:rPr>
          <w:rFonts w:hint="eastAsia" w:ascii="仿宋_GB2312" w:eastAsia="仿宋_GB2312"/>
          <w:b w:val="0"/>
          <w:i w:val="0"/>
          <w:spacing w:val="0"/>
          <w:w w:val="100"/>
          <w:sz w:val="32"/>
          <w:szCs w:val="32"/>
          <w:lang w:val="en-US" w:eastAsia="zh-CN"/>
        </w:rPr>
        <w:t>等</w:t>
      </w:r>
      <w:r>
        <w:rPr>
          <w:rFonts w:hint="eastAsia" w:ascii="仿宋_GB2312" w:eastAsia="仿宋_GB2312"/>
          <w:b w:val="0"/>
          <w:i w:val="0"/>
          <w:spacing w:val="0"/>
          <w:w w:val="100"/>
          <w:sz w:val="32"/>
          <w:szCs w:val="32"/>
          <w:lang w:eastAsia="zh-CN"/>
        </w:rPr>
        <w:t>，多次下乡到路途遥远和偏僻农村开展送医送药活动，解决辖区内行动不便老人就医问题，深爱群众好评。</w:t>
      </w:r>
    </w:p>
    <w:p w14:paraId="070ECCF0">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饶平县浮山中心卫生院位于中央苏区县——饶平中部丘陵山区的浮山镇，是一所为群众提供安全、有效、方便、价廉的基本医疗服务、基本公共卫生服务和村卫生室管理的中心卫生院，担负着本镇及周边乡镇（东山、浮滨、汤溪、新圩）的医疗服务工作。全镇人口数34407人，常住人口26146人，服务范围总面积约480平方公里，服务总人口约13.5万人，现占地近6417㎡，建筑面积约3880㎡。</w:t>
      </w:r>
    </w:p>
    <w:p w14:paraId="29165C21">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饶平县东山卫生院始建于1972年，位于东山镇东山大道39号，卫生院占地面积1065平方米，建筑面积654平方米，设有内科门诊、外科门诊、中西药房、预防接种门诊。饶平县东山卫生院位于饶平县北部山区，承担着本镇辖区内1.65万人口和本镇流动人口的基本医疗、预防接种、卫生保健、康复、计划生育服务、突发公共卫生事件和卫生行政等工作。</w:t>
      </w:r>
    </w:p>
    <w:p w14:paraId="7DA86ACD">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饶平县新圩卫生院成立于1965年，位于饶平县新圩镇镇区桥头团结路45号，卫生院占地面积约7311平方米，建筑面积约1558平方米，设有内外科门诊、妇科门诊、中医馆康复理疗、中西药房、放射室、检验室、心电图、B超室等科室。新圩卫生院连续五年被卫健局评为“先进单位”。职能：为人民身体健康提供医疗与预防保健服务。承担本镇医疗、预防、保健、康复、计划生育技术指导和卫生行政等工作。为人民身体健康提供医疗与预防保健服务。</w:t>
      </w:r>
    </w:p>
    <w:p w14:paraId="691A2FAB">
      <w:pPr>
        <w:pStyle w:val="6"/>
        <w:keepNext w:val="0"/>
        <w:keepLines w:val="0"/>
        <w:pageBreakBefore w:val="0"/>
        <w:kinsoku/>
        <w:wordWrap/>
        <w:overflowPunct/>
        <w:topLinePunct w:val="0"/>
        <w:autoSpaceDE/>
        <w:autoSpaceDN/>
        <w:bidi w:val="0"/>
        <w:adjustRightInd/>
        <w:snapToGrid/>
        <w:spacing w:line="570" w:lineRule="exact"/>
        <w:textAlignment w:val="auto"/>
        <w:rPr>
          <w:rFonts w:hint="eastAsia"/>
        </w:rPr>
      </w:pPr>
      <w:r>
        <w:rPr>
          <w:rFonts w:hint="eastAsia"/>
        </w:rPr>
        <w:t>饶平县樟溪卫生院始建于1985年，属公益一类事业单位，服务人口约2万人，职工36人，设置有内科、小外科、中医馆、预防接种门诊等科室，卫生院秉承“为人民服务”的宗旨，扎实开展基本医疗服务、国家基本公共卫生服务工作，着力加强基础设施建设、发展特色专科、培养专业技术人才、开展新技术、提升医疗装备水平，不断提高医院综合服务能力和水平;卫生院于2023年加入饶平县医共体总医院体系，同时也积极同上一级医院联合开展义医义诊活动，极大提高了辖区内的群众知名度。</w:t>
      </w:r>
    </w:p>
    <w:p w14:paraId="3219FEF9">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饶平县钱东中心卫生院始建于1957年，属公益一类事业单位，一级甲等，服务人口超10万人，职工152人，设置有内、外、妇，眼科、五官科、中医馆、手术室、急诊等科室，目前开放床位99张。卫生院秉承扎实开展基本医疗服务、医疗应急、国家基本公共卫生服务工作，着力加强基础设施建设、发展特色专科、培养专业技术人才、开展新技术、提升医疗装备水平，不断提高医院综合服务能力和水平;卫生院与潮州市中心签署医联体合作协议，加入饶平县医共体总医院体系，院内设置名医工作室，邀请上级专家定期坐诊，解决疑难病症，帮助指导手术和疑难病例。医院专业技术水平有了大幅度提高，真正实现了“以治病为中心”向“以健康为中心”转变的发展模式。</w:t>
      </w:r>
    </w:p>
    <w:p w14:paraId="0F0ABEDB">
      <w:pPr>
        <w:pStyle w:val="2"/>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lang w:val="en-US" w:eastAsia="zh-CN"/>
        </w:rPr>
      </w:pPr>
      <w:bookmarkStart w:id="0" w:name="OLE_LINK2"/>
      <w:r>
        <w:rPr>
          <w:rFonts w:hint="eastAsia" w:ascii="仿宋_GB2312" w:hAnsi="仿宋_GB2312" w:eastAsia="仿宋_GB2312" w:cs="仿宋_GB2312"/>
          <w:kern w:val="2"/>
          <w:sz w:val="32"/>
          <w:szCs w:val="32"/>
          <w:lang w:val="en-US" w:eastAsia="zh-CN" w:bidi="ar-SA"/>
        </w:rPr>
        <w:t>饶平县联饶卫生院始建于1964年，负责全镇24个行政村，3.9万人的基本医疗、公共卫生、预防保健等工作，位于联饶镇政光路29号，卫生院占地面积7896平方米，建筑面积3939.3平方米，现有职工4</w:t>
      </w:r>
      <w:r>
        <w:rPr>
          <w:rFonts w:hint="eastAsia" w:ascii="仿宋_GB2312" w:hAnsi="仿宋_GB2312" w:cs="仿宋_GB2312"/>
          <w:kern w:val="2"/>
          <w:sz w:val="32"/>
          <w:szCs w:val="32"/>
          <w:lang w:val="en-US" w:eastAsia="zh-CN" w:bidi="ar-SA"/>
        </w:rPr>
        <w:t>4</w:t>
      </w:r>
      <w:r>
        <w:rPr>
          <w:rFonts w:hint="eastAsia" w:ascii="仿宋_GB2312" w:hAnsi="仿宋_GB2312" w:eastAsia="仿宋_GB2312" w:cs="仿宋_GB2312"/>
          <w:kern w:val="2"/>
          <w:sz w:val="32"/>
          <w:szCs w:val="32"/>
          <w:lang w:val="en-US" w:eastAsia="zh-CN" w:bidi="ar-SA"/>
        </w:rPr>
        <w:t>人，专业技术人员3</w:t>
      </w:r>
      <w:r>
        <w:rPr>
          <w:rFonts w:hint="eastAsia" w:ascii="仿宋_GB2312" w:hAnsi="仿宋_GB2312" w:cs="仿宋_GB2312"/>
          <w:kern w:val="2"/>
          <w:sz w:val="32"/>
          <w:szCs w:val="32"/>
          <w:lang w:val="en-US" w:eastAsia="zh-CN" w:bidi="ar-SA"/>
        </w:rPr>
        <w:t>7</w:t>
      </w:r>
      <w:r>
        <w:rPr>
          <w:rFonts w:hint="eastAsia" w:ascii="仿宋_GB2312" w:hAnsi="仿宋_GB2312" w:eastAsia="仿宋_GB2312" w:cs="仿宋_GB2312"/>
          <w:kern w:val="2"/>
          <w:sz w:val="32"/>
          <w:szCs w:val="32"/>
          <w:lang w:val="en-US" w:eastAsia="zh-CN" w:bidi="ar-SA"/>
        </w:rPr>
        <w:t>人，高级职称1人，中级职称</w:t>
      </w:r>
      <w:r>
        <w:rPr>
          <w:rFonts w:hint="eastAsia" w:ascii="仿宋_GB2312" w:hAnsi="仿宋_GB2312" w:cs="仿宋_GB2312"/>
          <w:kern w:val="2"/>
          <w:sz w:val="32"/>
          <w:szCs w:val="32"/>
          <w:lang w:val="en-US" w:eastAsia="zh-CN" w:bidi="ar-SA"/>
        </w:rPr>
        <w:t>9</w:t>
      </w:r>
      <w:r>
        <w:rPr>
          <w:rFonts w:hint="eastAsia" w:ascii="仿宋_GB2312" w:hAnsi="仿宋_GB2312" w:eastAsia="仿宋_GB2312" w:cs="仿宋_GB2312"/>
          <w:kern w:val="2"/>
          <w:sz w:val="32"/>
          <w:szCs w:val="32"/>
          <w:lang w:val="en-US" w:eastAsia="zh-CN" w:bidi="ar-SA"/>
        </w:rPr>
        <w:t>人，初级职称1</w:t>
      </w:r>
      <w:r>
        <w:rPr>
          <w:rFonts w:hint="eastAsia" w:ascii="仿宋_GB2312" w:hAnsi="仿宋_GB2312" w:cs="仿宋_GB2312"/>
          <w:kern w:val="2"/>
          <w:sz w:val="32"/>
          <w:szCs w:val="32"/>
          <w:lang w:val="en-US" w:eastAsia="zh-CN" w:bidi="ar-SA"/>
        </w:rPr>
        <w:t>9</w:t>
      </w:r>
      <w:r>
        <w:rPr>
          <w:rFonts w:hint="eastAsia" w:ascii="仿宋_GB2312" w:hAnsi="仿宋_GB2312" w:eastAsia="仿宋_GB2312" w:cs="仿宋_GB2312"/>
          <w:kern w:val="2"/>
          <w:sz w:val="32"/>
          <w:szCs w:val="32"/>
          <w:lang w:val="en-US" w:eastAsia="zh-CN" w:bidi="ar-SA"/>
        </w:rPr>
        <w:t>人，设有内科门诊、外科门诊、中西药房、预防接种门诊、中医馆、家庭医生签约室、检验室、B超室、放射室等科室。</w:t>
      </w:r>
    </w:p>
    <w:bookmarkEnd w:id="0"/>
    <w:p w14:paraId="71E17671">
      <w:pPr>
        <w:pStyle w:val="2"/>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lang w:val="en-US" w:eastAsia="zh-CN"/>
        </w:rPr>
      </w:pPr>
      <w:r>
        <w:rPr>
          <w:rFonts w:hint="eastAsia" w:ascii="仿宋_GB2312" w:hAnsi="仿宋_GB2312" w:eastAsia="仿宋_GB2312" w:cs="仿宋_GB2312"/>
          <w:kern w:val="2"/>
          <w:sz w:val="32"/>
          <w:szCs w:val="32"/>
          <w:lang w:val="en-US" w:eastAsia="zh-CN" w:bidi="ar-SA"/>
        </w:rPr>
        <w:t>饶平县黄冈卫生院是饶平县公益一类事业单位，成立于1968年，由黄冈公社捐资兴建，为潮州市医保定点乡镇卫生院。卫生院共12个管区，24个村管区和1个综合场，承担着辖区内18万群众的基本医疗、预防保健、健康教育、计划生育、基本公共卫生服务等职能，是我县一所服务范围广、服务人口数较多的预防保健型卫生院。卫生院秉承扎实开展基本医疗服务、医疗应急，着力加强基础设施建设、发展特色专科、培养专业技术人才、开展新技术、提升医疗装备水平，不断提高卫生院综合服务能力和水平</w:t>
      </w:r>
      <w:r>
        <w:rPr>
          <w:rFonts w:hint="eastAsia" w:ascii="仿宋_GB2312" w:hAnsi="仿宋_GB2312" w:cs="仿宋_GB2312"/>
          <w:kern w:val="2"/>
          <w:sz w:val="32"/>
          <w:szCs w:val="32"/>
          <w:lang w:val="en-US" w:eastAsia="zh-CN" w:bidi="ar-SA"/>
        </w:rPr>
        <w:t>。</w:t>
      </w:r>
    </w:p>
    <w:p w14:paraId="58454FAB">
      <w:pPr>
        <w:pStyle w:val="2"/>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饶平县所城卫生院始建于上世纪六十年代，前身是饶平县东界区卫生院，属公益一类事业单位，一级乙等，承担本镇4万余名群众的预防、医疗、保健、康复等健康任务，能够提供常见病、多发病的诊疗服务。同时，卫生院还提供家庭医生签约服务，为签约居民提供健康管理、慢病随访、康复指导等公共卫生服务。卫生院秉承扎实开展基本医疗服务、医疗应急、国家基本公共卫生服务工作，着力加强基础设施建设、发展特色专科、培养专业技术人才、开展新技术、提升医疗装备水平，不断提高综合服务能力和水平，卫生院还与上级医院建立协作关系，提供120、转诊等医疗服务，同时，加入饶平县医共体总医院体系，院内设置名医工作室，邀请上级专家定期坐诊，解决疑难病症。饶平县所城卫生院专业技术水平有了大幅度提高，始终坚持以患者为中心，以质量为核心，以服务为宗旨，为广大患者提供优质、高效、便捷的医疗服务，为推动我县医疗卫生事业的发展做出积极贡献。</w:t>
      </w:r>
    </w:p>
    <w:p w14:paraId="5F49A840">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饶平县大埕卫生院为华侨张贡天先生于1990年捐资建设，于1998年8月1日正式成立，是大埕镇唯一一所公立医疗机构，承担着辖区内约3.4万人口的基本医疗服务、预防、保健、基本公共卫生服务、康复等服务职能。开设有住院部、内科门诊、妇产科门诊、预防接种门诊、骨伤科门诊、发热诊室、B超心电图室、检验室，公卫科、中医馆等功能科室。</w:t>
      </w:r>
    </w:p>
    <w:p w14:paraId="6C19770F">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饶平县柘林卫生院是饶平县柘林镇唯一一家公益性的医疗保险定点机构，建于1968年底。承担全镇四个自然村和二个居委会以及大唐电厂、亚太码头和益海嘉里等大型企业的基本医疗、预防保健、健康教育、计划生育、基本公共卫生服务等职能。目前我院设有内科、骨伤科、小外科、预防接种门诊等常规诊疗。</w:t>
      </w:r>
    </w:p>
    <w:p w14:paraId="1632D121">
      <w:pPr>
        <w:pStyle w:val="2"/>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default"/>
          <w:lang w:val="en-US" w:eastAsia="zh-CN"/>
        </w:rPr>
      </w:pPr>
      <w:r>
        <w:rPr>
          <w:rFonts w:hint="eastAsia" w:ascii="仿宋_GB2312" w:hAnsi="仿宋_GB2312" w:cs="仿宋_GB2312"/>
          <w:sz w:val="32"/>
          <w:szCs w:val="32"/>
          <w:lang w:val="en-US" w:eastAsia="zh-CN"/>
        </w:rPr>
        <w:t>饶平县汫洲卫生院始建于1962 年，属公益一类事业单位，一级乙等，服务人口超5万人，职工113 人，设置有内、外、妇，中医馆、急诊，放射科，检验科等科室，目前开放床位50 张。卫生院秉承扎实开展基本医疗服务、医疗应急、国家基本公共卫生服务工作，着力加强基础设施建设、发展特色专科、培养专业技术人才、开展新技术、提升医疗装备水平，不断提高医院综合服务能力和水平;卫生院加入饶平县医共体总医院体系，院内设置名医工作室，邀请上级专家定期坐诊，解决疑难病症，帮助指导手术和疑难病例。医院专业技术水平有了大幅度提高，真正实现了“以治病为中心”向“以健康为中心”转变的发展模式。</w:t>
      </w:r>
    </w:p>
    <w:p w14:paraId="58961993">
      <w:pPr>
        <w:pStyle w:val="2"/>
        <w:keepNext w:val="0"/>
        <w:keepLines w:val="0"/>
        <w:pageBreakBefore w:val="0"/>
        <w:kinsoku/>
        <w:wordWrap/>
        <w:overflowPunct/>
        <w:topLinePunct w:val="0"/>
        <w:autoSpaceDE/>
        <w:autoSpaceDN/>
        <w:bidi w:val="0"/>
        <w:adjustRightInd/>
        <w:snapToGrid/>
        <w:spacing w:line="570" w:lineRule="exact"/>
        <w:textAlignment w:val="auto"/>
        <w:rPr>
          <w:rFonts w:hint="default"/>
          <w:lang w:val="en-US" w:eastAsia="zh-CN"/>
        </w:rPr>
      </w:pPr>
      <w:r>
        <w:rPr>
          <w:rFonts w:hint="eastAsia" w:ascii="仿宋_GB2312" w:hAnsi="仿宋_GB2312" w:eastAsia="仿宋_GB2312" w:cs="仿宋_GB2312"/>
          <w:sz w:val="32"/>
          <w:szCs w:val="32"/>
          <w:lang w:val="en-US" w:eastAsia="zh-CN"/>
        </w:rPr>
        <w:t xml:space="preserve">    饶平县海山卫生院创建于1958年，是一家一级甲等综合医院，医疗保险定点医院，是全镇近八万人口的医疗卫生服务中心，全院职工上下通力协作，承担着全镇医疗、急救、计划生育、预防保健、疾病控制、村医管理等任务。医院主要科室：外科、内儿科、妇产科、手术室、五官科、中医科 、预防免疫接种门诊部 。住院部设置有病床 48 张。医技科室: 放射科、检验室、彩超室、脑电图室、胃镜室、心电图室、理疗科 。医院重视人才培养，多次选送专业技术人员到省人民医院、南方医院、中山医科大学附属医院、广州医学院附属医院等多家医院进修、学习。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xZGU2MmU0N2E4NjcxMTc3ZDEyZWM2M2ZkNjZiM2YifQ=="/>
  </w:docVars>
  <w:rsids>
    <w:rsidRoot w:val="57914BEB"/>
    <w:rsid w:val="040F057E"/>
    <w:rsid w:val="0A7858A3"/>
    <w:rsid w:val="11937714"/>
    <w:rsid w:val="1274144A"/>
    <w:rsid w:val="14AC0B70"/>
    <w:rsid w:val="1B003D18"/>
    <w:rsid w:val="1EB21F09"/>
    <w:rsid w:val="26917462"/>
    <w:rsid w:val="4F8216CC"/>
    <w:rsid w:val="51D16D1C"/>
    <w:rsid w:val="57914BEB"/>
    <w:rsid w:val="58533BCA"/>
    <w:rsid w:val="5ED50CE8"/>
    <w:rsid w:val="673832E7"/>
    <w:rsid w:val="69480AC8"/>
    <w:rsid w:val="6C071DEF"/>
    <w:rsid w:val="6C5C09B3"/>
    <w:rsid w:val="78477FB0"/>
    <w:rsid w:val="785346E7"/>
    <w:rsid w:val="7B217B7D"/>
    <w:rsid w:val="7C3E39A0"/>
    <w:rsid w:val="7C8406FD"/>
    <w:rsid w:val="7EED31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eastAsia="仿宋_GB2312"/>
      <w:szCs w:val="20"/>
    </w:rPr>
  </w:style>
  <w:style w:type="paragraph" w:styleId="3">
    <w:name w:val="Title"/>
    <w:basedOn w:val="1"/>
    <w:next w:val="4"/>
    <w:qFormat/>
    <w:uiPriority w:val="10"/>
    <w:pPr>
      <w:pBdr>
        <w:bottom w:val="single" w:color="4F81BD" w:sz="8" w:space="4"/>
      </w:pBdr>
      <w:spacing w:after="300"/>
      <w:contextualSpacing/>
    </w:pPr>
    <w:rPr>
      <w:rFonts w:ascii="Cambria" w:hAnsi="Cambria" w:eastAsia="宋体" w:cs="Times New Roman"/>
      <w:color w:val="17365D"/>
      <w:spacing w:val="5"/>
      <w:kern w:val="28"/>
      <w:sz w:val="52"/>
      <w:szCs w:val="52"/>
    </w:rPr>
  </w:style>
  <w:style w:type="paragraph" w:styleId="4">
    <w:name w:val="Body Text Indent"/>
    <w:basedOn w:val="1"/>
    <w:next w:val="1"/>
    <w:qFormat/>
    <w:uiPriority w:val="0"/>
    <w:pPr>
      <w:ind w:firstLine="627"/>
    </w:pPr>
    <w:rPr>
      <w:rFonts w:eastAsia="仿宋_GB2312"/>
      <w:sz w:val="32"/>
      <w:szCs w:val="20"/>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2"/>
    <w:basedOn w:val="4"/>
    <w:qFormat/>
    <w:uiPriority w:val="0"/>
    <w:pPr>
      <w:ind w:firstLine="420" w:firstLineChars="200"/>
    </w:pPr>
  </w:style>
  <w:style w:type="paragraph" w:customStyle="1" w:styleId="9">
    <w:name w:val="普通(网站)1"/>
    <w:basedOn w:val="1"/>
    <w:qFormat/>
    <w:uiPriority w:val="0"/>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潮州市饶平县机关及下属单位</Company>
  <Pages>12</Pages>
  <Words>6683</Words>
  <Characters>7080</Characters>
  <Lines>0</Lines>
  <Paragraphs>0</Paragraphs>
  <TotalTime>1</TotalTime>
  <ScaleCrop>false</ScaleCrop>
  <LinksUpToDate>false</LinksUpToDate>
  <CharactersWithSpaces>7097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2024-02-02T08:13:00Z</dcterms:created>
  <dc:creator>wt99</dc:creator>
  <cp:lastModifiedBy>WPS_1644226575</cp:lastModifiedBy>
  <dcterms:modified xsi:type="dcterms:W3CDTF">2026-03-05T08:13:16Z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2BB347AD6CC54CCAA08272FA8D1B30FA_13</vt:lpwstr>
  </property>
  <property fmtid="{D5CDD505-2E9C-101B-9397-08002B2CF9AE}" pid="4" name="KSOTemplateDocerSaveRecord">
    <vt:lpwstr>eyJoZGlkIjoiNDU1NTE4MDVmZGI0MGZkNTZhNWZhZTMxZjM5ZGNlOGQiLCJ1c2VySWQiOiIxMzI3NjU3MzY0In0=</vt:lpwstr>
  </property>
</Properties>
</file>